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4DAD" w:rsidRPr="00044DAD" w:rsidRDefault="00044DAD" w:rsidP="00044DAD">
      <w:pPr>
        <w:pStyle w:val="NormalWeb"/>
        <w:shd w:val="clear" w:color="auto" w:fill="FFFFFF"/>
        <w:spacing w:before="96" w:beforeAutospacing="0" w:after="120" w:afterAutospacing="0" w:line="288" w:lineRule="atLeast"/>
        <w:jc w:val="center"/>
        <w:rPr>
          <w:rFonts w:ascii="Calibri" w:hAnsi="Calibri" w:cs="Arial"/>
          <w:b/>
          <w:color w:val="000000" w:themeColor="text1"/>
          <w:sz w:val="40"/>
          <w:szCs w:val="40"/>
          <w:u w:val="single"/>
        </w:rPr>
      </w:pPr>
      <w:r w:rsidRPr="00044DAD">
        <w:rPr>
          <w:rFonts w:ascii="Calibri" w:hAnsi="Calibri" w:cs="Arial"/>
          <w:b/>
          <w:color w:val="000000" w:themeColor="text1"/>
          <w:sz w:val="40"/>
          <w:szCs w:val="40"/>
          <w:u w:val="single"/>
        </w:rPr>
        <w:t>LA MEDECINE TRADITIONNELLE CHINOISE</w:t>
      </w:r>
    </w:p>
    <w:p w:rsidR="00044DAD" w:rsidRDefault="00044DAD" w:rsidP="00114DAE">
      <w:pPr>
        <w:pStyle w:val="NormalWeb"/>
        <w:shd w:val="clear" w:color="auto" w:fill="FFFFFF"/>
        <w:spacing w:before="96" w:beforeAutospacing="0" w:after="120" w:afterAutospacing="0" w:line="288" w:lineRule="atLeast"/>
        <w:jc w:val="both"/>
        <w:rPr>
          <w:rFonts w:ascii="Calibri" w:hAnsi="Calibri" w:cs="Arial"/>
          <w:color w:val="000000" w:themeColor="text1"/>
          <w:sz w:val="28"/>
          <w:szCs w:val="28"/>
        </w:rPr>
      </w:pPr>
    </w:p>
    <w:p w:rsidR="009D5212" w:rsidRPr="009D5212" w:rsidRDefault="009D5212" w:rsidP="00114DAE">
      <w:pPr>
        <w:pStyle w:val="NormalWeb"/>
        <w:shd w:val="clear" w:color="auto" w:fill="FFFFFF"/>
        <w:spacing w:before="96" w:beforeAutospacing="0" w:after="120" w:afterAutospacing="0" w:line="288" w:lineRule="atLeast"/>
        <w:jc w:val="both"/>
        <w:rPr>
          <w:rFonts w:ascii="Calibri" w:hAnsi="Calibri" w:cs="Arial"/>
          <w:color w:val="000000" w:themeColor="text1"/>
          <w:sz w:val="28"/>
          <w:szCs w:val="28"/>
        </w:rPr>
      </w:pPr>
      <w:r w:rsidRPr="00114DAE">
        <w:rPr>
          <w:rFonts w:ascii="Calibri" w:hAnsi="Calibri" w:cs="Arial"/>
          <w:color w:val="000000" w:themeColor="text1"/>
          <w:sz w:val="28"/>
          <w:szCs w:val="28"/>
        </w:rPr>
        <w:t>La</w:t>
      </w:r>
      <w:r w:rsidRPr="00114DAE">
        <w:rPr>
          <w:rStyle w:val="apple-converted-space"/>
          <w:rFonts w:ascii="Calibri" w:hAnsi="Calibri" w:cs="Arial"/>
          <w:color w:val="000000" w:themeColor="text1"/>
          <w:sz w:val="28"/>
          <w:szCs w:val="28"/>
        </w:rPr>
        <w:t> </w:t>
      </w:r>
      <w:r w:rsidRPr="00114DAE">
        <w:rPr>
          <w:rFonts w:ascii="Calibri" w:hAnsi="Calibri" w:cs="Arial"/>
          <w:bCs/>
          <w:color w:val="000000" w:themeColor="text1"/>
          <w:sz w:val="28"/>
          <w:szCs w:val="28"/>
        </w:rPr>
        <w:t>médecine chinoise traditionnelle</w:t>
      </w:r>
      <w:r w:rsidRPr="009D5212">
        <w:rPr>
          <w:rStyle w:val="apple-converted-space"/>
          <w:rFonts w:ascii="Calibri" w:hAnsi="Calibri" w:cs="Arial"/>
          <w:color w:val="000000" w:themeColor="text1"/>
          <w:sz w:val="28"/>
          <w:szCs w:val="28"/>
        </w:rPr>
        <w:t> </w:t>
      </w:r>
      <w:r w:rsidRPr="009D5212">
        <w:rPr>
          <w:rFonts w:ascii="Calibri" w:hAnsi="Calibri" w:cs="Arial"/>
          <w:color w:val="000000" w:themeColor="text1"/>
          <w:sz w:val="28"/>
          <w:szCs w:val="28"/>
        </w:rPr>
        <w:t xml:space="preserve">est fondée sur une théorie du fonctionnement de l'être humain </w:t>
      </w:r>
      <w:r w:rsidRPr="00114DAE">
        <w:rPr>
          <w:rFonts w:ascii="Calibri" w:hAnsi="Calibri" w:cs="Arial"/>
          <w:b/>
          <w:color w:val="000000" w:themeColor="text1"/>
          <w:sz w:val="28"/>
          <w:szCs w:val="28"/>
        </w:rPr>
        <w:t>en bonne santé</w:t>
      </w:r>
      <w:r w:rsidRPr="009D5212">
        <w:rPr>
          <w:rFonts w:ascii="Calibri" w:hAnsi="Calibri" w:cs="Arial"/>
          <w:color w:val="000000" w:themeColor="text1"/>
          <w:sz w:val="28"/>
          <w:szCs w:val="28"/>
        </w:rPr>
        <w:t>, d'un point de vue</w:t>
      </w:r>
      <w:r w:rsidRPr="009D5212">
        <w:rPr>
          <w:rStyle w:val="apple-converted-space"/>
          <w:rFonts w:ascii="Calibri" w:hAnsi="Calibri" w:cs="Arial"/>
          <w:color w:val="000000" w:themeColor="text1"/>
          <w:sz w:val="28"/>
          <w:szCs w:val="28"/>
        </w:rPr>
        <w:t> </w:t>
      </w:r>
      <w:hyperlink r:id="rId5" w:tooltip="Physiologie" w:history="1">
        <w:r w:rsidRPr="009D5212">
          <w:rPr>
            <w:rStyle w:val="Lienhypertexte"/>
            <w:rFonts w:ascii="Calibri" w:hAnsi="Calibri" w:cs="Arial"/>
            <w:color w:val="000000" w:themeColor="text1"/>
            <w:sz w:val="28"/>
            <w:szCs w:val="28"/>
            <w:u w:val="none"/>
          </w:rPr>
          <w:t>physiologique</w:t>
        </w:r>
      </w:hyperlink>
      <w:r w:rsidRPr="009D5212">
        <w:rPr>
          <w:rFonts w:ascii="Calibri" w:hAnsi="Calibri" w:cs="Arial"/>
          <w:color w:val="000000" w:themeColor="text1"/>
          <w:sz w:val="28"/>
          <w:szCs w:val="28"/>
        </w:rPr>
        <w:t>,</w:t>
      </w:r>
      <w:r w:rsidRPr="009D5212">
        <w:rPr>
          <w:rStyle w:val="apple-converted-space"/>
          <w:rFonts w:ascii="Calibri" w:hAnsi="Calibri" w:cs="Arial"/>
          <w:color w:val="000000" w:themeColor="text1"/>
          <w:sz w:val="28"/>
          <w:szCs w:val="28"/>
        </w:rPr>
        <w:t> </w:t>
      </w:r>
      <w:hyperlink r:id="rId6" w:tooltip="Psychologie" w:history="1">
        <w:r w:rsidRPr="009D5212">
          <w:rPr>
            <w:rStyle w:val="Lienhypertexte"/>
            <w:rFonts w:ascii="Calibri" w:hAnsi="Calibri" w:cs="Arial"/>
            <w:color w:val="000000" w:themeColor="text1"/>
            <w:sz w:val="28"/>
            <w:szCs w:val="28"/>
            <w:u w:val="none"/>
          </w:rPr>
          <w:t>psychologique</w:t>
        </w:r>
      </w:hyperlink>
      <w:r w:rsidRPr="009D5212">
        <w:rPr>
          <w:rFonts w:ascii="Calibri" w:hAnsi="Calibri" w:cs="Arial"/>
          <w:color w:val="000000" w:themeColor="text1"/>
          <w:sz w:val="28"/>
          <w:szCs w:val="28"/>
        </w:rPr>
        <w:t>,</w:t>
      </w:r>
      <w:r>
        <w:rPr>
          <w:rFonts w:ascii="Calibri" w:hAnsi="Calibri" w:cs="Arial"/>
          <w:color w:val="000000" w:themeColor="text1"/>
          <w:sz w:val="28"/>
          <w:szCs w:val="28"/>
        </w:rPr>
        <w:t xml:space="preserve"> </w:t>
      </w:r>
      <w:hyperlink r:id="rId7" w:tooltip="Anatomie" w:history="1">
        <w:r w:rsidRPr="009D5212">
          <w:rPr>
            <w:rStyle w:val="Lienhypertexte"/>
            <w:rFonts w:ascii="Calibri" w:hAnsi="Calibri" w:cs="Arial"/>
            <w:color w:val="000000" w:themeColor="text1"/>
            <w:sz w:val="28"/>
            <w:szCs w:val="28"/>
            <w:u w:val="none"/>
          </w:rPr>
          <w:t>anatomique</w:t>
        </w:r>
      </w:hyperlink>
      <w:r>
        <w:rPr>
          <w:rFonts w:ascii="Calibri" w:hAnsi="Calibri" w:cs="Arial"/>
          <w:color w:val="000000" w:themeColor="text1"/>
          <w:sz w:val="28"/>
          <w:szCs w:val="28"/>
        </w:rPr>
        <w:t xml:space="preserve">. </w:t>
      </w:r>
      <w:r w:rsidRPr="009D5212">
        <w:rPr>
          <w:rFonts w:ascii="Calibri" w:hAnsi="Calibri" w:cs="Arial"/>
          <w:color w:val="000000" w:themeColor="text1"/>
          <w:sz w:val="28"/>
          <w:szCs w:val="28"/>
        </w:rPr>
        <w:t>Elle tente également d'expliquer les causes des maladies et les mécanismes biologiques et psychiques qui en sont les conséquences. La médecine</w:t>
      </w:r>
      <w:r w:rsidR="00114DAE">
        <w:rPr>
          <w:rFonts w:ascii="Calibri" w:hAnsi="Calibri" w:cs="Arial"/>
          <w:color w:val="000000" w:themeColor="text1"/>
          <w:sz w:val="28"/>
          <w:szCs w:val="28"/>
        </w:rPr>
        <w:t xml:space="preserve"> </w:t>
      </w:r>
      <w:hyperlink r:id="rId8" w:tooltip="Culture chinoise" w:history="1">
        <w:r w:rsidRPr="009D5212">
          <w:rPr>
            <w:rStyle w:val="Lienhypertexte"/>
            <w:rFonts w:ascii="Calibri" w:hAnsi="Calibri" w:cs="Arial"/>
            <w:color w:val="000000" w:themeColor="text1"/>
            <w:sz w:val="28"/>
            <w:szCs w:val="28"/>
            <w:u w:val="none"/>
          </w:rPr>
          <w:t>chinoise</w:t>
        </w:r>
      </w:hyperlink>
      <w:r w:rsidRPr="009D5212">
        <w:rPr>
          <w:rStyle w:val="apple-converted-space"/>
          <w:rFonts w:ascii="Calibri" w:hAnsi="Calibri" w:cs="Arial"/>
          <w:color w:val="000000" w:themeColor="text1"/>
          <w:sz w:val="28"/>
          <w:szCs w:val="28"/>
        </w:rPr>
        <w:t> </w:t>
      </w:r>
      <w:r w:rsidRPr="009D5212">
        <w:rPr>
          <w:rFonts w:ascii="Calibri" w:hAnsi="Calibri" w:cs="Arial"/>
          <w:color w:val="000000" w:themeColor="text1"/>
          <w:sz w:val="28"/>
          <w:szCs w:val="28"/>
        </w:rPr>
        <w:t xml:space="preserve">cherche à comprendre l'être humain dans son ensemble, aussi bien sain que malade, tant du point de vue des </w:t>
      </w:r>
      <w:r w:rsidRPr="00114DAE">
        <w:rPr>
          <w:rFonts w:ascii="Calibri" w:hAnsi="Calibri" w:cs="Arial"/>
          <w:b/>
          <w:color w:val="000000" w:themeColor="text1"/>
          <w:sz w:val="28"/>
          <w:szCs w:val="28"/>
        </w:rPr>
        <w:t>symptômes visibles qu'invisibles</w:t>
      </w:r>
      <w:r w:rsidRPr="009D5212">
        <w:rPr>
          <w:rFonts w:ascii="Calibri" w:hAnsi="Calibri" w:cs="Arial"/>
          <w:color w:val="000000" w:themeColor="text1"/>
          <w:sz w:val="28"/>
          <w:szCs w:val="28"/>
        </w:rPr>
        <w:t>, par une gestion de l'équilibre de l'énergie interne appelée</w:t>
      </w:r>
      <w:r w:rsidRPr="009D5212">
        <w:rPr>
          <w:rStyle w:val="apple-converted-space"/>
          <w:rFonts w:ascii="Calibri" w:hAnsi="Calibri" w:cs="Arial"/>
          <w:color w:val="000000" w:themeColor="text1"/>
          <w:sz w:val="28"/>
          <w:szCs w:val="28"/>
        </w:rPr>
        <w:t> </w:t>
      </w:r>
      <w:hyperlink r:id="rId9" w:tooltip="Qi (spiritualité)" w:history="1">
        <w:r w:rsidRPr="009D5212">
          <w:rPr>
            <w:rStyle w:val="Lienhypertexte"/>
            <w:rFonts w:ascii="Calibri" w:hAnsi="Calibri" w:cs="Arial"/>
            <w:i/>
            <w:iCs/>
            <w:color w:val="000000" w:themeColor="text1"/>
            <w:sz w:val="28"/>
            <w:szCs w:val="28"/>
            <w:u w:val="none"/>
          </w:rPr>
          <w:t>Qi</w:t>
        </w:r>
      </w:hyperlink>
      <w:r w:rsidRPr="009D5212">
        <w:rPr>
          <w:rStyle w:val="apple-converted-space"/>
          <w:rFonts w:ascii="Calibri" w:hAnsi="Calibri" w:cs="Arial"/>
          <w:color w:val="000000" w:themeColor="text1"/>
          <w:sz w:val="28"/>
          <w:szCs w:val="28"/>
        </w:rPr>
        <w:t> </w:t>
      </w:r>
      <w:r w:rsidRPr="009D5212">
        <w:rPr>
          <w:rFonts w:ascii="Calibri" w:hAnsi="Calibri" w:cs="Arial"/>
          <w:color w:val="000000" w:themeColor="text1"/>
          <w:sz w:val="28"/>
          <w:szCs w:val="28"/>
        </w:rPr>
        <w:t>ou</w:t>
      </w:r>
      <w:r w:rsidRPr="009D5212">
        <w:rPr>
          <w:rStyle w:val="apple-converted-space"/>
          <w:rFonts w:ascii="Calibri" w:hAnsi="Calibri" w:cs="Arial"/>
          <w:color w:val="000000" w:themeColor="text1"/>
          <w:sz w:val="28"/>
          <w:szCs w:val="28"/>
        </w:rPr>
        <w:t> </w:t>
      </w:r>
      <w:proofErr w:type="spellStart"/>
      <w:r w:rsidRPr="009D5212">
        <w:rPr>
          <w:rFonts w:ascii="Calibri" w:hAnsi="Calibri" w:cs="Arial"/>
          <w:i/>
          <w:iCs/>
          <w:color w:val="000000" w:themeColor="text1"/>
          <w:sz w:val="28"/>
          <w:szCs w:val="28"/>
        </w:rPr>
        <w:t>Tch</w:t>
      </w:r>
      <w:r>
        <w:rPr>
          <w:rFonts w:ascii="Calibri" w:hAnsi="Calibri" w:cs="Arial"/>
          <w:i/>
          <w:iCs/>
          <w:color w:val="000000" w:themeColor="text1"/>
          <w:sz w:val="28"/>
          <w:szCs w:val="28"/>
        </w:rPr>
        <w:t>i</w:t>
      </w:r>
      <w:proofErr w:type="spellEnd"/>
      <w:r>
        <w:rPr>
          <w:rFonts w:ascii="Calibri" w:hAnsi="Calibri" w:cs="Arial"/>
          <w:i/>
          <w:iCs/>
          <w:color w:val="000000" w:themeColor="text1"/>
          <w:sz w:val="28"/>
          <w:szCs w:val="28"/>
        </w:rPr>
        <w:t>.</w:t>
      </w:r>
    </w:p>
    <w:p w:rsidR="009D5212" w:rsidRDefault="009D5212" w:rsidP="00114DAE">
      <w:pPr>
        <w:pStyle w:val="NormalWeb"/>
        <w:shd w:val="clear" w:color="auto" w:fill="FFFFFF"/>
        <w:spacing w:before="96" w:beforeAutospacing="0" w:after="120" w:afterAutospacing="0" w:line="288" w:lineRule="atLeast"/>
        <w:jc w:val="both"/>
        <w:rPr>
          <w:rFonts w:ascii="Calibri" w:hAnsi="Calibri" w:cs="Arial"/>
          <w:color w:val="000000" w:themeColor="text1"/>
          <w:sz w:val="28"/>
          <w:szCs w:val="28"/>
        </w:rPr>
      </w:pPr>
      <w:r w:rsidRPr="009D5212">
        <w:rPr>
          <w:rFonts w:ascii="Calibri" w:hAnsi="Calibri" w:cs="Arial"/>
          <w:color w:val="000000" w:themeColor="text1"/>
          <w:sz w:val="28"/>
          <w:szCs w:val="28"/>
        </w:rPr>
        <w:t xml:space="preserve">C'est une médecine dont l'élaboration est généralement datée </w:t>
      </w:r>
      <w:r w:rsidR="00114DAE">
        <w:rPr>
          <w:rFonts w:ascii="Calibri" w:hAnsi="Calibri" w:cs="Arial"/>
          <w:color w:val="000000" w:themeColor="text1"/>
          <w:sz w:val="28"/>
          <w:szCs w:val="28"/>
        </w:rPr>
        <w:t>de 5</w:t>
      </w:r>
      <w:r w:rsidRPr="009D5212">
        <w:rPr>
          <w:rFonts w:ascii="Calibri" w:hAnsi="Calibri" w:cs="Arial"/>
          <w:color w:val="000000" w:themeColor="text1"/>
          <w:sz w:val="28"/>
          <w:szCs w:val="28"/>
        </w:rPr>
        <w:t>000 ans avant J-C</w:t>
      </w:r>
      <w:r w:rsidR="004A39D0">
        <w:rPr>
          <w:rFonts w:ascii="Calibri" w:hAnsi="Calibri" w:cs="Arial"/>
          <w:color w:val="000000" w:themeColor="text1"/>
          <w:sz w:val="28"/>
          <w:szCs w:val="28"/>
        </w:rPr>
        <w:t>.</w:t>
      </w:r>
    </w:p>
    <w:p w:rsidR="00B364EC" w:rsidRDefault="00B364EC" w:rsidP="00114DAE">
      <w:pPr>
        <w:pStyle w:val="NormalWeb"/>
        <w:shd w:val="clear" w:color="auto" w:fill="FFFFFF"/>
        <w:spacing w:before="96" w:beforeAutospacing="0" w:after="120" w:afterAutospacing="0" w:line="288" w:lineRule="atLeast"/>
        <w:jc w:val="both"/>
        <w:rPr>
          <w:rFonts w:ascii="Calibri" w:hAnsi="Calibri" w:cs="Arial"/>
          <w:color w:val="000000" w:themeColor="text1"/>
          <w:sz w:val="28"/>
          <w:szCs w:val="28"/>
        </w:rPr>
      </w:pPr>
      <w:r>
        <w:rPr>
          <w:rFonts w:ascii="Calibri" w:hAnsi="Calibri" w:cs="Arial"/>
          <w:color w:val="000000" w:themeColor="text1"/>
          <w:sz w:val="28"/>
          <w:szCs w:val="28"/>
        </w:rPr>
        <w:t>Les aiguilles d’acupuncture étaient en silex, en bambou ou en os.</w:t>
      </w:r>
    </w:p>
    <w:p w:rsidR="004A39D0" w:rsidRDefault="004A39D0" w:rsidP="00114DAE">
      <w:pPr>
        <w:pStyle w:val="NormalWeb"/>
        <w:shd w:val="clear" w:color="auto" w:fill="FFFFFF"/>
        <w:spacing w:before="96" w:beforeAutospacing="0" w:after="120" w:afterAutospacing="0" w:line="288" w:lineRule="atLeast"/>
        <w:jc w:val="both"/>
        <w:rPr>
          <w:rFonts w:ascii="Calibri" w:hAnsi="Calibri" w:cs="Arial"/>
          <w:color w:val="000000" w:themeColor="text1"/>
          <w:sz w:val="28"/>
          <w:szCs w:val="28"/>
        </w:rPr>
      </w:pPr>
      <w:r>
        <w:rPr>
          <w:rFonts w:ascii="Calibri" w:hAnsi="Calibri" w:cs="Arial"/>
          <w:color w:val="000000" w:themeColor="text1"/>
          <w:sz w:val="28"/>
          <w:szCs w:val="28"/>
        </w:rPr>
        <w:t xml:space="preserve">Les traités de médecine chinoise sont nombreux. Les plus célèbres sont : Le yi </w:t>
      </w:r>
      <w:proofErr w:type="spellStart"/>
      <w:r>
        <w:rPr>
          <w:rFonts w:ascii="Calibri" w:hAnsi="Calibri" w:cs="Arial"/>
          <w:color w:val="000000" w:themeColor="text1"/>
          <w:sz w:val="28"/>
          <w:szCs w:val="28"/>
        </w:rPr>
        <w:t>jing</w:t>
      </w:r>
      <w:proofErr w:type="spellEnd"/>
      <w:r>
        <w:rPr>
          <w:rFonts w:ascii="Calibri" w:hAnsi="Calibri" w:cs="Arial"/>
          <w:color w:val="000000" w:themeColor="text1"/>
          <w:sz w:val="28"/>
          <w:szCs w:val="28"/>
        </w:rPr>
        <w:t xml:space="preserve"> (livre des mutations) de l’empereur FUXI, le traité de matières médicales (</w:t>
      </w:r>
      <w:proofErr w:type="spellStart"/>
      <w:r>
        <w:rPr>
          <w:rFonts w:ascii="Calibri" w:hAnsi="Calibri" w:cs="Arial"/>
          <w:color w:val="000000" w:themeColor="text1"/>
          <w:sz w:val="28"/>
          <w:szCs w:val="28"/>
        </w:rPr>
        <w:t>bencao</w:t>
      </w:r>
      <w:proofErr w:type="spellEnd"/>
      <w:r>
        <w:rPr>
          <w:rFonts w:ascii="Calibri" w:hAnsi="Calibri" w:cs="Arial"/>
          <w:color w:val="000000" w:themeColor="text1"/>
          <w:sz w:val="28"/>
          <w:szCs w:val="28"/>
        </w:rPr>
        <w:t>), par SHENNONG le père de l’agriculture et de la phytothérapie, le traité de l’empereur jaune HUANGI, le NEI JING, classique de la tradition de médecine chinoise.</w:t>
      </w:r>
    </w:p>
    <w:p w:rsidR="00114DAE" w:rsidRDefault="004A39D0" w:rsidP="00114DAE">
      <w:pPr>
        <w:pStyle w:val="NormalWeb"/>
        <w:shd w:val="clear" w:color="auto" w:fill="FFFFFF"/>
        <w:spacing w:before="96" w:beforeAutospacing="0" w:after="120" w:afterAutospacing="0" w:line="288" w:lineRule="atLeast"/>
        <w:jc w:val="both"/>
        <w:rPr>
          <w:rFonts w:ascii="Calibri" w:hAnsi="Calibri" w:cs="Arial"/>
          <w:color w:val="000000" w:themeColor="text1"/>
          <w:sz w:val="28"/>
          <w:szCs w:val="28"/>
        </w:rPr>
      </w:pPr>
      <w:r>
        <w:rPr>
          <w:rFonts w:ascii="Calibri" w:hAnsi="Calibri" w:cs="Arial"/>
          <w:color w:val="000000" w:themeColor="text1"/>
          <w:sz w:val="28"/>
          <w:szCs w:val="28"/>
        </w:rPr>
        <w:t>C’est g</w:t>
      </w:r>
      <w:r w:rsidR="00B364EC">
        <w:rPr>
          <w:rFonts w:ascii="Calibri" w:hAnsi="Calibri" w:cs="Arial"/>
          <w:color w:val="000000" w:themeColor="text1"/>
          <w:sz w:val="28"/>
          <w:szCs w:val="28"/>
        </w:rPr>
        <w:t xml:space="preserve">râce au sinologue George </w:t>
      </w:r>
      <w:proofErr w:type="spellStart"/>
      <w:r w:rsidR="00B364EC">
        <w:rPr>
          <w:rFonts w:ascii="Calibri" w:hAnsi="Calibri" w:cs="Arial"/>
          <w:color w:val="000000" w:themeColor="text1"/>
          <w:sz w:val="28"/>
          <w:szCs w:val="28"/>
        </w:rPr>
        <w:t>Souilé</w:t>
      </w:r>
      <w:proofErr w:type="spellEnd"/>
      <w:r w:rsidR="00B364EC">
        <w:rPr>
          <w:rFonts w:ascii="Calibri" w:hAnsi="Calibri" w:cs="Arial"/>
          <w:color w:val="000000" w:themeColor="text1"/>
          <w:sz w:val="28"/>
          <w:szCs w:val="28"/>
        </w:rPr>
        <w:t xml:space="preserve"> de </w:t>
      </w:r>
      <w:proofErr w:type="spellStart"/>
      <w:r w:rsidR="00B364EC">
        <w:rPr>
          <w:rFonts w:ascii="Calibri" w:hAnsi="Calibri" w:cs="Arial"/>
          <w:color w:val="000000" w:themeColor="text1"/>
          <w:sz w:val="28"/>
          <w:szCs w:val="28"/>
        </w:rPr>
        <w:t>Morant</w:t>
      </w:r>
      <w:proofErr w:type="spellEnd"/>
      <w:r>
        <w:rPr>
          <w:rFonts w:ascii="Calibri" w:hAnsi="Calibri" w:cs="Arial"/>
          <w:color w:val="000000" w:themeColor="text1"/>
          <w:sz w:val="28"/>
          <w:szCs w:val="28"/>
        </w:rPr>
        <w:t xml:space="preserve"> que l’acupuncture va devenir populaire</w:t>
      </w:r>
      <w:r w:rsidR="00EF63D6">
        <w:rPr>
          <w:rFonts w:ascii="Calibri" w:hAnsi="Calibri" w:cs="Arial"/>
          <w:color w:val="000000" w:themeColor="text1"/>
          <w:sz w:val="28"/>
          <w:szCs w:val="28"/>
        </w:rPr>
        <w:t xml:space="preserve"> en France (</w:t>
      </w:r>
      <w:r>
        <w:rPr>
          <w:rFonts w:ascii="Calibri" w:hAnsi="Calibri" w:cs="Arial"/>
          <w:color w:val="000000" w:themeColor="text1"/>
          <w:sz w:val="28"/>
          <w:szCs w:val="28"/>
        </w:rPr>
        <w:t>1927</w:t>
      </w:r>
      <w:r w:rsidR="00EF63D6">
        <w:rPr>
          <w:rFonts w:ascii="Calibri" w:hAnsi="Calibri" w:cs="Arial"/>
          <w:color w:val="000000" w:themeColor="text1"/>
          <w:sz w:val="28"/>
          <w:szCs w:val="28"/>
        </w:rPr>
        <w:t>)</w:t>
      </w:r>
      <w:r>
        <w:rPr>
          <w:rFonts w:ascii="Calibri" w:hAnsi="Calibri" w:cs="Arial"/>
          <w:color w:val="000000" w:themeColor="text1"/>
          <w:sz w:val="28"/>
          <w:szCs w:val="28"/>
        </w:rPr>
        <w:t xml:space="preserve">. </w:t>
      </w:r>
      <w:r w:rsidR="00EF63D6">
        <w:rPr>
          <w:rFonts w:ascii="Calibri" w:hAnsi="Calibri" w:cs="Arial"/>
          <w:color w:val="000000" w:themeColor="text1"/>
          <w:sz w:val="28"/>
          <w:szCs w:val="28"/>
        </w:rPr>
        <w:t>Le premier médecin qui tente la pratique de l’acupuncture, semble être le père du compositeur Louis BERLIOZ (1810).</w:t>
      </w:r>
    </w:p>
    <w:p w:rsidR="00EF63D6" w:rsidRDefault="00EF63D6" w:rsidP="00114DAE">
      <w:pPr>
        <w:pStyle w:val="NormalWeb"/>
        <w:shd w:val="clear" w:color="auto" w:fill="FFFFFF"/>
        <w:spacing w:before="96" w:beforeAutospacing="0" w:after="120" w:afterAutospacing="0" w:line="288" w:lineRule="atLeast"/>
        <w:jc w:val="both"/>
        <w:rPr>
          <w:rFonts w:ascii="Calibri" w:hAnsi="Calibri" w:cs="Arial"/>
          <w:color w:val="000000" w:themeColor="text1"/>
          <w:sz w:val="28"/>
          <w:szCs w:val="28"/>
        </w:rPr>
      </w:pPr>
    </w:p>
    <w:p w:rsidR="00114DAE" w:rsidRDefault="00114DAE" w:rsidP="00114DAE">
      <w:pPr>
        <w:pStyle w:val="NormalWeb"/>
        <w:shd w:val="clear" w:color="auto" w:fill="FFFFFF"/>
        <w:spacing w:before="96" w:beforeAutospacing="0" w:after="120" w:afterAutospacing="0" w:line="288" w:lineRule="atLeast"/>
        <w:jc w:val="both"/>
        <w:rPr>
          <w:rFonts w:ascii="Calibri" w:hAnsi="Calibri" w:cs="Arial"/>
          <w:color w:val="000000" w:themeColor="text1"/>
          <w:sz w:val="28"/>
          <w:szCs w:val="28"/>
        </w:rPr>
      </w:pPr>
      <w:r>
        <w:rPr>
          <w:rFonts w:ascii="Calibri" w:hAnsi="Calibri" w:cs="Arial"/>
          <w:color w:val="000000" w:themeColor="text1"/>
          <w:sz w:val="28"/>
          <w:szCs w:val="28"/>
        </w:rPr>
        <w:t>Elle comprend 5 branches thérapeutiques :</w:t>
      </w:r>
    </w:p>
    <w:p w:rsidR="00044DAD" w:rsidRDefault="00044DAD" w:rsidP="00114DAE">
      <w:pPr>
        <w:pStyle w:val="NormalWeb"/>
        <w:shd w:val="clear" w:color="auto" w:fill="FFFFFF"/>
        <w:spacing w:before="96" w:beforeAutospacing="0" w:after="120" w:afterAutospacing="0" w:line="288" w:lineRule="atLeast"/>
        <w:jc w:val="both"/>
        <w:rPr>
          <w:rFonts w:ascii="Calibri" w:hAnsi="Calibri" w:cs="Arial"/>
          <w:color w:val="000000" w:themeColor="text1"/>
          <w:sz w:val="28"/>
          <w:szCs w:val="28"/>
        </w:rPr>
      </w:pPr>
    </w:p>
    <w:p w:rsidR="00114DAE" w:rsidRPr="00044DAD" w:rsidRDefault="00114DAE" w:rsidP="00044DAD">
      <w:pPr>
        <w:pStyle w:val="NormalWeb"/>
        <w:shd w:val="clear" w:color="auto" w:fill="FFFFFF"/>
        <w:spacing w:before="96" w:beforeAutospacing="0" w:after="120" w:afterAutospacing="0" w:line="288" w:lineRule="atLeast"/>
        <w:jc w:val="center"/>
        <w:rPr>
          <w:rFonts w:ascii="Calibri" w:hAnsi="Calibri" w:cs="Arial"/>
          <w:b/>
          <w:color w:val="000000" w:themeColor="text1"/>
          <w:sz w:val="40"/>
          <w:szCs w:val="40"/>
        </w:rPr>
      </w:pPr>
      <w:r w:rsidRPr="00044DAD">
        <w:rPr>
          <w:rFonts w:ascii="Calibri" w:hAnsi="Calibri" w:cs="Arial"/>
          <w:b/>
          <w:color w:val="000000" w:themeColor="text1"/>
          <w:sz w:val="40"/>
          <w:szCs w:val="40"/>
        </w:rPr>
        <w:t>L’acupuncture et la moxibustion.</w:t>
      </w:r>
    </w:p>
    <w:p w:rsidR="00114DAE" w:rsidRPr="00044DAD" w:rsidRDefault="00114DAE" w:rsidP="00044DAD">
      <w:pPr>
        <w:pStyle w:val="NormalWeb"/>
        <w:shd w:val="clear" w:color="auto" w:fill="FFFFFF"/>
        <w:spacing w:before="96" w:beforeAutospacing="0" w:after="120" w:afterAutospacing="0" w:line="288" w:lineRule="atLeast"/>
        <w:jc w:val="center"/>
        <w:rPr>
          <w:rFonts w:ascii="Calibri" w:hAnsi="Calibri" w:cs="Arial"/>
          <w:b/>
          <w:color w:val="000000" w:themeColor="text1"/>
          <w:sz w:val="40"/>
          <w:szCs w:val="40"/>
        </w:rPr>
      </w:pPr>
      <w:r w:rsidRPr="00044DAD">
        <w:rPr>
          <w:rFonts w:ascii="Calibri" w:hAnsi="Calibri" w:cs="Arial"/>
          <w:b/>
          <w:color w:val="000000" w:themeColor="text1"/>
          <w:sz w:val="40"/>
          <w:szCs w:val="40"/>
        </w:rPr>
        <w:t>La pharmacopée.</w:t>
      </w:r>
    </w:p>
    <w:p w:rsidR="00114DAE" w:rsidRPr="00044DAD" w:rsidRDefault="00DB5DBE" w:rsidP="00044DAD">
      <w:pPr>
        <w:pStyle w:val="NormalWeb"/>
        <w:shd w:val="clear" w:color="auto" w:fill="FFFFFF"/>
        <w:spacing w:before="96" w:beforeAutospacing="0" w:after="120" w:afterAutospacing="0" w:line="288" w:lineRule="atLeast"/>
        <w:jc w:val="center"/>
        <w:rPr>
          <w:rFonts w:ascii="Calibri" w:hAnsi="Calibri" w:cs="Arial"/>
          <w:b/>
          <w:color w:val="000000" w:themeColor="text1"/>
          <w:sz w:val="40"/>
          <w:szCs w:val="40"/>
        </w:rPr>
      </w:pPr>
      <w:r w:rsidRPr="00044DAD">
        <w:rPr>
          <w:rFonts w:ascii="Calibri" w:hAnsi="Calibri" w:cs="Arial"/>
          <w:b/>
          <w:color w:val="000000" w:themeColor="text1"/>
          <w:sz w:val="40"/>
          <w:szCs w:val="40"/>
        </w:rPr>
        <w:t>Le massage (TUINA</w:t>
      </w:r>
      <w:r w:rsidR="00114DAE" w:rsidRPr="00044DAD">
        <w:rPr>
          <w:rFonts w:ascii="Calibri" w:hAnsi="Calibri" w:cs="Arial"/>
          <w:b/>
          <w:color w:val="000000" w:themeColor="text1"/>
          <w:sz w:val="40"/>
          <w:szCs w:val="40"/>
        </w:rPr>
        <w:t>).</w:t>
      </w:r>
    </w:p>
    <w:p w:rsidR="00114DAE" w:rsidRPr="00044DAD" w:rsidRDefault="00114DAE" w:rsidP="00044DAD">
      <w:pPr>
        <w:pStyle w:val="NormalWeb"/>
        <w:shd w:val="clear" w:color="auto" w:fill="FFFFFF"/>
        <w:spacing w:before="96" w:beforeAutospacing="0" w:after="120" w:afterAutospacing="0" w:line="288" w:lineRule="atLeast"/>
        <w:jc w:val="center"/>
        <w:rPr>
          <w:rFonts w:ascii="Calibri" w:hAnsi="Calibri" w:cs="Arial"/>
          <w:b/>
          <w:color w:val="000000" w:themeColor="text1"/>
          <w:sz w:val="40"/>
          <w:szCs w:val="40"/>
        </w:rPr>
      </w:pPr>
      <w:r w:rsidRPr="00044DAD">
        <w:rPr>
          <w:rFonts w:ascii="Calibri" w:hAnsi="Calibri" w:cs="Arial"/>
          <w:b/>
          <w:color w:val="000000" w:themeColor="text1"/>
          <w:sz w:val="40"/>
          <w:szCs w:val="40"/>
        </w:rPr>
        <w:t>Le qi gong.</w:t>
      </w:r>
    </w:p>
    <w:p w:rsidR="00114DAE" w:rsidRDefault="00114DAE" w:rsidP="00044DAD">
      <w:pPr>
        <w:pStyle w:val="NormalWeb"/>
        <w:shd w:val="clear" w:color="auto" w:fill="FFFFFF"/>
        <w:spacing w:before="96" w:beforeAutospacing="0" w:after="120" w:afterAutospacing="0" w:line="288" w:lineRule="atLeast"/>
        <w:jc w:val="center"/>
        <w:rPr>
          <w:rFonts w:ascii="Calibri" w:hAnsi="Calibri" w:cs="Arial"/>
          <w:b/>
          <w:color w:val="000000" w:themeColor="text1"/>
          <w:sz w:val="40"/>
          <w:szCs w:val="40"/>
        </w:rPr>
      </w:pPr>
      <w:r w:rsidRPr="00044DAD">
        <w:rPr>
          <w:rFonts w:ascii="Calibri" w:hAnsi="Calibri" w:cs="Arial"/>
          <w:b/>
          <w:color w:val="000000" w:themeColor="text1"/>
          <w:sz w:val="40"/>
          <w:szCs w:val="40"/>
        </w:rPr>
        <w:t>La diététique.</w:t>
      </w:r>
    </w:p>
    <w:p w:rsidR="00AC54D7" w:rsidRDefault="00AC54D7" w:rsidP="00044DAD">
      <w:pPr>
        <w:pStyle w:val="NormalWeb"/>
        <w:shd w:val="clear" w:color="auto" w:fill="FFFFFF"/>
        <w:spacing w:before="96" w:beforeAutospacing="0" w:after="120" w:afterAutospacing="0" w:line="288" w:lineRule="atLeast"/>
        <w:jc w:val="center"/>
        <w:rPr>
          <w:rFonts w:ascii="Calibri" w:hAnsi="Calibri" w:cs="Arial"/>
          <w:b/>
          <w:color w:val="000000" w:themeColor="text1"/>
          <w:sz w:val="40"/>
          <w:szCs w:val="40"/>
        </w:rPr>
      </w:pPr>
      <w:r>
        <w:rPr>
          <w:rFonts w:ascii="Calibri" w:hAnsi="Calibri" w:cs="Arial"/>
          <w:b/>
          <w:color w:val="000000" w:themeColor="text1"/>
          <w:sz w:val="40"/>
          <w:szCs w:val="40"/>
        </w:rPr>
        <w:t>Auriculothérapie</w:t>
      </w:r>
    </w:p>
    <w:p w:rsidR="00AC54D7" w:rsidRPr="00044DAD" w:rsidRDefault="00AC54D7" w:rsidP="00044DAD">
      <w:pPr>
        <w:pStyle w:val="NormalWeb"/>
        <w:shd w:val="clear" w:color="auto" w:fill="FFFFFF"/>
        <w:spacing w:before="96" w:beforeAutospacing="0" w:after="120" w:afterAutospacing="0" w:line="288" w:lineRule="atLeast"/>
        <w:jc w:val="center"/>
        <w:rPr>
          <w:rFonts w:ascii="Calibri" w:hAnsi="Calibri" w:cs="Arial"/>
          <w:b/>
          <w:color w:val="000000" w:themeColor="text1"/>
          <w:sz w:val="40"/>
          <w:szCs w:val="40"/>
        </w:rPr>
      </w:pPr>
      <w:r>
        <w:rPr>
          <w:rFonts w:ascii="Calibri" w:hAnsi="Calibri" w:cs="Arial"/>
          <w:b/>
          <w:color w:val="000000" w:themeColor="text1"/>
          <w:sz w:val="40"/>
          <w:szCs w:val="40"/>
        </w:rPr>
        <w:t>Ventouses</w:t>
      </w:r>
    </w:p>
    <w:p w:rsidR="00114DAE" w:rsidRDefault="00114DAE" w:rsidP="00114DAE">
      <w:pPr>
        <w:pStyle w:val="NormalWeb"/>
        <w:shd w:val="clear" w:color="auto" w:fill="FFFFFF"/>
        <w:spacing w:before="96" w:beforeAutospacing="0" w:after="120" w:afterAutospacing="0" w:line="288" w:lineRule="atLeast"/>
        <w:jc w:val="both"/>
        <w:rPr>
          <w:rFonts w:ascii="Calibri" w:hAnsi="Calibri" w:cs="Arial"/>
          <w:color w:val="000000" w:themeColor="text1"/>
          <w:sz w:val="28"/>
          <w:szCs w:val="28"/>
        </w:rPr>
      </w:pPr>
    </w:p>
    <w:p w:rsidR="005476FE" w:rsidRDefault="005476FE" w:rsidP="00114DAE">
      <w:pPr>
        <w:pStyle w:val="NormalWeb"/>
        <w:shd w:val="clear" w:color="auto" w:fill="FFFFFF"/>
        <w:spacing w:before="96" w:beforeAutospacing="0" w:after="120" w:afterAutospacing="0" w:line="288" w:lineRule="atLeast"/>
        <w:jc w:val="both"/>
        <w:rPr>
          <w:rFonts w:ascii="Calibri" w:hAnsi="Calibri" w:cs="Arial"/>
          <w:color w:val="000000" w:themeColor="text1"/>
          <w:sz w:val="28"/>
          <w:szCs w:val="28"/>
        </w:rPr>
      </w:pPr>
    </w:p>
    <w:p w:rsidR="005476FE" w:rsidRDefault="005476FE" w:rsidP="00114DAE">
      <w:pPr>
        <w:pStyle w:val="NormalWeb"/>
        <w:shd w:val="clear" w:color="auto" w:fill="FFFFFF"/>
        <w:spacing w:before="96" w:beforeAutospacing="0" w:after="120" w:afterAutospacing="0" w:line="288" w:lineRule="atLeast"/>
        <w:jc w:val="both"/>
        <w:rPr>
          <w:rFonts w:ascii="Calibri" w:hAnsi="Calibri" w:cs="Arial"/>
          <w:color w:val="000000" w:themeColor="text1"/>
          <w:sz w:val="28"/>
          <w:szCs w:val="28"/>
        </w:rPr>
      </w:pPr>
    </w:p>
    <w:p w:rsidR="005476FE" w:rsidRDefault="005476FE" w:rsidP="00114DAE">
      <w:pPr>
        <w:pStyle w:val="NormalWeb"/>
        <w:shd w:val="clear" w:color="auto" w:fill="FFFFFF"/>
        <w:spacing w:before="96" w:beforeAutospacing="0" w:after="120" w:afterAutospacing="0" w:line="288" w:lineRule="atLeast"/>
        <w:jc w:val="both"/>
        <w:rPr>
          <w:rFonts w:ascii="Calibri" w:hAnsi="Calibri" w:cs="Arial"/>
          <w:color w:val="000000" w:themeColor="text1"/>
          <w:sz w:val="28"/>
          <w:szCs w:val="28"/>
        </w:rPr>
      </w:pPr>
    </w:p>
    <w:p w:rsidR="005476FE" w:rsidRDefault="005476FE" w:rsidP="00114DAE">
      <w:pPr>
        <w:pStyle w:val="NormalWeb"/>
        <w:shd w:val="clear" w:color="auto" w:fill="FFFFFF"/>
        <w:spacing w:before="96" w:beforeAutospacing="0" w:after="120" w:afterAutospacing="0" w:line="288" w:lineRule="atLeast"/>
        <w:jc w:val="both"/>
        <w:rPr>
          <w:rFonts w:ascii="Calibri" w:hAnsi="Calibri" w:cs="Arial"/>
          <w:color w:val="000000" w:themeColor="text1"/>
          <w:sz w:val="28"/>
          <w:szCs w:val="28"/>
        </w:rPr>
      </w:pPr>
    </w:p>
    <w:p w:rsidR="005476FE" w:rsidRPr="00044DAD" w:rsidRDefault="00044DAD" w:rsidP="00044DAD">
      <w:pPr>
        <w:pStyle w:val="NormalWeb"/>
        <w:shd w:val="clear" w:color="auto" w:fill="FFFFFF"/>
        <w:spacing w:before="96" w:beforeAutospacing="0" w:after="120" w:afterAutospacing="0" w:line="288" w:lineRule="atLeast"/>
        <w:jc w:val="center"/>
        <w:rPr>
          <w:rFonts w:ascii="Calibri" w:hAnsi="Calibri" w:cs="Arial"/>
          <w:b/>
          <w:color w:val="000000" w:themeColor="text1"/>
          <w:sz w:val="44"/>
          <w:szCs w:val="44"/>
          <w:u w:val="single"/>
        </w:rPr>
      </w:pPr>
      <w:r w:rsidRPr="00044DAD">
        <w:rPr>
          <w:rFonts w:ascii="Calibri" w:hAnsi="Calibri" w:cs="Arial"/>
          <w:b/>
          <w:color w:val="000000" w:themeColor="text1"/>
          <w:sz w:val="44"/>
          <w:szCs w:val="44"/>
          <w:u w:val="single"/>
        </w:rPr>
        <w:t>THEORIES</w:t>
      </w:r>
    </w:p>
    <w:p w:rsidR="005476FE" w:rsidRDefault="005476FE" w:rsidP="00114DAE">
      <w:pPr>
        <w:pStyle w:val="NormalWeb"/>
        <w:shd w:val="clear" w:color="auto" w:fill="FFFFFF"/>
        <w:spacing w:before="96" w:beforeAutospacing="0" w:after="120" w:afterAutospacing="0" w:line="288" w:lineRule="atLeast"/>
        <w:jc w:val="both"/>
        <w:rPr>
          <w:rFonts w:ascii="Calibri" w:hAnsi="Calibri" w:cs="Arial"/>
          <w:color w:val="000000" w:themeColor="text1"/>
          <w:sz w:val="28"/>
          <w:szCs w:val="28"/>
        </w:rPr>
      </w:pPr>
    </w:p>
    <w:p w:rsidR="005476FE" w:rsidRDefault="005476FE" w:rsidP="00114DAE">
      <w:pPr>
        <w:pStyle w:val="NormalWeb"/>
        <w:shd w:val="clear" w:color="auto" w:fill="FFFFFF"/>
        <w:spacing w:before="96" w:beforeAutospacing="0" w:after="120" w:afterAutospacing="0" w:line="288" w:lineRule="atLeast"/>
        <w:jc w:val="both"/>
        <w:rPr>
          <w:rFonts w:ascii="Calibri" w:hAnsi="Calibri" w:cs="Arial"/>
          <w:color w:val="000000" w:themeColor="text1"/>
          <w:sz w:val="28"/>
          <w:szCs w:val="28"/>
        </w:rPr>
      </w:pPr>
    </w:p>
    <w:p w:rsidR="005476FE" w:rsidRDefault="005476FE" w:rsidP="00114DAE">
      <w:pPr>
        <w:pStyle w:val="NormalWeb"/>
        <w:shd w:val="clear" w:color="auto" w:fill="FFFFFF"/>
        <w:spacing w:before="96" w:beforeAutospacing="0" w:after="120" w:afterAutospacing="0" w:line="288" w:lineRule="atLeast"/>
        <w:jc w:val="both"/>
        <w:rPr>
          <w:rFonts w:ascii="Calibri" w:hAnsi="Calibri" w:cs="Arial"/>
          <w:color w:val="000000" w:themeColor="text1"/>
          <w:sz w:val="28"/>
          <w:szCs w:val="28"/>
        </w:rPr>
      </w:pPr>
    </w:p>
    <w:p w:rsidR="00114DAE" w:rsidRDefault="005476FE" w:rsidP="00114DAE">
      <w:pPr>
        <w:pStyle w:val="NormalWeb"/>
        <w:shd w:val="clear" w:color="auto" w:fill="FFFFFF"/>
        <w:spacing w:before="96" w:beforeAutospacing="0" w:after="120" w:afterAutospacing="0" w:line="288" w:lineRule="atLeast"/>
        <w:jc w:val="both"/>
        <w:rPr>
          <w:rFonts w:ascii="Calibri" w:hAnsi="Calibri" w:cs="Arial"/>
          <w:color w:val="000000" w:themeColor="text1"/>
          <w:sz w:val="28"/>
          <w:szCs w:val="28"/>
        </w:rPr>
      </w:pPr>
      <w:r>
        <w:rPr>
          <w:rFonts w:ascii="Calibri" w:hAnsi="Calibri" w:cs="Arial"/>
          <w:color w:val="000000" w:themeColor="text1"/>
          <w:sz w:val="28"/>
          <w:szCs w:val="28"/>
        </w:rPr>
        <w:t xml:space="preserve">La médecine chinoise </w:t>
      </w:r>
      <w:r w:rsidR="00114DAE">
        <w:rPr>
          <w:rFonts w:ascii="Calibri" w:hAnsi="Calibri" w:cs="Arial"/>
          <w:color w:val="000000" w:themeColor="text1"/>
          <w:sz w:val="28"/>
          <w:szCs w:val="28"/>
        </w:rPr>
        <w:t xml:space="preserve"> s’appuie sur plusieurs théories :</w:t>
      </w:r>
    </w:p>
    <w:p w:rsidR="00114DAE" w:rsidRDefault="00114DAE" w:rsidP="00114DAE">
      <w:pPr>
        <w:pStyle w:val="NormalWeb"/>
        <w:shd w:val="clear" w:color="auto" w:fill="FFFFFF"/>
        <w:spacing w:before="96" w:beforeAutospacing="0" w:after="120" w:afterAutospacing="0" w:line="288" w:lineRule="atLeast"/>
        <w:jc w:val="both"/>
        <w:rPr>
          <w:rFonts w:ascii="Calibri" w:hAnsi="Calibri" w:cs="Arial"/>
          <w:color w:val="000000" w:themeColor="text1"/>
          <w:sz w:val="28"/>
          <w:szCs w:val="28"/>
        </w:rPr>
      </w:pPr>
      <w:r>
        <w:rPr>
          <w:rFonts w:ascii="Calibri" w:hAnsi="Calibri" w:cs="Arial"/>
          <w:color w:val="000000" w:themeColor="text1"/>
          <w:sz w:val="28"/>
          <w:szCs w:val="28"/>
        </w:rPr>
        <w:t>Le Ying et le Yang, le vide, le plein, le chaud, le froid et les cinq éléments.</w:t>
      </w:r>
    </w:p>
    <w:p w:rsidR="00AF44F9" w:rsidRDefault="00AF44F9" w:rsidP="00114DAE">
      <w:pPr>
        <w:pStyle w:val="NormalWeb"/>
        <w:shd w:val="clear" w:color="auto" w:fill="FFFFFF"/>
        <w:spacing w:before="96" w:beforeAutospacing="0" w:after="120" w:afterAutospacing="0" w:line="288" w:lineRule="atLeast"/>
        <w:jc w:val="both"/>
        <w:rPr>
          <w:rFonts w:ascii="Calibri" w:hAnsi="Calibri" w:cs="Arial"/>
          <w:color w:val="000000" w:themeColor="text1"/>
          <w:sz w:val="28"/>
          <w:szCs w:val="28"/>
        </w:rPr>
      </w:pPr>
    </w:p>
    <w:p w:rsidR="00AF44F9" w:rsidRDefault="00AF44F9" w:rsidP="00AF44F9">
      <w:pPr>
        <w:shd w:val="clear" w:color="auto" w:fill="F9F9F9"/>
        <w:spacing w:line="288" w:lineRule="atLeast"/>
        <w:jc w:val="center"/>
        <w:rPr>
          <w:rFonts w:ascii="Arial" w:eastAsia="Times New Roman" w:hAnsi="Arial" w:cs="Arial"/>
          <w:color w:val="000000"/>
          <w:sz w:val="18"/>
          <w:szCs w:val="18"/>
          <w:lang w:eastAsia="fr-FR"/>
        </w:rPr>
      </w:pPr>
      <w:r w:rsidRPr="00AF44F9">
        <w:rPr>
          <w:rFonts w:ascii="Arial" w:eastAsia="Times New Roman" w:hAnsi="Arial" w:cs="Arial"/>
          <w:noProof/>
          <w:color w:val="0B0080"/>
          <w:sz w:val="18"/>
          <w:szCs w:val="18"/>
          <w:lang w:eastAsia="fr-FR"/>
        </w:rPr>
        <w:drawing>
          <wp:inline distT="0" distB="0" distL="0" distR="0" wp14:anchorId="3874DF7D" wp14:editId="76AE9DA4">
            <wp:extent cx="4201478" cy="2933700"/>
            <wp:effectExtent l="0" t="0" r="8890" b="0"/>
            <wp:docPr id="1" name="Image 1" descr="http://upload.wikimedia.org/wikipedia/commons/thumb/6/65/Wuxing_fr.svg/220px-Wuxing_fr.svg.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6/65/Wuxing_fr.svg/220px-Wuxing_fr.svg.pn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04342" cy="2935700"/>
                    </a:xfrm>
                    <a:prstGeom prst="rect">
                      <a:avLst/>
                    </a:prstGeom>
                    <a:noFill/>
                    <a:ln>
                      <a:noFill/>
                    </a:ln>
                  </pic:spPr>
                </pic:pic>
              </a:graphicData>
            </a:graphic>
          </wp:inline>
        </w:drawing>
      </w:r>
    </w:p>
    <w:p w:rsidR="00AF44F9" w:rsidRDefault="00AF44F9" w:rsidP="00AF44F9">
      <w:pPr>
        <w:shd w:val="clear" w:color="auto" w:fill="F9F9F9"/>
        <w:spacing w:line="288" w:lineRule="atLeast"/>
        <w:jc w:val="center"/>
        <w:rPr>
          <w:rFonts w:ascii="Arial" w:eastAsia="Times New Roman" w:hAnsi="Arial" w:cs="Arial"/>
          <w:color w:val="000000"/>
          <w:sz w:val="18"/>
          <w:szCs w:val="18"/>
          <w:lang w:eastAsia="fr-FR"/>
        </w:rPr>
      </w:pPr>
    </w:p>
    <w:p w:rsidR="00AF44F9" w:rsidRDefault="00AF44F9" w:rsidP="00AF44F9">
      <w:pPr>
        <w:shd w:val="clear" w:color="auto" w:fill="F9F9F9"/>
        <w:spacing w:line="288" w:lineRule="atLeast"/>
        <w:rPr>
          <w:rFonts w:ascii="Arial" w:eastAsia="Times New Roman" w:hAnsi="Arial" w:cs="Arial"/>
          <w:color w:val="000000"/>
          <w:sz w:val="24"/>
          <w:szCs w:val="24"/>
          <w:lang w:eastAsia="fr-FR"/>
        </w:rPr>
      </w:pPr>
      <w:r w:rsidRPr="00AF44F9">
        <w:rPr>
          <w:rFonts w:ascii="Arial" w:eastAsia="Times New Roman" w:hAnsi="Arial" w:cs="Arial"/>
          <w:color w:val="000000"/>
          <w:sz w:val="24"/>
          <w:szCs w:val="24"/>
          <w:lang w:eastAsia="fr-FR"/>
        </w:rPr>
        <w:t>Chaque</w:t>
      </w:r>
      <w:r>
        <w:rPr>
          <w:rFonts w:ascii="Arial" w:eastAsia="Times New Roman" w:hAnsi="Arial" w:cs="Arial"/>
          <w:color w:val="000000"/>
          <w:sz w:val="24"/>
          <w:szCs w:val="24"/>
          <w:lang w:eastAsia="fr-FR"/>
        </w:rPr>
        <w:t xml:space="preserve"> élément se rapporte à un organe, une émotion, une saison.</w:t>
      </w:r>
      <w:r w:rsidR="00901775">
        <w:rPr>
          <w:rFonts w:ascii="Arial" w:eastAsia="Times New Roman" w:hAnsi="Arial" w:cs="Arial"/>
          <w:color w:val="000000"/>
          <w:sz w:val="24"/>
          <w:szCs w:val="24"/>
          <w:lang w:eastAsia="fr-FR"/>
        </w:rPr>
        <w:t xml:space="preserve"> Par exemple, le premier élément est le bois qui correspond à : l’organe foie et l’</w:t>
      </w:r>
      <w:proofErr w:type="spellStart"/>
      <w:r w:rsidR="00901775">
        <w:rPr>
          <w:rFonts w:ascii="Arial" w:eastAsia="Times New Roman" w:hAnsi="Arial" w:cs="Arial"/>
          <w:color w:val="000000"/>
          <w:sz w:val="24"/>
          <w:szCs w:val="24"/>
          <w:lang w:eastAsia="fr-FR"/>
        </w:rPr>
        <w:t>entraille</w:t>
      </w:r>
      <w:proofErr w:type="spellEnd"/>
      <w:r w:rsidR="00901775">
        <w:rPr>
          <w:rFonts w:ascii="Arial" w:eastAsia="Times New Roman" w:hAnsi="Arial" w:cs="Arial"/>
          <w:color w:val="000000"/>
          <w:sz w:val="24"/>
          <w:szCs w:val="24"/>
          <w:lang w:eastAsia="fr-FR"/>
        </w:rPr>
        <w:t xml:space="preserve"> vésicule biliaire, le vent, le sang, l, Est, les ongles, l’émotion la colère, la vue, le goût acide et rance, les yeux, les tendons, les muscles, le son appel, les larmes, les couleurs vert, bleu, la marche, le son KYO, l’aliment le blé, la planète Jupiter et les animaux le tigre et le cerf.</w:t>
      </w:r>
    </w:p>
    <w:p w:rsidR="00AF44F9" w:rsidRDefault="00AF44F9" w:rsidP="00AF44F9">
      <w:pPr>
        <w:shd w:val="clear" w:color="auto" w:fill="F9F9F9"/>
        <w:spacing w:line="288" w:lineRule="atLeast"/>
        <w:rPr>
          <w:rFonts w:ascii="Arial" w:eastAsia="Times New Roman" w:hAnsi="Arial" w:cs="Arial"/>
          <w:color w:val="000000"/>
          <w:sz w:val="24"/>
          <w:szCs w:val="24"/>
          <w:lang w:eastAsia="fr-FR"/>
        </w:rPr>
      </w:pPr>
      <w:r>
        <w:rPr>
          <w:rFonts w:ascii="Arial" w:eastAsia="Times New Roman" w:hAnsi="Arial" w:cs="Arial"/>
          <w:color w:val="000000"/>
          <w:sz w:val="24"/>
          <w:szCs w:val="24"/>
          <w:lang w:eastAsia="fr-FR"/>
        </w:rPr>
        <w:t>C’</w:t>
      </w:r>
      <w:r w:rsidR="000C3141">
        <w:rPr>
          <w:rFonts w:ascii="Arial" w:eastAsia="Times New Roman" w:hAnsi="Arial" w:cs="Arial"/>
          <w:color w:val="000000"/>
          <w:sz w:val="24"/>
          <w:szCs w:val="24"/>
          <w:lang w:eastAsia="fr-FR"/>
        </w:rPr>
        <w:t xml:space="preserve">est pourquoi cette médecine préventive </w:t>
      </w:r>
      <w:r>
        <w:rPr>
          <w:rFonts w:ascii="Arial" w:eastAsia="Times New Roman" w:hAnsi="Arial" w:cs="Arial"/>
          <w:color w:val="000000"/>
          <w:sz w:val="24"/>
          <w:szCs w:val="24"/>
          <w:lang w:eastAsia="fr-FR"/>
        </w:rPr>
        <w:t xml:space="preserve"> équilibre</w:t>
      </w:r>
      <w:r w:rsidR="000C3141">
        <w:rPr>
          <w:rFonts w:ascii="Arial" w:eastAsia="Times New Roman" w:hAnsi="Arial" w:cs="Arial"/>
          <w:color w:val="000000"/>
          <w:sz w:val="24"/>
          <w:szCs w:val="24"/>
          <w:lang w:eastAsia="fr-FR"/>
        </w:rPr>
        <w:t xml:space="preserve"> les énergies dans le corps  avant les saisons</w:t>
      </w:r>
      <w:r>
        <w:rPr>
          <w:rFonts w:ascii="Arial" w:eastAsia="Times New Roman" w:hAnsi="Arial" w:cs="Arial"/>
          <w:color w:val="000000"/>
          <w:sz w:val="24"/>
          <w:szCs w:val="24"/>
          <w:lang w:eastAsia="fr-FR"/>
        </w:rPr>
        <w:t xml:space="preserve"> dans ch</w:t>
      </w:r>
      <w:r w:rsidR="00DB5DBE">
        <w:rPr>
          <w:rFonts w:ascii="Arial" w:eastAsia="Times New Roman" w:hAnsi="Arial" w:cs="Arial"/>
          <w:color w:val="000000"/>
          <w:sz w:val="24"/>
          <w:szCs w:val="24"/>
          <w:lang w:eastAsia="fr-FR"/>
        </w:rPr>
        <w:t>aque organe et chaque méridien.</w:t>
      </w:r>
    </w:p>
    <w:p w:rsidR="00AF44F9" w:rsidRDefault="00AF44F9" w:rsidP="00AF44F9">
      <w:pPr>
        <w:shd w:val="clear" w:color="auto" w:fill="F9F9F9"/>
        <w:spacing w:line="288" w:lineRule="atLeast"/>
        <w:rPr>
          <w:rFonts w:ascii="Arial" w:eastAsia="Times New Roman" w:hAnsi="Arial" w:cs="Arial"/>
          <w:color w:val="000000"/>
          <w:sz w:val="24"/>
          <w:szCs w:val="24"/>
          <w:lang w:eastAsia="fr-FR"/>
        </w:rPr>
      </w:pPr>
      <w:r>
        <w:rPr>
          <w:rFonts w:ascii="Arial" w:eastAsia="Times New Roman" w:hAnsi="Arial" w:cs="Arial"/>
          <w:color w:val="000000"/>
          <w:sz w:val="24"/>
          <w:szCs w:val="24"/>
          <w:lang w:eastAsia="fr-FR"/>
        </w:rPr>
        <w:lastRenderedPageBreak/>
        <w:t xml:space="preserve">Elle est aussi curative et permet de rétablir les énergies manquantes (vide) ou d’enlever l’excès d’énergie (plein). </w:t>
      </w:r>
      <w:r w:rsidR="00E9145D">
        <w:rPr>
          <w:rFonts w:ascii="Arial" w:eastAsia="Times New Roman" w:hAnsi="Arial" w:cs="Arial"/>
          <w:color w:val="000000"/>
          <w:sz w:val="24"/>
          <w:szCs w:val="24"/>
          <w:lang w:eastAsia="fr-FR"/>
        </w:rPr>
        <w:t>Par exemple en plé</w:t>
      </w:r>
      <w:r>
        <w:rPr>
          <w:rFonts w:ascii="Arial" w:eastAsia="Times New Roman" w:hAnsi="Arial" w:cs="Arial"/>
          <w:color w:val="000000"/>
          <w:sz w:val="24"/>
          <w:szCs w:val="24"/>
          <w:lang w:eastAsia="fr-FR"/>
        </w:rPr>
        <w:t>nitude, l’organe foie est bloqué par la colère, le patient dort mal, est irritable, a mal aux tendons et aux muscles, est</w:t>
      </w:r>
      <w:r w:rsidR="002F104A">
        <w:rPr>
          <w:rFonts w:ascii="Arial" w:eastAsia="Times New Roman" w:hAnsi="Arial" w:cs="Arial"/>
          <w:color w:val="000000"/>
          <w:sz w:val="24"/>
          <w:szCs w:val="24"/>
          <w:lang w:eastAsia="fr-FR"/>
        </w:rPr>
        <w:t xml:space="preserve"> parfois déprimé. Si le patient consulte en </w:t>
      </w:r>
      <w:r w:rsidR="00DB0F78">
        <w:rPr>
          <w:rFonts w:ascii="Arial" w:eastAsia="Times New Roman" w:hAnsi="Arial" w:cs="Arial"/>
          <w:color w:val="000000"/>
          <w:sz w:val="24"/>
          <w:szCs w:val="24"/>
          <w:lang w:eastAsia="fr-FR"/>
        </w:rPr>
        <w:t xml:space="preserve">hiver, avant la saison du foie </w:t>
      </w:r>
      <w:r w:rsidR="000C3141">
        <w:rPr>
          <w:rFonts w:ascii="Arial" w:eastAsia="Times New Roman" w:hAnsi="Arial" w:cs="Arial"/>
          <w:color w:val="000000"/>
          <w:sz w:val="24"/>
          <w:szCs w:val="24"/>
          <w:lang w:eastAsia="fr-FR"/>
        </w:rPr>
        <w:t>(l</w:t>
      </w:r>
      <w:r w:rsidR="002F104A">
        <w:rPr>
          <w:rFonts w:ascii="Arial" w:eastAsia="Times New Roman" w:hAnsi="Arial" w:cs="Arial"/>
          <w:color w:val="000000"/>
          <w:sz w:val="24"/>
          <w:szCs w:val="24"/>
          <w:lang w:eastAsia="fr-FR"/>
        </w:rPr>
        <w:t>e printemps</w:t>
      </w:r>
      <w:r w:rsidR="000C3141">
        <w:rPr>
          <w:rFonts w:ascii="Arial" w:eastAsia="Times New Roman" w:hAnsi="Arial" w:cs="Arial"/>
          <w:color w:val="000000"/>
          <w:sz w:val="24"/>
          <w:szCs w:val="24"/>
          <w:lang w:eastAsia="fr-FR"/>
        </w:rPr>
        <w:t>)</w:t>
      </w:r>
      <w:r w:rsidR="002F104A">
        <w:rPr>
          <w:rFonts w:ascii="Arial" w:eastAsia="Times New Roman" w:hAnsi="Arial" w:cs="Arial"/>
          <w:color w:val="000000"/>
          <w:sz w:val="24"/>
          <w:szCs w:val="24"/>
          <w:lang w:eastAsia="fr-FR"/>
        </w:rPr>
        <w:t>, il évitera tous ses symptômes et ne risquera pas d’entrer en dépression.</w:t>
      </w:r>
    </w:p>
    <w:p w:rsidR="00E9145D" w:rsidRDefault="00E9145D" w:rsidP="00AF44F9">
      <w:pPr>
        <w:shd w:val="clear" w:color="auto" w:fill="F9F9F9"/>
        <w:spacing w:line="288" w:lineRule="atLeast"/>
        <w:rPr>
          <w:rFonts w:ascii="Arial" w:eastAsia="Times New Roman" w:hAnsi="Arial" w:cs="Arial"/>
          <w:color w:val="000000"/>
          <w:sz w:val="24"/>
          <w:szCs w:val="24"/>
          <w:lang w:eastAsia="fr-FR"/>
        </w:rPr>
      </w:pPr>
    </w:p>
    <w:p w:rsidR="005476FE" w:rsidRPr="00044DAD" w:rsidRDefault="005476FE" w:rsidP="00AF44F9">
      <w:pPr>
        <w:shd w:val="clear" w:color="auto" w:fill="F9F9F9"/>
        <w:spacing w:line="288" w:lineRule="atLeast"/>
        <w:rPr>
          <w:rFonts w:ascii="Arial" w:eastAsia="Times New Roman" w:hAnsi="Arial" w:cs="Arial"/>
          <w:b/>
          <w:color w:val="000000"/>
          <w:sz w:val="44"/>
          <w:szCs w:val="44"/>
          <w:lang w:eastAsia="fr-FR"/>
        </w:rPr>
      </w:pPr>
    </w:p>
    <w:p w:rsidR="00E9145D" w:rsidRPr="00044DAD" w:rsidRDefault="00E9145D" w:rsidP="005476FE">
      <w:pPr>
        <w:shd w:val="clear" w:color="auto" w:fill="F9F9F9"/>
        <w:spacing w:line="288" w:lineRule="atLeast"/>
        <w:jc w:val="center"/>
        <w:rPr>
          <w:rFonts w:ascii="Arial" w:eastAsia="Times New Roman" w:hAnsi="Arial" w:cs="Arial"/>
          <w:b/>
          <w:color w:val="000000"/>
          <w:sz w:val="44"/>
          <w:szCs w:val="44"/>
          <w:u w:val="single"/>
          <w:lang w:eastAsia="fr-FR"/>
        </w:rPr>
      </w:pPr>
      <w:r w:rsidRPr="00044DAD">
        <w:rPr>
          <w:rFonts w:ascii="Arial" w:eastAsia="Times New Roman" w:hAnsi="Arial" w:cs="Arial"/>
          <w:b/>
          <w:color w:val="000000"/>
          <w:sz w:val="44"/>
          <w:szCs w:val="44"/>
          <w:u w:val="single"/>
          <w:lang w:eastAsia="fr-FR"/>
        </w:rPr>
        <w:t>Les méridiens</w:t>
      </w:r>
    </w:p>
    <w:p w:rsidR="00044DAD" w:rsidRPr="005476FE" w:rsidRDefault="00044DAD" w:rsidP="005476FE">
      <w:pPr>
        <w:shd w:val="clear" w:color="auto" w:fill="F9F9F9"/>
        <w:spacing w:line="288" w:lineRule="atLeast"/>
        <w:jc w:val="center"/>
        <w:rPr>
          <w:rFonts w:ascii="Arial" w:eastAsia="Times New Roman" w:hAnsi="Arial" w:cs="Arial"/>
          <w:b/>
          <w:color w:val="000000"/>
          <w:sz w:val="24"/>
          <w:szCs w:val="24"/>
          <w:u w:val="single"/>
          <w:lang w:eastAsia="fr-FR"/>
        </w:rPr>
      </w:pPr>
    </w:p>
    <w:p w:rsidR="00072497" w:rsidRPr="00072497" w:rsidRDefault="00072497" w:rsidP="00072497">
      <w:pPr>
        <w:shd w:val="clear" w:color="auto" w:fill="F9F9F9"/>
        <w:spacing w:after="0" w:line="288" w:lineRule="atLeast"/>
        <w:jc w:val="center"/>
        <w:rPr>
          <w:rFonts w:ascii="Arial" w:eastAsia="Times New Roman" w:hAnsi="Arial" w:cs="Arial"/>
          <w:color w:val="000000"/>
          <w:sz w:val="18"/>
          <w:szCs w:val="18"/>
          <w:lang w:eastAsia="fr-FR"/>
        </w:rPr>
      </w:pPr>
      <w:r w:rsidRPr="00072497">
        <w:rPr>
          <w:rFonts w:ascii="Arial" w:eastAsia="Times New Roman" w:hAnsi="Arial" w:cs="Arial"/>
          <w:noProof/>
          <w:color w:val="0B0080"/>
          <w:sz w:val="18"/>
          <w:szCs w:val="18"/>
          <w:lang w:eastAsia="fr-FR"/>
        </w:rPr>
        <w:drawing>
          <wp:inline distT="0" distB="0" distL="0" distR="0" wp14:anchorId="315DA015" wp14:editId="6FD30996">
            <wp:extent cx="2847975" cy="4174016"/>
            <wp:effectExtent l="0" t="0" r="0" b="0"/>
            <wp:docPr id="2" name="Image 2" descr="http://upload.wikimedia.org/wikipedia/commons/d/d2/ChineseMedecine.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pload.wikimedia.org/wikipedia/commons/d/d2/ChineseMedecine.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7975" cy="4174016"/>
                    </a:xfrm>
                    <a:prstGeom prst="rect">
                      <a:avLst/>
                    </a:prstGeom>
                    <a:noFill/>
                    <a:ln>
                      <a:noFill/>
                    </a:ln>
                  </pic:spPr>
                </pic:pic>
              </a:graphicData>
            </a:graphic>
          </wp:inline>
        </w:drawing>
      </w:r>
    </w:p>
    <w:p w:rsidR="00072497" w:rsidRPr="00072497" w:rsidRDefault="00072497" w:rsidP="00072497">
      <w:pPr>
        <w:shd w:val="clear" w:color="auto" w:fill="F9F9F9"/>
        <w:spacing w:after="0" w:line="336" w:lineRule="atLeast"/>
        <w:rPr>
          <w:rFonts w:ascii="Arial" w:eastAsia="Times New Roman" w:hAnsi="Arial" w:cs="Arial"/>
          <w:color w:val="000000"/>
          <w:sz w:val="16"/>
          <w:szCs w:val="16"/>
          <w:lang w:eastAsia="fr-FR"/>
        </w:rPr>
      </w:pPr>
    </w:p>
    <w:p w:rsidR="00072497" w:rsidRDefault="00072497" w:rsidP="00AF44F9">
      <w:pPr>
        <w:shd w:val="clear" w:color="auto" w:fill="F9F9F9"/>
        <w:spacing w:line="288" w:lineRule="atLeast"/>
        <w:rPr>
          <w:rFonts w:ascii="Arial" w:eastAsia="Times New Roman" w:hAnsi="Arial" w:cs="Arial"/>
          <w:color w:val="000000"/>
          <w:sz w:val="24"/>
          <w:szCs w:val="24"/>
          <w:lang w:eastAsia="fr-FR"/>
        </w:rPr>
      </w:pPr>
    </w:p>
    <w:p w:rsidR="00E9145D" w:rsidRDefault="00CA2E6B" w:rsidP="00AF44F9">
      <w:pPr>
        <w:shd w:val="clear" w:color="auto" w:fill="F9F9F9"/>
        <w:spacing w:line="288" w:lineRule="atLeast"/>
        <w:rPr>
          <w:rFonts w:ascii="Arial" w:eastAsia="Times New Roman" w:hAnsi="Arial" w:cs="Arial"/>
          <w:color w:val="000000"/>
          <w:sz w:val="24"/>
          <w:szCs w:val="24"/>
          <w:lang w:eastAsia="fr-FR"/>
        </w:rPr>
      </w:pPr>
      <w:r>
        <w:rPr>
          <w:rFonts w:ascii="Arial" w:eastAsia="Times New Roman" w:hAnsi="Arial" w:cs="Arial"/>
          <w:color w:val="000000"/>
          <w:sz w:val="24"/>
          <w:szCs w:val="24"/>
          <w:lang w:eastAsia="fr-FR"/>
        </w:rPr>
        <w:t>Ce sont des canaux où l’énergie circule. Ils partent en général des entrailles (6 organes et viscères) et sont connectés les uns avec les autres.</w:t>
      </w:r>
      <w:r w:rsidR="00DB5DBE">
        <w:rPr>
          <w:rFonts w:ascii="Arial" w:eastAsia="Times New Roman" w:hAnsi="Arial" w:cs="Arial"/>
          <w:color w:val="000000"/>
          <w:sz w:val="24"/>
          <w:szCs w:val="24"/>
          <w:lang w:eastAsia="fr-FR"/>
        </w:rPr>
        <w:t xml:space="preserve"> Les méridiens sont au nombre de 12 et il existe de nombreux méridiens secondaires. Le plus long est le méridien de la vessie relié à celui du rein, qui part du coin de l’</w:t>
      </w:r>
      <w:proofErr w:type="spellStart"/>
      <w:r w:rsidR="00DB5DBE">
        <w:rPr>
          <w:rFonts w:ascii="Arial" w:eastAsia="Times New Roman" w:hAnsi="Arial" w:cs="Arial"/>
          <w:color w:val="000000"/>
          <w:sz w:val="24"/>
          <w:szCs w:val="24"/>
          <w:lang w:eastAsia="fr-FR"/>
        </w:rPr>
        <w:t>oël</w:t>
      </w:r>
      <w:proofErr w:type="spellEnd"/>
      <w:r w:rsidR="00DB5DBE">
        <w:rPr>
          <w:rFonts w:ascii="Arial" w:eastAsia="Times New Roman" w:hAnsi="Arial" w:cs="Arial"/>
          <w:color w:val="000000"/>
          <w:sz w:val="24"/>
          <w:szCs w:val="24"/>
          <w:lang w:eastAsia="fr-FR"/>
        </w:rPr>
        <w:t>, parcourt le dos et se termine au pied. Il a 67 points.</w:t>
      </w:r>
    </w:p>
    <w:p w:rsidR="00CA2E6B" w:rsidRDefault="00CA2E6B" w:rsidP="00AF44F9">
      <w:pPr>
        <w:shd w:val="clear" w:color="auto" w:fill="F9F9F9"/>
        <w:spacing w:line="288" w:lineRule="atLeast"/>
        <w:rPr>
          <w:rFonts w:ascii="Arial" w:eastAsia="Times New Roman" w:hAnsi="Arial" w:cs="Arial"/>
          <w:color w:val="000000"/>
          <w:sz w:val="24"/>
          <w:szCs w:val="24"/>
          <w:lang w:eastAsia="fr-FR"/>
        </w:rPr>
      </w:pPr>
    </w:p>
    <w:p w:rsidR="00CA2E6B" w:rsidRDefault="00CA2E6B" w:rsidP="00AF44F9">
      <w:pPr>
        <w:shd w:val="clear" w:color="auto" w:fill="F9F9F9"/>
        <w:spacing w:line="288" w:lineRule="atLeast"/>
        <w:rPr>
          <w:rFonts w:ascii="Arial" w:eastAsia="Times New Roman" w:hAnsi="Arial" w:cs="Arial"/>
          <w:color w:val="000000"/>
          <w:sz w:val="24"/>
          <w:szCs w:val="24"/>
          <w:lang w:eastAsia="fr-FR"/>
        </w:rPr>
      </w:pPr>
      <w:r>
        <w:rPr>
          <w:rFonts w:ascii="Arial" w:eastAsia="Times New Roman" w:hAnsi="Arial" w:cs="Arial"/>
          <w:color w:val="000000"/>
          <w:sz w:val="24"/>
          <w:szCs w:val="24"/>
          <w:lang w:eastAsia="fr-FR"/>
        </w:rPr>
        <w:lastRenderedPageBreak/>
        <w:t>360 points principaux existent qui sont considérés comme les portes d’entrée ou de sorties des énergies à travers le corps. 2 000 points ont été dénombrés et des chercheurs en découvrent encore.</w:t>
      </w:r>
    </w:p>
    <w:p w:rsidR="00E9145D" w:rsidRDefault="00E9145D" w:rsidP="00AF44F9">
      <w:pPr>
        <w:shd w:val="clear" w:color="auto" w:fill="F9F9F9"/>
        <w:spacing w:line="288" w:lineRule="atLeast"/>
        <w:rPr>
          <w:rFonts w:ascii="Arial" w:eastAsia="Times New Roman" w:hAnsi="Arial" w:cs="Arial"/>
          <w:color w:val="000000"/>
          <w:sz w:val="24"/>
          <w:szCs w:val="24"/>
          <w:lang w:eastAsia="fr-FR"/>
        </w:rPr>
      </w:pPr>
    </w:p>
    <w:p w:rsidR="00E9145D" w:rsidRDefault="00E9145D" w:rsidP="00AF44F9">
      <w:pPr>
        <w:shd w:val="clear" w:color="auto" w:fill="F9F9F9"/>
        <w:spacing w:line="288" w:lineRule="atLeast"/>
        <w:rPr>
          <w:rFonts w:ascii="Arial" w:eastAsia="Times New Roman" w:hAnsi="Arial" w:cs="Arial"/>
          <w:color w:val="000000"/>
          <w:sz w:val="24"/>
          <w:szCs w:val="24"/>
          <w:lang w:eastAsia="fr-FR"/>
        </w:rPr>
      </w:pPr>
    </w:p>
    <w:p w:rsidR="00E9145D" w:rsidRDefault="00E9145D" w:rsidP="00AF44F9">
      <w:pPr>
        <w:shd w:val="clear" w:color="auto" w:fill="F9F9F9"/>
        <w:spacing w:line="288" w:lineRule="atLeast"/>
        <w:rPr>
          <w:rFonts w:ascii="Arial" w:eastAsia="Times New Roman" w:hAnsi="Arial" w:cs="Arial"/>
          <w:color w:val="000000"/>
          <w:sz w:val="24"/>
          <w:szCs w:val="24"/>
          <w:lang w:eastAsia="fr-FR"/>
        </w:rPr>
      </w:pPr>
    </w:p>
    <w:p w:rsidR="00E9145D" w:rsidRDefault="00E9145D" w:rsidP="00AF44F9">
      <w:pPr>
        <w:shd w:val="clear" w:color="auto" w:fill="F9F9F9"/>
        <w:spacing w:line="288" w:lineRule="atLeast"/>
        <w:rPr>
          <w:rFonts w:ascii="Arial" w:eastAsia="Times New Roman" w:hAnsi="Arial" w:cs="Arial"/>
          <w:color w:val="000000"/>
          <w:sz w:val="24"/>
          <w:szCs w:val="24"/>
          <w:lang w:eastAsia="fr-FR"/>
        </w:rPr>
      </w:pPr>
    </w:p>
    <w:p w:rsidR="00E9145D" w:rsidRDefault="00E9145D" w:rsidP="00AF44F9">
      <w:pPr>
        <w:shd w:val="clear" w:color="auto" w:fill="F9F9F9"/>
        <w:spacing w:line="288" w:lineRule="atLeast"/>
        <w:rPr>
          <w:rFonts w:ascii="Arial" w:eastAsia="Times New Roman" w:hAnsi="Arial" w:cs="Arial"/>
          <w:color w:val="000000"/>
          <w:sz w:val="24"/>
          <w:szCs w:val="24"/>
          <w:lang w:eastAsia="fr-FR"/>
        </w:rPr>
      </w:pPr>
    </w:p>
    <w:p w:rsidR="002F104A" w:rsidRDefault="002F104A" w:rsidP="00AF44F9">
      <w:pPr>
        <w:shd w:val="clear" w:color="auto" w:fill="F9F9F9"/>
        <w:spacing w:line="288" w:lineRule="atLeast"/>
        <w:rPr>
          <w:rFonts w:ascii="Arial" w:eastAsia="Times New Roman" w:hAnsi="Arial" w:cs="Arial"/>
          <w:color w:val="000000"/>
          <w:sz w:val="24"/>
          <w:szCs w:val="24"/>
          <w:lang w:eastAsia="fr-FR"/>
        </w:rPr>
      </w:pPr>
    </w:p>
    <w:p w:rsidR="005476FE" w:rsidRDefault="005476FE" w:rsidP="00AF44F9">
      <w:pPr>
        <w:shd w:val="clear" w:color="auto" w:fill="F9F9F9"/>
        <w:spacing w:line="288" w:lineRule="atLeast"/>
        <w:rPr>
          <w:rFonts w:eastAsia="Times New Roman" w:cs="Arial"/>
          <w:sz w:val="28"/>
          <w:szCs w:val="28"/>
          <w:lang w:eastAsia="fr-FR"/>
        </w:rPr>
      </w:pPr>
    </w:p>
    <w:p w:rsidR="00E9145D" w:rsidRPr="00044DAD" w:rsidRDefault="00072497" w:rsidP="00044DAD">
      <w:pPr>
        <w:shd w:val="clear" w:color="auto" w:fill="F9F9F9"/>
        <w:spacing w:line="288" w:lineRule="atLeast"/>
        <w:jc w:val="center"/>
        <w:rPr>
          <w:rFonts w:eastAsia="Times New Roman" w:cs="Arial"/>
          <w:b/>
          <w:sz w:val="44"/>
          <w:szCs w:val="44"/>
          <w:u w:val="single"/>
          <w:lang w:eastAsia="fr-FR"/>
        </w:rPr>
      </w:pPr>
      <w:r w:rsidRPr="00044DAD">
        <w:rPr>
          <w:rFonts w:eastAsia="Times New Roman" w:cs="Arial"/>
          <w:b/>
          <w:sz w:val="44"/>
          <w:szCs w:val="44"/>
          <w:u w:val="single"/>
          <w:lang w:eastAsia="fr-FR"/>
        </w:rPr>
        <w:t>L’acupuncture</w:t>
      </w:r>
      <w:r w:rsidR="0092382F" w:rsidRPr="00044DAD">
        <w:rPr>
          <w:rFonts w:eastAsia="Times New Roman" w:cs="Arial"/>
          <w:b/>
          <w:sz w:val="44"/>
          <w:szCs w:val="44"/>
          <w:u w:val="single"/>
          <w:lang w:eastAsia="fr-FR"/>
        </w:rPr>
        <w:t xml:space="preserve"> et la moxibu</w:t>
      </w:r>
      <w:r w:rsidR="000B721E" w:rsidRPr="00044DAD">
        <w:rPr>
          <w:rFonts w:eastAsia="Times New Roman" w:cs="Arial"/>
          <w:b/>
          <w:sz w:val="44"/>
          <w:szCs w:val="44"/>
          <w:u w:val="single"/>
          <w:lang w:eastAsia="fr-FR"/>
        </w:rPr>
        <w:t>st</w:t>
      </w:r>
      <w:r w:rsidR="0092382F" w:rsidRPr="00044DAD">
        <w:rPr>
          <w:rFonts w:eastAsia="Times New Roman" w:cs="Arial"/>
          <w:b/>
          <w:sz w:val="44"/>
          <w:szCs w:val="44"/>
          <w:u w:val="single"/>
          <w:lang w:eastAsia="fr-FR"/>
        </w:rPr>
        <w:t>ion</w:t>
      </w:r>
    </w:p>
    <w:p w:rsidR="0092382F" w:rsidRPr="0092382F" w:rsidRDefault="0092382F" w:rsidP="00AF44F9">
      <w:pPr>
        <w:shd w:val="clear" w:color="auto" w:fill="F9F9F9"/>
        <w:spacing w:line="288" w:lineRule="atLeast"/>
        <w:rPr>
          <w:rFonts w:eastAsia="Times New Roman" w:cs="Arial"/>
          <w:sz w:val="28"/>
          <w:szCs w:val="28"/>
          <w:lang w:eastAsia="fr-FR"/>
        </w:rPr>
      </w:pPr>
    </w:p>
    <w:p w:rsidR="0092382F" w:rsidRPr="00044DAD" w:rsidRDefault="0092382F" w:rsidP="00044DAD">
      <w:pPr>
        <w:shd w:val="clear" w:color="auto" w:fill="F9F9F9"/>
        <w:spacing w:line="288" w:lineRule="atLeast"/>
        <w:jc w:val="center"/>
        <w:rPr>
          <w:rFonts w:eastAsia="Times New Roman" w:cs="Arial"/>
          <w:b/>
          <w:sz w:val="44"/>
          <w:szCs w:val="44"/>
          <w:u w:val="single"/>
          <w:lang w:eastAsia="fr-FR"/>
        </w:rPr>
      </w:pPr>
      <w:r w:rsidRPr="00044DAD">
        <w:rPr>
          <w:rFonts w:eastAsia="Times New Roman" w:cs="Arial"/>
          <w:b/>
          <w:sz w:val="44"/>
          <w:szCs w:val="44"/>
          <w:u w:val="single"/>
          <w:lang w:eastAsia="fr-FR"/>
        </w:rPr>
        <w:t>L’acupuncture</w:t>
      </w:r>
    </w:p>
    <w:p w:rsidR="0092382F" w:rsidRPr="0092382F" w:rsidRDefault="0092382F" w:rsidP="00AF44F9">
      <w:pPr>
        <w:shd w:val="clear" w:color="auto" w:fill="F9F9F9"/>
        <w:spacing w:line="288" w:lineRule="atLeast"/>
        <w:rPr>
          <w:rFonts w:eastAsia="Times New Roman" w:cs="Arial"/>
          <w:sz w:val="28"/>
          <w:szCs w:val="28"/>
          <w:lang w:eastAsia="fr-FR"/>
        </w:rPr>
      </w:pPr>
    </w:p>
    <w:p w:rsidR="0092382F" w:rsidRPr="0092382F" w:rsidRDefault="0092382F" w:rsidP="00DB5DBE">
      <w:pPr>
        <w:shd w:val="clear" w:color="auto" w:fill="FFFFFF"/>
        <w:spacing w:before="96" w:after="120" w:line="288" w:lineRule="atLeast"/>
        <w:jc w:val="both"/>
        <w:rPr>
          <w:rFonts w:eastAsia="Times New Roman" w:cs="Arial"/>
          <w:sz w:val="28"/>
          <w:szCs w:val="28"/>
          <w:lang w:eastAsia="fr-FR"/>
        </w:rPr>
      </w:pPr>
      <w:r w:rsidRPr="0092382F">
        <w:rPr>
          <w:rFonts w:eastAsia="Times New Roman" w:cs="Arial"/>
          <w:sz w:val="28"/>
          <w:szCs w:val="28"/>
          <w:lang w:eastAsia="fr-FR"/>
        </w:rPr>
        <w:t>L’</w:t>
      </w:r>
      <w:r w:rsidRPr="0092382F">
        <w:rPr>
          <w:rFonts w:eastAsia="Times New Roman" w:cs="Arial"/>
          <w:b/>
          <w:bCs/>
          <w:sz w:val="28"/>
          <w:szCs w:val="28"/>
          <w:lang w:eastAsia="fr-FR"/>
        </w:rPr>
        <w:t>acupuncture</w:t>
      </w:r>
      <w:hyperlink r:id="rId14" w:anchor="cite_note-1" w:history="1"/>
      <w:r w:rsidR="00E33A7B">
        <w:rPr>
          <w:rFonts w:eastAsia="Times New Roman" w:cs="Arial"/>
          <w:sz w:val="28"/>
          <w:szCs w:val="28"/>
          <w:vertAlign w:val="superscript"/>
          <w:lang w:eastAsia="fr-FR"/>
        </w:rPr>
        <w:t xml:space="preserve"> </w:t>
      </w:r>
      <w:r w:rsidRPr="0092382F">
        <w:rPr>
          <w:rFonts w:eastAsia="Times New Roman" w:cs="Arial"/>
          <w:sz w:val="28"/>
          <w:szCs w:val="28"/>
          <w:lang w:eastAsia="fr-FR"/>
        </w:rPr>
        <w:t>est une des branches de la </w:t>
      </w:r>
      <w:hyperlink r:id="rId15" w:tooltip="Médecine traditionnelle chinoise" w:history="1">
        <w:r w:rsidRPr="0092382F">
          <w:rPr>
            <w:rFonts w:eastAsia="Times New Roman" w:cs="Arial"/>
            <w:sz w:val="28"/>
            <w:szCs w:val="28"/>
            <w:lang w:eastAsia="fr-FR"/>
          </w:rPr>
          <w:t>médecine traditionnelle chinoise</w:t>
        </w:r>
      </w:hyperlink>
      <w:r w:rsidRPr="0092382F">
        <w:rPr>
          <w:rFonts w:eastAsia="Times New Roman" w:cs="Arial"/>
          <w:sz w:val="28"/>
          <w:szCs w:val="28"/>
          <w:lang w:eastAsia="fr-FR"/>
        </w:rPr>
        <w:t>, basée sur l’implantation et la manipulation de fines aiguilles en divers points du corps à des fins thérapeutiques.</w:t>
      </w:r>
    </w:p>
    <w:p w:rsidR="00DB5DBE" w:rsidRDefault="0092382F" w:rsidP="00DB5DBE">
      <w:pPr>
        <w:shd w:val="clear" w:color="auto" w:fill="FFFFFF"/>
        <w:spacing w:before="96" w:after="120" w:line="288" w:lineRule="atLeast"/>
        <w:jc w:val="both"/>
        <w:rPr>
          <w:rFonts w:eastAsia="Times New Roman" w:cs="Arial"/>
          <w:sz w:val="28"/>
          <w:szCs w:val="28"/>
          <w:lang w:eastAsia="fr-FR"/>
        </w:rPr>
      </w:pPr>
      <w:r w:rsidRPr="0092382F">
        <w:rPr>
          <w:rFonts w:eastAsia="Times New Roman" w:cs="Arial"/>
          <w:sz w:val="28"/>
          <w:szCs w:val="28"/>
          <w:lang w:eastAsia="fr-FR"/>
        </w:rPr>
        <w:t>L'acupuncture traditionnelle se base sur des concepts</w:t>
      </w:r>
    </w:p>
    <w:p w:rsidR="0092382F" w:rsidRPr="0092382F" w:rsidRDefault="0092382F" w:rsidP="00DB5DBE">
      <w:pPr>
        <w:shd w:val="clear" w:color="auto" w:fill="FFFFFF"/>
        <w:spacing w:before="96" w:after="120" w:line="288" w:lineRule="atLeast"/>
        <w:jc w:val="both"/>
        <w:rPr>
          <w:rFonts w:eastAsia="Times New Roman" w:cs="Arial"/>
          <w:sz w:val="28"/>
          <w:szCs w:val="28"/>
          <w:lang w:eastAsia="fr-FR"/>
        </w:rPr>
      </w:pPr>
      <w:r w:rsidRPr="0092382F">
        <w:rPr>
          <w:rFonts w:eastAsia="Times New Roman" w:cs="Arial"/>
          <w:sz w:val="28"/>
          <w:szCs w:val="28"/>
          <w:lang w:eastAsia="fr-FR"/>
        </w:rPr>
        <w:t> </w:t>
      </w:r>
      <w:hyperlink r:id="rId16" w:tooltip="Pré-scientifique" w:history="1">
        <w:r w:rsidR="00DB5DBE">
          <w:rPr>
            <w:rFonts w:eastAsia="Times New Roman" w:cs="Arial"/>
            <w:sz w:val="28"/>
            <w:szCs w:val="28"/>
            <w:lang w:eastAsia="fr-FR"/>
          </w:rPr>
          <w:t>pré</w:t>
        </w:r>
        <w:r w:rsidRPr="0092382F">
          <w:rPr>
            <w:rFonts w:eastAsia="Times New Roman" w:cs="Arial"/>
            <w:sz w:val="28"/>
            <w:szCs w:val="28"/>
            <w:lang w:eastAsia="fr-FR"/>
          </w:rPr>
          <w:t>scientifiques</w:t>
        </w:r>
      </w:hyperlink>
      <w:r w:rsidR="00DB5DBE">
        <w:rPr>
          <w:rFonts w:eastAsia="Times New Roman" w:cs="Arial"/>
          <w:sz w:val="28"/>
          <w:szCs w:val="28"/>
          <w:lang w:eastAsia="fr-FR"/>
        </w:rPr>
        <w:t xml:space="preserve"> </w:t>
      </w:r>
      <w:r w:rsidRPr="0092382F">
        <w:rPr>
          <w:rFonts w:eastAsia="Times New Roman" w:cs="Arial"/>
          <w:sz w:val="28"/>
          <w:szCs w:val="28"/>
          <w:lang w:eastAsia="fr-FR"/>
        </w:rPr>
        <w:t> et </w:t>
      </w:r>
      <w:hyperlink r:id="rId17" w:tooltip="Vitaliste" w:history="1">
        <w:r w:rsidRPr="0092382F">
          <w:rPr>
            <w:rFonts w:eastAsia="Times New Roman" w:cs="Arial"/>
            <w:sz w:val="28"/>
            <w:szCs w:val="28"/>
            <w:lang w:eastAsia="fr-FR"/>
          </w:rPr>
          <w:t>vitalistes</w:t>
        </w:r>
      </w:hyperlink>
      <w:hyperlink r:id="rId18" w:anchor="cite_note-2" w:history="1"/>
      <w:r w:rsidRPr="0092382F">
        <w:rPr>
          <w:rFonts w:eastAsia="Times New Roman" w:cs="Arial"/>
          <w:sz w:val="28"/>
          <w:szCs w:val="28"/>
          <w:vertAlign w:val="superscript"/>
          <w:lang w:eastAsia="fr-FR"/>
        </w:rPr>
        <w:t xml:space="preserve"> </w:t>
      </w:r>
      <w:r w:rsidRPr="0092382F">
        <w:rPr>
          <w:rFonts w:eastAsia="Times New Roman" w:cs="Arial"/>
          <w:sz w:val="28"/>
          <w:szCs w:val="28"/>
          <w:lang w:eastAsia="fr-FR"/>
        </w:rPr>
        <w:t>en élaborant son raisonnement diagnostic et thérapeutique sur une vision énergétique </w:t>
      </w:r>
      <w:hyperlink r:id="rId19" w:tooltip="Taoïsme" w:history="1">
        <w:r w:rsidRPr="0092382F">
          <w:rPr>
            <w:rFonts w:eastAsia="Times New Roman" w:cs="Arial"/>
            <w:sz w:val="28"/>
            <w:szCs w:val="28"/>
            <w:lang w:eastAsia="fr-FR"/>
          </w:rPr>
          <w:t>taoïste</w:t>
        </w:r>
      </w:hyperlink>
      <w:r w:rsidRPr="0092382F">
        <w:rPr>
          <w:rFonts w:eastAsia="Times New Roman" w:cs="Arial"/>
          <w:sz w:val="28"/>
          <w:szCs w:val="28"/>
          <w:lang w:eastAsia="fr-FR"/>
        </w:rPr>
        <w:t xml:space="preserve"> de l'homme et de l'univers : l'homme, microcosme, organisé à l'image du macrocosme universel, se trouve donc soumis aux mêmes règles, qui devront inspirer son mode de vie, et serviront de trame à l'élaboration de l'acte médical. </w:t>
      </w:r>
    </w:p>
    <w:p w:rsidR="0092382F" w:rsidRPr="0092382F" w:rsidRDefault="0092382F" w:rsidP="00DB5DBE">
      <w:pPr>
        <w:shd w:val="clear" w:color="auto" w:fill="FFFFFF"/>
        <w:spacing w:before="96" w:after="120" w:line="288" w:lineRule="atLeast"/>
        <w:jc w:val="both"/>
        <w:rPr>
          <w:rFonts w:eastAsia="Times New Roman" w:cs="Arial"/>
          <w:sz w:val="28"/>
          <w:szCs w:val="28"/>
          <w:lang w:eastAsia="fr-FR"/>
        </w:rPr>
      </w:pPr>
      <w:r w:rsidRPr="0092382F">
        <w:rPr>
          <w:rFonts w:eastAsia="Times New Roman" w:cs="Arial"/>
          <w:sz w:val="28"/>
          <w:szCs w:val="28"/>
          <w:lang w:eastAsia="fr-FR"/>
        </w:rPr>
        <w:t>L'acupuncture a été inscrite au </w:t>
      </w:r>
      <w:hyperlink r:id="rId20" w:tooltip="Patrimoine culturel immatériel de l'humanité" w:history="1">
        <w:r w:rsidRPr="0092382F">
          <w:rPr>
            <w:rFonts w:eastAsia="Times New Roman" w:cs="Arial"/>
            <w:sz w:val="28"/>
            <w:szCs w:val="28"/>
            <w:lang w:eastAsia="fr-FR"/>
          </w:rPr>
          <w:t>patrimoine culturel immatériel de l'humanité</w:t>
        </w:r>
      </w:hyperlink>
      <w:r w:rsidRPr="0092382F">
        <w:rPr>
          <w:rFonts w:eastAsia="Times New Roman" w:cs="Arial"/>
          <w:sz w:val="28"/>
          <w:szCs w:val="28"/>
          <w:lang w:eastAsia="fr-FR"/>
        </w:rPr>
        <w:t> de l'</w:t>
      </w:r>
      <w:hyperlink r:id="rId21" w:tooltip="UNESCO" w:history="1">
        <w:r w:rsidRPr="0092382F">
          <w:rPr>
            <w:rFonts w:eastAsia="Times New Roman" w:cs="Arial"/>
            <w:sz w:val="28"/>
            <w:szCs w:val="28"/>
            <w:lang w:eastAsia="fr-FR"/>
          </w:rPr>
          <w:t>UNESCO</w:t>
        </w:r>
      </w:hyperlink>
      <w:r w:rsidRPr="0092382F">
        <w:rPr>
          <w:rFonts w:eastAsia="Times New Roman" w:cs="Arial"/>
          <w:sz w:val="28"/>
          <w:szCs w:val="28"/>
          <w:lang w:eastAsia="fr-FR"/>
        </w:rPr>
        <w:t> le </w:t>
      </w:r>
      <w:hyperlink r:id="rId22" w:tooltip="16 novembre" w:history="1">
        <w:r w:rsidRPr="0092382F">
          <w:rPr>
            <w:rFonts w:eastAsia="Times New Roman" w:cs="Arial"/>
            <w:sz w:val="28"/>
            <w:szCs w:val="28"/>
            <w:lang w:eastAsia="fr-FR"/>
          </w:rPr>
          <w:t>16</w:t>
        </w:r>
      </w:hyperlink>
      <w:r w:rsidRPr="0092382F">
        <w:rPr>
          <w:rFonts w:eastAsia="Times New Roman" w:cs="Arial"/>
          <w:sz w:val="28"/>
          <w:szCs w:val="28"/>
          <w:lang w:eastAsia="fr-FR"/>
        </w:rPr>
        <w:t> </w:t>
      </w:r>
      <w:hyperlink r:id="rId23" w:tooltip="Novembre 2010" w:history="1">
        <w:r w:rsidRPr="0092382F">
          <w:rPr>
            <w:rFonts w:eastAsia="Times New Roman" w:cs="Arial"/>
            <w:sz w:val="28"/>
            <w:szCs w:val="28"/>
            <w:lang w:eastAsia="fr-FR"/>
          </w:rPr>
          <w:t>novembre</w:t>
        </w:r>
      </w:hyperlink>
      <w:r w:rsidRPr="0092382F">
        <w:rPr>
          <w:rFonts w:eastAsia="Times New Roman" w:cs="Arial"/>
          <w:sz w:val="28"/>
          <w:szCs w:val="28"/>
          <w:lang w:eastAsia="fr-FR"/>
        </w:rPr>
        <w:t> </w:t>
      </w:r>
      <w:hyperlink r:id="rId24" w:tooltip="2010" w:history="1">
        <w:r w:rsidRPr="0092382F">
          <w:rPr>
            <w:rFonts w:eastAsia="Times New Roman" w:cs="Arial"/>
            <w:sz w:val="28"/>
            <w:szCs w:val="28"/>
            <w:lang w:eastAsia="fr-FR"/>
          </w:rPr>
          <w:t>2010</w:t>
        </w:r>
      </w:hyperlink>
      <w:r w:rsidRPr="0092382F">
        <w:rPr>
          <w:rFonts w:eastAsia="Times New Roman" w:cs="Arial"/>
          <w:sz w:val="28"/>
          <w:szCs w:val="28"/>
          <w:lang w:eastAsia="fr-FR"/>
        </w:rPr>
        <w:t>.</w:t>
      </w:r>
    </w:p>
    <w:p w:rsidR="0092382F" w:rsidRPr="0092382F" w:rsidRDefault="00106549" w:rsidP="00DB5DBE">
      <w:pPr>
        <w:shd w:val="clear" w:color="auto" w:fill="F9F9F9"/>
        <w:spacing w:line="288" w:lineRule="atLeast"/>
        <w:jc w:val="both"/>
        <w:rPr>
          <w:rFonts w:eastAsia="Times New Roman" w:cs="Arial"/>
          <w:sz w:val="28"/>
          <w:szCs w:val="28"/>
          <w:lang w:eastAsia="fr-FR"/>
        </w:rPr>
      </w:pPr>
      <w:r>
        <w:rPr>
          <w:rFonts w:eastAsia="Times New Roman" w:cs="Arial"/>
          <w:noProof/>
          <w:sz w:val="28"/>
          <w:szCs w:val="28"/>
          <w:lang w:eastAsia="fr-FR"/>
        </w:rPr>
        <w:lastRenderedPageBreak/>
        <w:drawing>
          <wp:inline distT="0" distB="0" distL="0" distR="0" wp14:anchorId="23A15F2D">
            <wp:extent cx="5523230" cy="2407920"/>
            <wp:effectExtent l="0" t="0" r="127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23230" cy="2407920"/>
                    </a:xfrm>
                    <a:prstGeom prst="rect">
                      <a:avLst/>
                    </a:prstGeom>
                    <a:noFill/>
                  </pic:spPr>
                </pic:pic>
              </a:graphicData>
            </a:graphic>
          </wp:inline>
        </w:drawing>
      </w:r>
    </w:p>
    <w:p w:rsidR="00E9145D" w:rsidRDefault="00E9145D" w:rsidP="00E9145D">
      <w:pPr>
        <w:pBdr>
          <w:bottom w:val="single" w:sz="6" w:space="2" w:color="AAAAAA"/>
        </w:pBdr>
        <w:shd w:val="clear" w:color="auto" w:fill="FFFFFF"/>
        <w:spacing w:after="144" w:line="288" w:lineRule="atLeast"/>
        <w:outlineLvl w:val="1"/>
        <w:rPr>
          <w:rFonts w:eastAsia="Times New Roman" w:cs="Arial"/>
          <w:b/>
          <w:sz w:val="28"/>
          <w:szCs w:val="28"/>
          <w:lang w:eastAsia="fr-FR"/>
        </w:rPr>
      </w:pPr>
      <w:r w:rsidRPr="00E9145D">
        <w:rPr>
          <w:rFonts w:eastAsia="Times New Roman" w:cs="Arial"/>
          <w:b/>
          <w:sz w:val="28"/>
          <w:szCs w:val="28"/>
          <w:lang w:eastAsia="fr-FR"/>
        </w:rPr>
        <w:t>Indication thérapeutique</w:t>
      </w:r>
      <w:r w:rsidR="0020537B" w:rsidRPr="0020537B">
        <w:rPr>
          <w:rFonts w:eastAsia="Times New Roman" w:cs="Arial"/>
          <w:b/>
          <w:sz w:val="28"/>
          <w:szCs w:val="28"/>
          <w:lang w:eastAsia="fr-FR"/>
        </w:rPr>
        <w:t xml:space="preserve"> selon le rapport de l’OMS de 2003</w:t>
      </w:r>
    </w:p>
    <w:p w:rsidR="00E9145D" w:rsidRPr="00E9145D" w:rsidRDefault="00E9145D" w:rsidP="00E9145D">
      <w:pPr>
        <w:numPr>
          <w:ilvl w:val="0"/>
          <w:numId w:val="1"/>
        </w:numPr>
        <w:shd w:val="clear" w:color="auto" w:fill="FFFFFF"/>
        <w:spacing w:before="100" w:beforeAutospacing="1" w:after="24" w:line="288" w:lineRule="atLeast"/>
        <w:ind w:left="384"/>
        <w:rPr>
          <w:rFonts w:eastAsia="Times New Roman" w:cs="Arial"/>
          <w:sz w:val="28"/>
          <w:szCs w:val="28"/>
          <w:lang w:eastAsia="fr-FR"/>
        </w:rPr>
      </w:pPr>
      <w:r w:rsidRPr="00E9145D">
        <w:rPr>
          <w:rFonts w:eastAsia="Times New Roman" w:cs="Arial"/>
          <w:sz w:val="28"/>
          <w:szCs w:val="28"/>
          <w:lang w:eastAsia="fr-FR"/>
        </w:rPr>
        <w:t>distension abdominale / flatulences</w:t>
      </w:r>
    </w:p>
    <w:p w:rsidR="00E9145D" w:rsidRPr="00E9145D" w:rsidRDefault="00E9145D" w:rsidP="00E9145D">
      <w:pPr>
        <w:numPr>
          <w:ilvl w:val="0"/>
          <w:numId w:val="1"/>
        </w:numPr>
        <w:shd w:val="clear" w:color="auto" w:fill="FFFFFF"/>
        <w:spacing w:before="100" w:beforeAutospacing="1" w:after="24" w:line="288" w:lineRule="atLeast"/>
        <w:ind w:left="384"/>
        <w:rPr>
          <w:rFonts w:eastAsia="Times New Roman" w:cs="Arial"/>
          <w:sz w:val="28"/>
          <w:szCs w:val="28"/>
          <w:lang w:eastAsia="fr-FR"/>
        </w:rPr>
      </w:pPr>
      <w:r w:rsidRPr="00E9145D">
        <w:rPr>
          <w:rFonts w:eastAsia="Times New Roman" w:cs="Arial"/>
          <w:sz w:val="28"/>
          <w:szCs w:val="28"/>
          <w:lang w:eastAsia="fr-FR"/>
        </w:rPr>
        <w:t>contrôle de douleurs aiguës et chroniques</w:t>
      </w:r>
    </w:p>
    <w:p w:rsidR="00E9145D" w:rsidRPr="00E9145D" w:rsidRDefault="00E9145D" w:rsidP="00E9145D">
      <w:pPr>
        <w:numPr>
          <w:ilvl w:val="0"/>
          <w:numId w:val="1"/>
        </w:numPr>
        <w:shd w:val="clear" w:color="auto" w:fill="FFFFFF"/>
        <w:spacing w:before="100" w:beforeAutospacing="1" w:after="24" w:line="288" w:lineRule="atLeast"/>
        <w:ind w:left="384"/>
        <w:rPr>
          <w:rFonts w:eastAsia="Times New Roman" w:cs="Arial"/>
          <w:sz w:val="28"/>
          <w:szCs w:val="28"/>
          <w:lang w:eastAsia="fr-FR"/>
        </w:rPr>
      </w:pPr>
      <w:r w:rsidRPr="00E9145D">
        <w:rPr>
          <w:rFonts w:eastAsia="Times New Roman" w:cs="Arial"/>
          <w:sz w:val="28"/>
          <w:szCs w:val="28"/>
          <w:lang w:eastAsia="fr-FR"/>
        </w:rPr>
        <w:t>sinusites allergiques</w:t>
      </w:r>
    </w:p>
    <w:p w:rsidR="00E9145D" w:rsidRPr="00E9145D" w:rsidRDefault="00E9145D" w:rsidP="00E9145D">
      <w:pPr>
        <w:numPr>
          <w:ilvl w:val="0"/>
          <w:numId w:val="1"/>
        </w:numPr>
        <w:shd w:val="clear" w:color="auto" w:fill="FFFFFF"/>
        <w:spacing w:before="100" w:beforeAutospacing="1" w:after="24" w:line="288" w:lineRule="atLeast"/>
        <w:ind w:left="384"/>
        <w:rPr>
          <w:rFonts w:eastAsia="Times New Roman" w:cs="Arial"/>
          <w:sz w:val="28"/>
          <w:szCs w:val="28"/>
          <w:lang w:eastAsia="fr-FR"/>
        </w:rPr>
      </w:pPr>
      <w:r w:rsidRPr="00E9145D">
        <w:rPr>
          <w:rFonts w:eastAsia="Times New Roman" w:cs="Arial"/>
          <w:sz w:val="28"/>
          <w:szCs w:val="28"/>
          <w:lang w:eastAsia="fr-FR"/>
        </w:rPr>
        <w:t>anesthésie pour les patients à haut risque ou patients ayant un historique d'effets indésirables aux anesthésiques</w:t>
      </w:r>
    </w:p>
    <w:p w:rsidR="00E9145D" w:rsidRPr="00E9145D" w:rsidRDefault="00E9145D" w:rsidP="00E9145D">
      <w:pPr>
        <w:numPr>
          <w:ilvl w:val="0"/>
          <w:numId w:val="1"/>
        </w:numPr>
        <w:shd w:val="clear" w:color="auto" w:fill="FFFFFF"/>
        <w:spacing w:before="100" w:beforeAutospacing="1" w:after="24" w:line="288" w:lineRule="atLeast"/>
        <w:ind w:left="384"/>
        <w:rPr>
          <w:rFonts w:eastAsia="Times New Roman" w:cs="Arial"/>
          <w:sz w:val="28"/>
          <w:szCs w:val="28"/>
          <w:lang w:eastAsia="fr-FR"/>
        </w:rPr>
      </w:pPr>
      <w:r w:rsidRPr="00E9145D">
        <w:rPr>
          <w:rFonts w:eastAsia="Times New Roman" w:cs="Arial"/>
          <w:sz w:val="28"/>
          <w:szCs w:val="28"/>
          <w:lang w:eastAsia="fr-FR"/>
        </w:rPr>
        <w:t>anxiété, attaques de panique</w:t>
      </w:r>
      <w:r w:rsidR="00072497" w:rsidRPr="0092382F">
        <w:rPr>
          <w:rFonts w:eastAsia="Times New Roman" w:cs="Arial"/>
          <w:sz w:val="28"/>
          <w:szCs w:val="28"/>
          <w:lang w:eastAsia="fr-FR"/>
        </w:rPr>
        <w:t>, dépressions.</w:t>
      </w:r>
    </w:p>
    <w:p w:rsidR="00E9145D" w:rsidRPr="00E9145D" w:rsidRDefault="00E9145D" w:rsidP="00E9145D">
      <w:pPr>
        <w:numPr>
          <w:ilvl w:val="0"/>
          <w:numId w:val="1"/>
        </w:numPr>
        <w:shd w:val="clear" w:color="auto" w:fill="FFFFFF"/>
        <w:spacing w:before="100" w:beforeAutospacing="1" w:after="24" w:line="288" w:lineRule="atLeast"/>
        <w:ind w:left="384"/>
        <w:rPr>
          <w:rFonts w:eastAsia="Times New Roman" w:cs="Arial"/>
          <w:sz w:val="28"/>
          <w:szCs w:val="28"/>
          <w:lang w:eastAsia="fr-FR"/>
        </w:rPr>
      </w:pPr>
      <w:r w:rsidRPr="00E9145D">
        <w:rPr>
          <w:rFonts w:eastAsia="Times New Roman" w:cs="Arial"/>
          <w:sz w:val="28"/>
          <w:szCs w:val="28"/>
          <w:lang w:eastAsia="fr-FR"/>
        </w:rPr>
        <w:t>arthrite / arthrose</w:t>
      </w:r>
    </w:p>
    <w:p w:rsidR="00E9145D" w:rsidRPr="00E9145D" w:rsidRDefault="00E9145D" w:rsidP="00E9145D">
      <w:pPr>
        <w:numPr>
          <w:ilvl w:val="0"/>
          <w:numId w:val="1"/>
        </w:numPr>
        <w:shd w:val="clear" w:color="auto" w:fill="FFFFFF"/>
        <w:spacing w:before="100" w:beforeAutospacing="1" w:after="24" w:line="288" w:lineRule="atLeast"/>
        <w:ind w:left="384"/>
        <w:rPr>
          <w:rFonts w:eastAsia="Times New Roman" w:cs="Arial"/>
          <w:sz w:val="28"/>
          <w:szCs w:val="28"/>
          <w:lang w:eastAsia="fr-FR"/>
        </w:rPr>
      </w:pPr>
      <w:r w:rsidRPr="00E9145D">
        <w:rPr>
          <w:rFonts w:eastAsia="Times New Roman" w:cs="Arial"/>
          <w:sz w:val="28"/>
          <w:szCs w:val="28"/>
          <w:lang w:eastAsia="fr-FR"/>
        </w:rPr>
        <w:t>douleurs thoraciques atypiques</w:t>
      </w:r>
    </w:p>
    <w:p w:rsidR="00E9145D" w:rsidRPr="00E9145D" w:rsidRDefault="00E9145D" w:rsidP="00E9145D">
      <w:pPr>
        <w:numPr>
          <w:ilvl w:val="0"/>
          <w:numId w:val="1"/>
        </w:numPr>
        <w:shd w:val="clear" w:color="auto" w:fill="FFFFFF"/>
        <w:spacing w:before="100" w:beforeAutospacing="1" w:after="24" w:line="288" w:lineRule="atLeast"/>
        <w:ind w:left="384"/>
        <w:rPr>
          <w:rFonts w:eastAsia="Times New Roman" w:cs="Arial"/>
          <w:sz w:val="28"/>
          <w:szCs w:val="28"/>
          <w:lang w:eastAsia="fr-FR"/>
        </w:rPr>
      </w:pPr>
      <w:r w:rsidRPr="00E9145D">
        <w:rPr>
          <w:rFonts w:eastAsia="Times New Roman" w:cs="Arial"/>
          <w:sz w:val="28"/>
          <w:szCs w:val="28"/>
          <w:lang w:eastAsia="fr-FR"/>
        </w:rPr>
        <w:t>bursite, tendinite, syndrome du canal carpien</w:t>
      </w:r>
    </w:p>
    <w:p w:rsidR="00E9145D" w:rsidRPr="00E9145D" w:rsidRDefault="00E9145D" w:rsidP="00E9145D">
      <w:pPr>
        <w:numPr>
          <w:ilvl w:val="0"/>
          <w:numId w:val="1"/>
        </w:numPr>
        <w:shd w:val="clear" w:color="auto" w:fill="FFFFFF"/>
        <w:spacing w:before="100" w:beforeAutospacing="1" w:after="24" w:line="288" w:lineRule="atLeast"/>
        <w:ind w:left="384"/>
        <w:rPr>
          <w:rFonts w:eastAsia="Times New Roman" w:cs="Arial"/>
          <w:sz w:val="28"/>
          <w:szCs w:val="28"/>
          <w:lang w:eastAsia="fr-FR"/>
        </w:rPr>
      </w:pPr>
      <w:r w:rsidRPr="00E9145D">
        <w:rPr>
          <w:rFonts w:eastAsia="Times New Roman" w:cs="Arial"/>
          <w:sz w:val="28"/>
          <w:szCs w:val="28"/>
          <w:lang w:eastAsia="fr-FR"/>
        </w:rPr>
        <w:t xml:space="preserve">troubles gastro-intestinaux fonctionnels (nausées et vomissements, spasmes œsophagiens, </w:t>
      </w:r>
      <w:r w:rsidR="002A4490">
        <w:rPr>
          <w:rFonts w:eastAsia="Times New Roman" w:cs="Arial"/>
          <w:sz w:val="28"/>
          <w:szCs w:val="28"/>
          <w:lang w:eastAsia="fr-FR"/>
        </w:rPr>
        <w:t>hyperacidité, côlon irritable)</w:t>
      </w:r>
      <w:r w:rsidR="002A4490" w:rsidRPr="00E9145D">
        <w:rPr>
          <w:rFonts w:eastAsia="Times New Roman" w:cs="Arial"/>
          <w:sz w:val="28"/>
          <w:szCs w:val="28"/>
          <w:lang w:eastAsia="fr-FR"/>
        </w:rPr>
        <w:t xml:space="preserve"> </w:t>
      </w:r>
    </w:p>
    <w:p w:rsidR="00E9145D" w:rsidRPr="00E9145D" w:rsidRDefault="00E9145D" w:rsidP="00E9145D">
      <w:pPr>
        <w:numPr>
          <w:ilvl w:val="0"/>
          <w:numId w:val="1"/>
        </w:numPr>
        <w:shd w:val="clear" w:color="auto" w:fill="FFFFFF"/>
        <w:spacing w:before="100" w:beforeAutospacing="1" w:after="24" w:line="288" w:lineRule="atLeast"/>
        <w:ind w:left="384"/>
        <w:rPr>
          <w:rFonts w:eastAsia="Times New Roman" w:cs="Arial"/>
          <w:sz w:val="28"/>
          <w:szCs w:val="28"/>
          <w:lang w:eastAsia="fr-FR"/>
        </w:rPr>
      </w:pPr>
      <w:r w:rsidRPr="00E9145D">
        <w:rPr>
          <w:rFonts w:eastAsia="Times New Roman" w:cs="Arial"/>
          <w:sz w:val="28"/>
          <w:szCs w:val="28"/>
          <w:lang w:eastAsia="fr-FR"/>
        </w:rPr>
        <w:t>syndromes du col de l'utérus et du rachis lombaire</w:t>
      </w:r>
    </w:p>
    <w:p w:rsidR="00E9145D" w:rsidRPr="00E9145D" w:rsidRDefault="00E9145D" w:rsidP="00E9145D">
      <w:pPr>
        <w:numPr>
          <w:ilvl w:val="0"/>
          <w:numId w:val="1"/>
        </w:numPr>
        <w:shd w:val="clear" w:color="auto" w:fill="FFFFFF"/>
        <w:spacing w:before="100" w:beforeAutospacing="1" w:after="24" w:line="288" w:lineRule="atLeast"/>
        <w:ind w:left="384"/>
        <w:rPr>
          <w:rFonts w:eastAsia="Times New Roman" w:cs="Arial"/>
          <w:sz w:val="28"/>
          <w:szCs w:val="28"/>
          <w:lang w:eastAsia="fr-FR"/>
        </w:rPr>
      </w:pPr>
      <w:r w:rsidRPr="00E9145D">
        <w:rPr>
          <w:rFonts w:eastAsia="Times New Roman" w:cs="Arial"/>
          <w:sz w:val="28"/>
          <w:szCs w:val="28"/>
          <w:lang w:eastAsia="fr-FR"/>
        </w:rPr>
        <w:t>constipation, diarrhée</w:t>
      </w:r>
    </w:p>
    <w:p w:rsidR="00E9145D" w:rsidRPr="00E9145D" w:rsidRDefault="00E9145D" w:rsidP="00E9145D">
      <w:pPr>
        <w:numPr>
          <w:ilvl w:val="0"/>
          <w:numId w:val="1"/>
        </w:numPr>
        <w:shd w:val="clear" w:color="auto" w:fill="FFFFFF"/>
        <w:spacing w:before="100" w:beforeAutospacing="1" w:after="24" w:line="288" w:lineRule="atLeast"/>
        <w:ind w:left="384"/>
        <w:rPr>
          <w:rFonts w:eastAsia="Times New Roman" w:cs="Arial"/>
          <w:sz w:val="28"/>
          <w:szCs w:val="28"/>
          <w:lang w:eastAsia="fr-FR"/>
        </w:rPr>
      </w:pPr>
      <w:r w:rsidRPr="00E9145D">
        <w:rPr>
          <w:rFonts w:eastAsia="Times New Roman" w:cs="Arial"/>
          <w:sz w:val="28"/>
          <w:szCs w:val="28"/>
          <w:lang w:eastAsia="fr-FR"/>
        </w:rPr>
        <w:t>toux avec contre-indications médicamenteuses</w:t>
      </w:r>
    </w:p>
    <w:p w:rsidR="00E9145D" w:rsidRPr="00E9145D" w:rsidRDefault="00E9145D" w:rsidP="00E9145D">
      <w:pPr>
        <w:numPr>
          <w:ilvl w:val="0"/>
          <w:numId w:val="1"/>
        </w:numPr>
        <w:shd w:val="clear" w:color="auto" w:fill="FFFFFF"/>
        <w:spacing w:before="100" w:beforeAutospacing="1" w:after="24" w:line="288" w:lineRule="atLeast"/>
        <w:ind w:left="384"/>
        <w:rPr>
          <w:rFonts w:eastAsia="Times New Roman" w:cs="Arial"/>
          <w:sz w:val="28"/>
          <w:szCs w:val="28"/>
          <w:lang w:eastAsia="fr-FR"/>
        </w:rPr>
      </w:pPr>
      <w:r w:rsidRPr="00E9145D">
        <w:rPr>
          <w:rFonts w:eastAsia="Times New Roman" w:cs="Arial"/>
          <w:sz w:val="28"/>
          <w:szCs w:val="28"/>
          <w:lang w:eastAsia="fr-FR"/>
        </w:rPr>
        <w:t>désintoxication (drogues)</w:t>
      </w:r>
    </w:p>
    <w:p w:rsidR="00E9145D" w:rsidRPr="00E9145D" w:rsidRDefault="00E9145D" w:rsidP="00E9145D">
      <w:pPr>
        <w:numPr>
          <w:ilvl w:val="0"/>
          <w:numId w:val="1"/>
        </w:numPr>
        <w:shd w:val="clear" w:color="auto" w:fill="FFFFFF"/>
        <w:spacing w:before="100" w:beforeAutospacing="1" w:after="24" w:line="288" w:lineRule="atLeast"/>
        <w:ind w:left="384"/>
        <w:rPr>
          <w:rFonts w:eastAsia="Times New Roman" w:cs="Arial"/>
          <w:sz w:val="28"/>
          <w:szCs w:val="28"/>
          <w:lang w:eastAsia="fr-FR"/>
        </w:rPr>
      </w:pPr>
      <w:r w:rsidRPr="00E9145D">
        <w:rPr>
          <w:rFonts w:eastAsia="Times New Roman" w:cs="Arial"/>
          <w:sz w:val="28"/>
          <w:szCs w:val="28"/>
          <w:lang w:eastAsia="fr-FR"/>
        </w:rPr>
        <w:t>dysménorrhée, douleurs pelviennes</w:t>
      </w:r>
    </w:p>
    <w:p w:rsidR="00E9145D" w:rsidRPr="00E9145D" w:rsidRDefault="00E9145D" w:rsidP="00E9145D">
      <w:pPr>
        <w:numPr>
          <w:ilvl w:val="0"/>
          <w:numId w:val="1"/>
        </w:numPr>
        <w:shd w:val="clear" w:color="auto" w:fill="FFFFFF"/>
        <w:spacing w:before="100" w:beforeAutospacing="1" w:after="24" w:line="288" w:lineRule="atLeast"/>
        <w:ind w:left="384"/>
        <w:rPr>
          <w:rFonts w:eastAsia="Times New Roman" w:cs="Arial"/>
          <w:sz w:val="28"/>
          <w:szCs w:val="28"/>
          <w:lang w:eastAsia="fr-FR"/>
        </w:rPr>
      </w:pPr>
      <w:r w:rsidRPr="00E9145D">
        <w:rPr>
          <w:rFonts w:eastAsia="Times New Roman" w:cs="Arial"/>
          <w:sz w:val="28"/>
          <w:szCs w:val="28"/>
          <w:lang w:eastAsia="fr-FR"/>
        </w:rPr>
        <w:t>douleurs d'épaule</w:t>
      </w:r>
    </w:p>
    <w:p w:rsidR="00E9145D" w:rsidRPr="00E9145D" w:rsidRDefault="00E9145D" w:rsidP="00E9145D">
      <w:pPr>
        <w:numPr>
          <w:ilvl w:val="0"/>
          <w:numId w:val="1"/>
        </w:numPr>
        <w:shd w:val="clear" w:color="auto" w:fill="FFFFFF"/>
        <w:spacing w:before="100" w:beforeAutospacing="1" w:after="24" w:line="288" w:lineRule="atLeast"/>
        <w:ind w:left="384"/>
        <w:rPr>
          <w:rFonts w:eastAsia="Times New Roman" w:cs="Arial"/>
          <w:sz w:val="28"/>
          <w:szCs w:val="28"/>
          <w:lang w:eastAsia="fr-FR"/>
        </w:rPr>
      </w:pPr>
      <w:r w:rsidRPr="00E9145D">
        <w:rPr>
          <w:rFonts w:eastAsia="Times New Roman" w:cs="Arial"/>
          <w:sz w:val="28"/>
          <w:szCs w:val="28"/>
          <w:lang w:eastAsia="fr-FR"/>
        </w:rPr>
        <w:t xml:space="preserve">céphalées (migraines et tensions), vertiges (maladie de </w:t>
      </w:r>
      <w:proofErr w:type="spellStart"/>
      <w:r w:rsidRPr="00E9145D">
        <w:rPr>
          <w:rFonts w:eastAsia="Times New Roman" w:cs="Arial"/>
          <w:sz w:val="28"/>
          <w:szCs w:val="28"/>
          <w:lang w:eastAsia="fr-FR"/>
        </w:rPr>
        <w:t>Menière</w:t>
      </w:r>
      <w:proofErr w:type="spellEnd"/>
      <w:r w:rsidRPr="00E9145D">
        <w:rPr>
          <w:rFonts w:eastAsia="Times New Roman" w:cs="Arial"/>
          <w:sz w:val="28"/>
          <w:szCs w:val="28"/>
          <w:lang w:eastAsia="fr-FR"/>
        </w:rPr>
        <w:t>), acouphènes</w:t>
      </w:r>
    </w:p>
    <w:p w:rsidR="00E9145D" w:rsidRPr="00E9145D" w:rsidRDefault="00E9145D" w:rsidP="00E9145D">
      <w:pPr>
        <w:numPr>
          <w:ilvl w:val="0"/>
          <w:numId w:val="1"/>
        </w:numPr>
        <w:shd w:val="clear" w:color="auto" w:fill="FFFFFF"/>
        <w:spacing w:before="100" w:beforeAutospacing="1" w:after="24" w:line="288" w:lineRule="atLeast"/>
        <w:ind w:left="384"/>
        <w:rPr>
          <w:rFonts w:eastAsia="Times New Roman" w:cs="Arial"/>
          <w:sz w:val="28"/>
          <w:szCs w:val="28"/>
          <w:lang w:eastAsia="fr-FR"/>
        </w:rPr>
      </w:pPr>
      <w:r w:rsidRPr="00E9145D">
        <w:rPr>
          <w:rFonts w:eastAsia="Times New Roman" w:cs="Arial"/>
          <w:sz w:val="28"/>
          <w:szCs w:val="28"/>
          <w:lang w:eastAsia="fr-FR"/>
        </w:rPr>
        <w:t>palpitations idiopathique, tachycardie sinusale</w:t>
      </w:r>
    </w:p>
    <w:p w:rsidR="00E9145D" w:rsidRPr="00E9145D" w:rsidRDefault="00E9145D" w:rsidP="00E9145D">
      <w:pPr>
        <w:numPr>
          <w:ilvl w:val="0"/>
          <w:numId w:val="1"/>
        </w:numPr>
        <w:shd w:val="clear" w:color="auto" w:fill="FFFFFF"/>
        <w:spacing w:before="100" w:beforeAutospacing="1" w:after="24" w:line="288" w:lineRule="atLeast"/>
        <w:ind w:left="384"/>
        <w:rPr>
          <w:rFonts w:eastAsia="Times New Roman" w:cs="Arial"/>
          <w:sz w:val="28"/>
          <w:szCs w:val="28"/>
          <w:lang w:eastAsia="fr-FR"/>
        </w:rPr>
      </w:pPr>
      <w:r w:rsidRPr="00E9145D">
        <w:rPr>
          <w:rFonts w:eastAsia="Times New Roman" w:cs="Arial"/>
          <w:sz w:val="28"/>
          <w:szCs w:val="28"/>
          <w:lang w:eastAsia="fr-FR"/>
        </w:rPr>
        <w:t>maîtrise de la douleur, de l'œdème, renforcement de processus de guérison en cas de fractures</w:t>
      </w:r>
    </w:p>
    <w:p w:rsidR="00E9145D" w:rsidRPr="00E9145D" w:rsidRDefault="00E9145D" w:rsidP="00E9145D">
      <w:pPr>
        <w:numPr>
          <w:ilvl w:val="0"/>
          <w:numId w:val="1"/>
        </w:numPr>
        <w:shd w:val="clear" w:color="auto" w:fill="FFFFFF"/>
        <w:spacing w:before="100" w:beforeAutospacing="1" w:after="24" w:line="288" w:lineRule="atLeast"/>
        <w:ind w:left="384"/>
        <w:rPr>
          <w:rFonts w:eastAsia="Times New Roman" w:cs="Arial"/>
          <w:sz w:val="28"/>
          <w:szCs w:val="28"/>
          <w:lang w:eastAsia="fr-FR"/>
        </w:rPr>
      </w:pPr>
      <w:r w:rsidRPr="00E9145D">
        <w:rPr>
          <w:rFonts w:eastAsia="Times New Roman" w:cs="Arial"/>
          <w:sz w:val="28"/>
          <w:szCs w:val="28"/>
          <w:lang w:eastAsia="fr-FR"/>
        </w:rPr>
        <w:t>spasmes musculaires, tremblements, les tics, les contractures</w:t>
      </w:r>
    </w:p>
    <w:p w:rsidR="00E9145D" w:rsidRPr="00E9145D" w:rsidRDefault="00E9145D" w:rsidP="00E9145D">
      <w:pPr>
        <w:numPr>
          <w:ilvl w:val="0"/>
          <w:numId w:val="1"/>
        </w:numPr>
        <w:shd w:val="clear" w:color="auto" w:fill="FFFFFF"/>
        <w:spacing w:before="100" w:beforeAutospacing="1" w:after="24" w:line="288" w:lineRule="atLeast"/>
        <w:ind w:left="384"/>
        <w:rPr>
          <w:rFonts w:eastAsia="Times New Roman" w:cs="Arial"/>
          <w:sz w:val="28"/>
          <w:szCs w:val="28"/>
          <w:lang w:eastAsia="fr-FR"/>
        </w:rPr>
      </w:pPr>
      <w:r w:rsidRPr="00E9145D">
        <w:rPr>
          <w:rFonts w:eastAsia="Times New Roman" w:cs="Arial"/>
          <w:sz w:val="28"/>
          <w:szCs w:val="28"/>
          <w:lang w:eastAsia="fr-FR"/>
        </w:rPr>
        <w:t>névralgies (</w:t>
      </w:r>
      <w:r w:rsidR="002A4490">
        <w:rPr>
          <w:rFonts w:eastAsia="Times New Roman" w:cs="Arial"/>
          <w:sz w:val="28"/>
          <w:szCs w:val="28"/>
          <w:lang w:eastAsia="fr-FR"/>
        </w:rPr>
        <w:t>trijumeau, zona</w:t>
      </w:r>
      <w:r w:rsidRPr="00E9145D">
        <w:rPr>
          <w:rFonts w:eastAsia="Times New Roman" w:cs="Arial"/>
          <w:sz w:val="28"/>
          <w:szCs w:val="28"/>
          <w:lang w:eastAsia="fr-FR"/>
        </w:rPr>
        <w:t>)</w:t>
      </w:r>
    </w:p>
    <w:p w:rsidR="00E9145D" w:rsidRPr="00E9145D" w:rsidRDefault="00E9145D" w:rsidP="00E9145D">
      <w:pPr>
        <w:numPr>
          <w:ilvl w:val="0"/>
          <w:numId w:val="1"/>
        </w:numPr>
        <w:shd w:val="clear" w:color="auto" w:fill="FFFFFF"/>
        <w:spacing w:before="100" w:beforeAutospacing="1" w:after="24" w:line="288" w:lineRule="atLeast"/>
        <w:ind w:left="384"/>
        <w:rPr>
          <w:rFonts w:eastAsia="Times New Roman" w:cs="Arial"/>
          <w:sz w:val="28"/>
          <w:szCs w:val="28"/>
          <w:lang w:eastAsia="fr-FR"/>
        </w:rPr>
      </w:pPr>
      <w:r w:rsidRPr="00E9145D">
        <w:rPr>
          <w:rFonts w:eastAsia="Times New Roman" w:cs="Arial"/>
          <w:sz w:val="28"/>
          <w:szCs w:val="28"/>
          <w:lang w:eastAsia="fr-FR"/>
        </w:rPr>
        <w:t>paresthésie</w:t>
      </w:r>
    </w:p>
    <w:p w:rsidR="00E9145D" w:rsidRPr="00E9145D" w:rsidRDefault="00E9145D" w:rsidP="00E9145D">
      <w:pPr>
        <w:numPr>
          <w:ilvl w:val="0"/>
          <w:numId w:val="1"/>
        </w:numPr>
        <w:shd w:val="clear" w:color="auto" w:fill="FFFFFF"/>
        <w:spacing w:before="100" w:beforeAutospacing="1" w:after="24" w:line="288" w:lineRule="atLeast"/>
        <w:ind w:left="384"/>
        <w:rPr>
          <w:rFonts w:eastAsia="Times New Roman" w:cs="Arial"/>
          <w:sz w:val="28"/>
          <w:szCs w:val="28"/>
          <w:lang w:eastAsia="fr-FR"/>
        </w:rPr>
      </w:pPr>
      <w:r w:rsidRPr="00E9145D">
        <w:rPr>
          <w:rFonts w:eastAsia="Times New Roman" w:cs="Arial"/>
          <w:sz w:val="28"/>
          <w:szCs w:val="28"/>
          <w:lang w:eastAsia="fr-FR"/>
        </w:rPr>
        <w:lastRenderedPageBreak/>
        <w:t>hoquet persistant</w:t>
      </w:r>
    </w:p>
    <w:p w:rsidR="00E9145D" w:rsidRPr="00A96C64" w:rsidRDefault="00E9145D" w:rsidP="00A96C64">
      <w:pPr>
        <w:numPr>
          <w:ilvl w:val="0"/>
          <w:numId w:val="1"/>
        </w:numPr>
        <w:shd w:val="clear" w:color="auto" w:fill="FFFFFF"/>
        <w:spacing w:before="100" w:beforeAutospacing="1" w:after="24" w:line="288" w:lineRule="atLeast"/>
        <w:ind w:left="384"/>
        <w:rPr>
          <w:rFonts w:eastAsia="Times New Roman" w:cs="Arial"/>
          <w:sz w:val="28"/>
          <w:szCs w:val="28"/>
          <w:lang w:eastAsia="fr-FR"/>
        </w:rPr>
      </w:pPr>
      <w:r w:rsidRPr="00E9145D">
        <w:rPr>
          <w:rFonts w:eastAsia="Times New Roman" w:cs="Arial"/>
          <w:sz w:val="28"/>
          <w:szCs w:val="28"/>
          <w:lang w:eastAsia="fr-FR"/>
        </w:rPr>
        <w:t>douleurs de membres fantômes</w:t>
      </w:r>
    </w:p>
    <w:p w:rsidR="00E9145D" w:rsidRPr="00E9145D" w:rsidRDefault="00E9145D" w:rsidP="00E9145D">
      <w:pPr>
        <w:numPr>
          <w:ilvl w:val="0"/>
          <w:numId w:val="1"/>
        </w:numPr>
        <w:shd w:val="clear" w:color="auto" w:fill="FFFFFF"/>
        <w:spacing w:before="100" w:beforeAutospacing="1" w:after="24" w:line="288" w:lineRule="atLeast"/>
        <w:ind w:left="384"/>
        <w:rPr>
          <w:rFonts w:eastAsia="Times New Roman" w:cs="Arial"/>
          <w:sz w:val="28"/>
          <w:szCs w:val="28"/>
          <w:lang w:eastAsia="fr-FR"/>
        </w:rPr>
      </w:pPr>
      <w:r w:rsidRPr="00E9145D">
        <w:rPr>
          <w:rFonts w:eastAsia="Times New Roman" w:cs="Arial"/>
          <w:sz w:val="28"/>
          <w:szCs w:val="28"/>
          <w:lang w:eastAsia="fr-FR"/>
        </w:rPr>
        <w:t>iléus post-traumatique et post-opératoire</w:t>
      </w:r>
    </w:p>
    <w:p w:rsidR="0020537B" w:rsidRDefault="00E9145D" w:rsidP="00E9145D">
      <w:pPr>
        <w:numPr>
          <w:ilvl w:val="0"/>
          <w:numId w:val="1"/>
        </w:numPr>
        <w:shd w:val="clear" w:color="auto" w:fill="FFFFFF"/>
        <w:spacing w:before="100" w:beforeAutospacing="1" w:after="24" w:line="288" w:lineRule="atLeast"/>
        <w:ind w:left="384"/>
        <w:rPr>
          <w:rFonts w:eastAsia="Times New Roman" w:cs="Arial"/>
          <w:sz w:val="28"/>
          <w:szCs w:val="28"/>
          <w:lang w:eastAsia="fr-FR"/>
        </w:rPr>
      </w:pPr>
      <w:r w:rsidRPr="00E9145D">
        <w:rPr>
          <w:rFonts w:eastAsia="Times New Roman" w:cs="Arial"/>
          <w:sz w:val="28"/>
          <w:szCs w:val="28"/>
          <w:lang w:eastAsia="fr-FR"/>
        </w:rPr>
        <w:t xml:space="preserve">syndrome prémenstruel </w:t>
      </w:r>
    </w:p>
    <w:p w:rsidR="00E9145D" w:rsidRPr="00E9145D" w:rsidRDefault="00E9145D" w:rsidP="00E9145D">
      <w:pPr>
        <w:numPr>
          <w:ilvl w:val="0"/>
          <w:numId w:val="1"/>
        </w:numPr>
        <w:shd w:val="clear" w:color="auto" w:fill="FFFFFF"/>
        <w:spacing w:before="100" w:beforeAutospacing="1" w:after="24" w:line="288" w:lineRule="atLeast"/>
        <w:ind w:left="384"/>
        <w:rPr>
          <w:rFonts w:eastAsia="Times New Roman" w:cs="Arial"/>
          <w:sz w:val="28"/>
          <w:szCs w:val="28"/>
          <w:lang w:eastAsia="fr-FR"/>
        </w:rPr>
      </w:pPr>
      <w:r w:rsidRPr="00E9145D">
        <w:rPr>
          <w:rFonts w:eastAsia="Times New Roman" w:cs="Arial"/>
          <w:sz w:val="28"/>
          <w:szCs w:val="28"/>
          <w:lang w:eastAsia="fr-FR"/>
        </w:rPr>
        <w:t>certaines dermatoses (urticaire, prurit, eczéma, psoriasis)</w:t>
      </w:r>
    </w:p>
    <w:p w:rsidR="00E9145D" w:rsidRPr="00E9145D" w:rsidRDefault="00E9145D" w:rsidP="00E9145D">
      <w:pPr>
        <w:numPr>
          <w:ilvl w:val="0"/>
          <w:numId w:val="1"/>
        </w:numPr>
        <w:shd w:val="clear" w:color="auto" w:fill="FFFFFF"/>
        <w:spacing w:before="100" w:beforeAutospacing="1" w:after="24" w:line="288" w:lineRule="atLeast"/>
        <w:ind w:left="384"/>
        <w:rPr>
          <w:rFonts w:eastAsia="Times New Roman" w:cs="Arial"/>
          <w:sz w:val="28"/>
          <w:szCs w:val="28"/>
          <w:lang w:eastAsia="fr-FR"/>
        </w:rPr>
      </w:pPr>
      <w:r w:rsidRPr="00E9145D">
        <w:rPr>
          <w:rFonts w:eastAsia="Times New Roman" w:cs="Arial"/>
          <w:sz w:val="28"/>
          <w:szCs w:val="28"/>
          <w:lang w:eastAsia="fr-FR"/>
        </w:rPr>
        <w:t>séquelles d'</w:t>
      </w:r>
      <w:hyperlink r:id="rId26" w:tooltip="Accident vasculaire cérébral" w:history="1">
        <w:r w:rsidRPr="00E9145D">
          <w:rPr>
            <w:rFonts w:eastAsia="Times New Roman" w:cs="Arial"/>
            <w:sz w:val="28"/>
            <w:szCs w:val="28"/>
            <w:lang w:eastAsia="fr-FR"/>
          </w:rPr>
          <w:t>accident vasculaire cérébral</w:t>
        </w:r>
      </w:hyperlink>
      <w:r w:rsidRPr="00E9145D">
        <w:rPr>
          <w:rFonts w:eastAsia="Times New Roman" w:cs="Arial"/>
          <w:sz w:val="28"/>
          <w:szCs w:val="28"/>
          <w:lang w:eastAsia="fr-FR"/>
        </w:rPr>
        <w:t> (aphasie, hémiplégie)</w:t>
      </w:r>
    </w:p>
    <w:p w:rsidR="00E9145D" w:rsidRPr="00E9145D" w:rsidRDefault="00E9145D" w:rsidP="00E9145D">
      <w:pPr>
        <w:numPr>
          <w:ilvl w:val="0"/>
          <w:numId w:val="1"/>
        </w:numPr>
        <w:shd w:val="clear" w:color="auto" w:fill="FFFFFF"/>
        <w:spacing w:before="100" w:beforeAutospacing="1" w:after="24" w:line="288" w:lineRule="atLeast"/>
        <w:ind w:left="384"/>
        <w:rPr>
          <w:rFonts w:eastAsia="Times New Roman" w:cs="Arial"/>
          <w:sz w:val="28"/>
          <w:szCs w:val="28"/>
          <w:lang w:eastAsia="fr-FR"/>
        </w:rPr>
      </w:pPr>
      <w:r w:rsidRPr="00E9145D">
        <w:rPr>
          <w:rFonts w:eastAsia="Times New Roman" w:cs="Arial"/>
          <w:sz w:val="28"/>
          <w:szCs w:val="28"/>
          <w:lang w:eastAsia="fr-FR"/>
        </w:rPr>
        <w:t>handicapés moteurs du septième nerf crânien (nerf facial)</w:t>
      </w:r>
    </w:p>
    <w:p w:rsidR="00E9145D" w:rsidRPr="00E9145D" w:rsidRDefault="00E9145D" w:rsidP="00E9145D">
      <w:pPr>
        <w:numPr>
          <w:ilvl w:val="0"/>
          <w:numId w:val="1"/>
        </w:numPr>
        <w:shd w:val="clear" w:color="auto" w:fill="FFFFFF"/>
        <w:spacing w:before="100" w:beforeAutospacing="1" w:after="24" w:line="288" w:lineRule="atLeast"/>
        <w:ind w:left="384"/>
        <w:rPr>
          <w:rFonts w:eastAsia="Times New Roman" w:cs="Arial"/>
          <w:sz w:val="28"/>
          <w:szCs w:val="28"/>
          <w:lang w:eastAsia="fr-FR"/>
        </w:rPr>
      </w:pPr>
      <w:r w:rsidRPr="00E9145D">
        <w:rPr>
          <w:rFonts w:eastAsia="Times New Roman" w:cs="Arial"/>
          <w:sz w:val="28"/>
          <w:szCs w:val="28"/>
          <w:lang w:eastAsia="fr-FR"/>
        </w:rPr>
        <w:t>hyperthermie sévère</w:t>
      </w:r>
    </w:p>
    <w:p w:rsidR="00E9145D" w:rsidRPr="00E9145D" w:rsidRDefault="00E9145D" w:rsidP="00E9145D">
      <w:pPr>
        <w:numPr>
          <w:ilvl w:val="0"/>
          <w:numId w:val="1"/>
        </w:numPr>
        <w:shd w:val="clear" w:color="auto" w:fill="FFFFFF"/>
        <w:spacing w:before="100" w:beforeAutospacing="1" w:after="24" w:line="288" w:lineRule="atLeast"/>
        <w:ind w:left="384"/>
        <w:rPr>
          <w:rFonts w:eastAsia="Times New Roman" w:cs="Arial"/>
          <w:sz w:val="28"/>
          <w:szCs w:val="28"/>
          <w:lang w:eastAsia="fr-FR"/>
        </w:rPr>
      </w:pPr>
      <w:r w:rsidRPr="00E9145D">
        <w:rPr>
          <w:rFonts w:eastAsia="Times New Roman" w:cs="Arial"/>
          <w:sz w:val="28"/>
          <w:szCs w:val="28"/>
          <w:lang w:eastAsia="fr-FR"/>
        </w:rPr>
        <w:t>entorses et contusions</w:t>
      </w:r>
    </w:p>
    <w:p w:rsidR="00E9145D" w:rsidRPr="00E9145D" w:rsidRDefault="00E9145D" w:rsidP="00E9145D">
      <w:pPr>
        <w:numPr>
          <w:ilvl w:val="0"/>
          <w:numId w:val="1"/>
        </w:numPr>
        <w:shd w:val="clear" w:color="auto" w:fill="FFFFFF"/>
        <w:spacing w:before="100" w:beforeAutospacing="1" w:after="24" w:line="288" w:lineRule="atLeast"/>
        <w:ind w:left="384"/>
        <w:rPr>
          <w:rFonts w:eastAsia="Times New Roman" w:cs="Arial"/>
          <w:sz w:val="28"/>
          <w:szCs w:val="28"/>
          <w:lang w:eastAsia="fr-FR"/>
        </w:rPr>
      </w:pPr>
      <w:r w:rsidRPr="00E9145D">
        <w:rPr>
          <w:rFonts w:eastAsia="Times New Roman" w:cs="Arial"/>
          <w:sz w:val="28"/>
          <w:szCs w:val="28"/>
          <w:lang w:eastAsia="fr-FR"/>
        </w:rPr>
        <w:t>bruxisme</w:t>
      </w:r>
    </w:p>
    <w:p w:rsidR="00E9145D" w:rsidRPr="00E9145D" w:rsidRDefault="00E9145D" w:rsidP="00E9145D">
      <w:pPr>
        <w:numPr>
          <w:ilvl w:val="0"/>
          <w:numId w:val="1"/>
        </w:numPr>
        <w:shd w:val="clear" w:color="auto" w:fill="FFFFFF"/>
        <w:spacing w:before="100" w:beforeAutospacing="1" w:after="24" w:line="288" w:lineRule="atLeast"/>
        <w:ind w:left="384"/>
        <w:rPr>
          <w:rFonts w:eastAsia="Times New Roman" w:cs="Arial"/>
          <w:sz w:val="28"/>
          <w:szCs w:val="28"/>
          <w:lang w:eastAsia="fr-FR"/>
        </w:rPr>
      </w:pPr>
      <w:r w:rsidRPr="00E9145D">
        <w:rPr>
          <w:rFonts w:eastAsia="Times New Roman" w:cs="Arial"/>
          <w:sz w:val="28"/>
          <w:szCs w:val="28"/>
          <w:lang w:eastAsia="fr-FR"/>
        </w:rPr>
        <w:t>incontinence urinaire, rétention (neurogène, spastique, les effets indésirables de médicaments)</w:t>
      </w:r>
    </w:p>
    <w:p w:rsidR="00E9145D" w:rsidRPr="00E9145D" w:rsidRDefault="00E9145D" w:rsidP="00E9145D">
      <w:pPr>
        <w:shd w:val="clear" w:color="auto" w:fill="FFFFFF"/>
        <w:spacing w:before="96" w:after="120" w:line="288" w:lineRule="atLeast"/>
        <w:rPr>
          <w:rFonts w:eastAsia="Times New Roman" w:cs="Arial"/>
          <w:sz w:val="28"/>
          <w:szCs w:val="28"/>
          <w:lang w:eastAsia="fr-FR"/>
        </w:rPr>
      </w:pPr>
      <w:r w:rsidRPr="00E9145D">
        <w:rPr>
          <w:rFonts w:eastAsia="Times New Roman" w:cs="Arial"/>
          <w:sz w:val="28"/>
          <w:szCs w:val="28"/>
          <w:lang w:eastAsia="fr-FR"/>
        </w:rPr>
        <w:t>D'autres sources préconisent l'utilisation de l'acupuncture pour la stérilité, dans le cadre de la </w:t>
      </w:r>
      <w:hyperlink r:id="rId27" w:tooltip="Fécondation in vitro" w:history="1">
        <w:r w:rsidRPr="00E9145D">
          <w:rPr>
            <w:rFonts w:eastAsia="Times New Roman" w:cs="Arial"/>
            <w:sz w:val="28"/>
            <w:szCs w:val="28"/>
            <w:lang w:eastAsia="fr-FR"/>
          </w:rPr>
          <w:t>fécondation in vitro</w:t>
        </w:r>
      </w:hyperlink>
      <w:r w:rsidRPr="00E9145D">
        <w:rPr>
          <w:rFonts w:eastAsia="Times New Roman" w:cs="Arial"/>
          <w:sz w:val="28"/>
          <w:szCs w:val="28"/>
          <w:lang w:eastAsia="fr-FR"/>
        </w:rPr>
        <w:t>. L'acupuncture pourrait améliorer sensiblement le taux de succès des </w:t>
      </w:r>
      <w:hyperlink r:id="rId28" w:tooltip="Fécondation in vitro" w:history="1">
        <w:r w:rsidRPr="00E9145D">
          <w:rPr>
            <w:rFonts w:eastAsia="Times New Roman" w:cs="Arial"/>
            <w:sz w:val="28"/>
            <w:szCs w:val="28"/>
            <w:lang w:eastAsia="fr-FR"/>
          </w:rPr>
          <w:t>FIV</w:t>
        </w:r>
      </w:hyperlink>
      <w:r w:rsidRPr="00E9145D">
        <w:rPr>
          <w:rFonts w:eastAsia="Times New Roman" w:cs="Arial"/>
          <w:sz w:val="28"/>
          <w:szCs w:val="28"/>
          <w:lang w:eastAsia="fr-FR"/>
        </w:rPr>
        <w:t>. Elle est utilisée dans certains pays anglophones dont les États-Unis.</w:t>
      </w:r>
    </w:p>
    <w:p w:rsidR="00AF44F9" w:rsidRPr="0092382F" w:rsidRDefault="00AF44F9" w:rsidP="00114DAE">
      <w:pPr>
        <w:pStyle w:val="NormalWeb"/>
        <w:shd w:val="clear" w:color="auto" w:fill="FFFFFF"/>
        <w:spacing w:before="96" w:beforeAutospacing="0" w:after="120" w:afterAutospacing="0" w:line="288" w:lineRule="atLeast"/>
        <w:jc w:val="both"/>
        <w:rPr>
          <w:rFonts w:asciiTheme="minorHAnsi" w:hAnsiTheme="minorHAnsi" w:cs="Arial"/>
          <w:sz w:val="28"/>
          <w:szCs w:val="28"/>
        </w:rPr>
      </w:pPr>
    </w:p>
    <w:p w:rsidR="00114DAE" w:rsidRDefault="00DB5DBE" w:rsidP="00044DAD">
      <w:pPr>
        <w:pStyle w:val="NormalWeb"/>
        <w:shd w:val="clear" w:color="auto" w:fill="FFFFFF"/>
        <w:spacing w:before="96" w:beforeAutospacing="0" w:after="120" w:afterAutospacing="0" w:line="288" w:lineRule="atLeast"/>
        <w:jc w:val="center"/>
        <w:rPr>
          <w:rFonts w:asciiTheme="minorHAnsi" w:hAnsiTheme="minorHAnsi" w:cs="Arial"/>
          <w:b/>
          <w:sz w:val="44"/>
          <w:szCs w:val="44"/>
          <w:u w:val="single"/>
        </w:rPr>
      </w:pPr>
      <w:r w:rsidRPr="00044DAD">
        <w:rPr>
          <w:rFonts w:asciiTheme="minorHAnsi" w:hAnsiTheme="minorHAnsi" w:cs="Arial"/>
          <w:b/>
          <w:sz w:val="44"/>
          <w:szCs w:val="44"/>
          <w:u w:val="single"/>
        </w:rPr>
        <w:t>La moxibustion</w:t>
      </w:r>
    </w:p>
    <w:p w:rsidR="00106549" w:rsidRPr="00044DAD" w:rsidRDefault="00106549" w:rsidP="00044DAD">
      <w:pPr>
        <w:pStyle w:val="NormalWeb"/>
        <w:shd w:val="clear" w:color="auto" w:fill="FFFFFF"/>
        <w:spacing w:before="96" w:beforeAutospacing="0" w:after="120" w:afterAutospacing="0" w:line="288" w:lineRule="atLeast"/>
        <w:jc w:val="center"/>
        <w:rPr>
          <w:rFonts w:asciiTheme="minorHAnsi" w:hAnsiTheme="minorHAnsi" w:cs="Arial"/>
          <w:b/>
          <w:sz w:val="44"/>
          <w:szCs w:val="44"/>
          <w:u w:val="single"/>
        </w:rPr>
      </w:pPr>
      <w:r>
        <w:rPr>
          <w:rFonts w:asciiTheme="minorHAnsi" w:hAnsiTheme="minorHAnsi" w:cs="Arial"/>
          <w:b/>
          <w:noProof/>
          <w:sz w:val="44"/>
          <w:szCs w:val="44"/>
          <w:u w:val="single"/>
        </w:rPr>
        <w:drawing>
          <wp:inline distT="0" distB="0" distL="0" distR="0" wp14:anchorId="5B35EFB5">
            <wp:extent cx="3076575" cy="2654963"/>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80222" cy="2658110"/>
                    </a:xfrm>
                    <a:prstGeom prst="rect">
                      <a:avLst/>
                    </a:prstGeom>
                    <a:noFill/>
                  </pic:spPr>
                </pic:pic>
              </a:graphicData>
            </a:graphic>
          </wp:inline>
        </w:drawing>
      </w:r>
    </w:p>
    <w:p w:rsidR="00225989" w:rsidRDefault="00225989" w:rsidP="00114DAE">
      <w:pPr>
        <w:pStyle w:val="NormalWeb"/>
        <w:shd w:val="clear" w:color="auto" w:fill="FFFFFF"/>
        <w:spacing w:before="96" w:beforeAutospacing="0" w:after="120" w:afterAutospacing="0" w:line="288" w:lineRule="atLeast"/>
        <w:jc w:val="both"/>
        <w:rPr>
          <w:rFonts w:asciiTheme="minorHAnsi" w:hAnsiTheme="minorHAnsi" w:cs="Arial"/>
          <w:sz w:val="28"/>
          <w:szCs w:val="28"/>
        </w:rPr>
      </w:pPr>
      <w:r>
        <w:rPr>
          <w:rFonts w:asciiTheme="minorHAnsi" w:hAnsiTheme="minorHAnsi" w:cs="Arial"/>
          <w:sz w:val="28"/>
          <w:szCs w:val="28"/>
        </w:rPr>
        <w:t xml:space="preserve"> </w:t>
      </w:r>
    </w:p>
    <w:p w:rsidR="00225989" w:rsidRDefault="00225989" w:rsidP="00114DAE">
      <w:pPr>
        <w:pStyle w:val="NormalWeb"/>
        <w:shd w:val="clear" w:color="auto" w:fill="FFFFFF"/>
        <w:spacing w:before="96" w:beforeAutospacing="0" w:after="120" w:afterAutospacing="0" w:line="288" w:lineRule="atLeast"/>
        <w:jc w:val="both"/>
        <w:rPr>
          <w:rFonts w:asciiTheme="minorHAnsi" w:eastAsiaTheme="minorHAnsi" w:hAnsiTheme="minorHAnsi" w:cs="Arial"/>
          <w:color w:val="000000"/>
          <w:sz w:val="28"/>
          <w:szCs w:val="28"/>
          <w:shd w:val="clear" w:color="auto" w:fill="FFFFFF"/>
          <w:lang w:eastAsia="en-US"/>
        </w:rPr>
      </w:pPr>
      <w:r w:rsidRPr="00225989">
        <w:rPr>
          <w:rFonts w:asciiTheme="minorHAnsi" w:eastAsiaTheme="minorHAnsi" w:hAnsiTheme="minorHAnsi" w:cs="Arial"/>
          <w:color w:val="000000"/>
          <w:sz w:val="28"/>
          <w:szCs w:val="28"/>
          <w:shd w:val="clear" w:color="auto" w:fill="FFFFFF"/>
          <w:lang w:eastAsia="en-US"/>
        </w:rPr>
        <w:t>La </w:t>
      </w:r>
      <w:r w:rsidRPr="00225989">
        <w:rPr>
          <w:rFonts w:asciiTheme="minorHAnsi" w:eastAsiaTheme="minorHAnsi" w:hAnsiTheme="minorHAnsi" w:cs="Arial"/>
          <w:b/>
          <w:bCs/>
          <w:color w:val="000000"/>
          <w:sz w:val="28"/>
          <w:szCs w:val="28"/>
          <w:shd w:val="clear" w:color="auto" w:fill="FFFFFF"/>
          <w:lang w:eastAsia="en-US"/>
        </w:rPr>
        <w:t>moxibustion</w:t>
      </w:r>
      <w:r w:rsidRPr="00225989">
        <w:rPr>
          <w:rFonts w:asciiTheme="minorHAnsi" w:eastAsiaTheme="minorHAnsi" w:hAnsiTheme="minorHAnsi" w:cs="Arial"/>
          <w:color w:val="000000"/>
          <w:sz w:val="28"/>
          <w:szCs w:val="28"/>
          <w:shd w:val="clear" w:color="auto" w:fill="FFFFFF"/>
          <w:lang w:eastAsia="en-US"/>
        </w:rPr>
        <w:t xml:space="preserve"> est une technique de stimulation par la chaleur de points </w:t>
      </w:r>
      <w:r w:rsidRPr="00225989">
        <w:rPr>
          <w:rFonts w:asciiTheme="minorHAnsi" w:eastAsiaTheme="minorHAnsi" w:hAnsiTheme="minorHAnsi" w:cs="Arial"/>
          <w:sz w:val="28"/>
          <w:szCs w:val="28"/>
          <w:shd w:val="clear" w:color="auto" w:fill="FFFFFF"/>
          <w:lang w:eastAsia="en-US"/>
        </w:rPr>
        <w:t>d'</w:t>
      </w:r>
      <w:hyperlink r:id="rId30" w:tooltip="Acupuncture" w:history="1">
        <w:r w:rsidRPr="00225989">
          <w:rPr>
            <w:rFonts w:asciiTheme="minorHAnsi" w:eastAsiaTheme="minorHAnsi" w:hAnsiTheme="minorHAnsi" w:cs="Arial"/>
            <w:sz w:val="28"/>
            <w:szCs w:val="28"/>
            <w:shd w:val="clear" w:color="auto" w:fill="FFFFFF"/>
            <w:lang w:eastAsia="en-US"/>
          </w:rPr>
          <w:t>acupuncture</w:t>
        </w:r>
      </w:hyperlink>
      <w:r w:rsidRPr="00225989">
        <w:rPr>
          <w:rFonts w:asciiTheme="minorHAnsi" w:eastAsiaTheme="minorHAnsi" w:hAnsiTheme="minorHAnsi" w:cs="Arial"/>
          <w:color w:val="000000"/>
          <w:sz w:val="28"/>
          <w:szCs w:val="28"/>
          <w:shd w:val="clear" w:color="auto" w:fill="FFFFFF"/>
          <w:lang w:eastAsia="en-US"/>
        </w:rPr>
        <w:t>. Le </w:t>
      </w:r>
      <w:r w:rsidRPr="00225989">
        <w:rPr>
          <w:rFonts w:asciiTheme="minorHAnsi" w:eastAsiaTheme="minorHAnsi" w:hAnsiTheme="minorHAnsi" w:cs="Arial"/>
          <w:b/>
          <w:bCs/>
          <w:color w:val="000000"/>
          <w:sz w:val="28"/>
          <w:szCs w:val="28"/>
          <w:shd w:val="clear" w:color="auto" w:fill="FFFFFF"/>
          <w:lang w:eastAsia="en-US"/>
        </w:rPr>
        <w:t>moxa</w:t>
      </w:r>
      <w:r w:rsidR="000B721E">
        <w:rPr>
          <w:rFonts w:asciiTheme="minorHAnsi" w:eastAsiaTheme="minorHAnsi" w:hAnsiTheme="minorHAnsi" w:cs="Arial"/>
          <w:b/>
          <w:bCs/>
          <w:color w:val="000000"/>
          <w:sz w:val="28"/>
          <w:szCs w:val="28"/>
          <w:shd w:val="clear" w:color="auto" w:fill="FFFFFF"/>
          <w:lang w:eastAsia="en-US"/>
        </w:rPr>
        <w:t xml:space="preserve"> d’armoise</w:t>
      </w:r>
      <w:r w:rsidRPr="00225989">
        <w:rPr>
          <w:rFonts w:asciiTheme="minorHAnsi" w:eastAsiaTheme="minorHAnsi" w:hAnsiTheme="minorHAnsi" w:cs="Arial"/>
          <w:color w:val="000000"/>
          <w:sz w:val="28"/>
          <w:szCs w:val="28"/>
          <w:shd w:val="clear" w:color="auto" w:fill="FFFFFF"/>
          <w:lang w:eastAsia="en-US"/>
        </w:rPr>
        <w:t> est l'objet chauffant qui permet cette stimulation.</w:t>
      </w:r>
    </w:p>
    <w:p w:rsidR="00225989" w:rsidRDefault="00225989" w:rsidP="00114DAE">
      <w:pPr>
        <w:pStyle w:val="NormalWeb"/>
        <w:shd w:val="clear" w:color="auto" w:fill="FFFFFF"/>
        <w:spacing w:before="96" w:beforeAutospacing="0" w:after="120" w:afterAutospacing="0" w:line="288" w:lineRule="atLeast"/>
        <w:jc w:val="both"/>
        <w:rPr>
          <w:rFonts w:asciiTheme="minorHAnsi" w:eastAsiaTheme="minorHAnsi" w:hAnsiTheme="minorHAnsi" w:cs="Arial"/>
          <w:color w:val="000000"/>
          <w:sz w:val="28"/>
          <w:szCs w:val="28"/>
          <w:shd w:val="clear" w:color="auto" w:fill="FFFFFF"/>
          <w:lang w:eastAsia="en-US"/>
        </w:rPr>
      </w:pPr>
      <w:r>
        <w:rPr>
          <w:rFonts w:asciiTheme="minorHAnsi" w:eastAsiaTheme="minorHAnsi" w:hAnsiTheme="minorHAnsi" w:cs="Arial"/>
          <w:color w:val="000000"/>
          <w:sz w:val="28"/>
          <w:szCs w:val="28"/>
          <w:shd w:val="clear" w:color="auto" w:fill="FFFFFF"/>
          <w:lang w:eastAsia="en-US"/>
        </w:rPr>
        <w:lastRenderedPageBreak/>
        <w:t>Il se présente sous forme de bâtonnet, de cône. Il peut être posé sur la peau ave un support, sel ou gingembre, par exemple au niveau du nombril, pour les diarrhées enfantines. Il est aussi fixé sur une aiguille à moxa.</w:t>
      </w:r>
    </w:p>
    <w:p w:rsidR="00225989" w:rsidRDefault="00225989" w:rsidP="00114DAE">
      <w:pPr>
        <w:pStyle w:val="NormalWeb"/>
        <w:shd w:val="clear" w:color="auto" w:fill="FFFFFF"/>
        <w:spacing w:before="96" w:beforeAutospacing="0" w:after="120" w:afterAutospacing="0" w:line="288" w:lineRule="atLeast"/>
        <w:jc w:val="both"/>
        <w:rPr>
          <w:rFonts w:asciiTheme="minorHAnsi" w:eastAsiaTheme="minorHAnsi" w:hAnsiTheme="minorHAnsi" w:cs="Arial"/>
          <w:color w:val="000000"/>
          <w:sz w:val="28"/>
          <w:szCs w:val="28"/>
          <w:shd w:val="clear" w:color="auto" w:fill="FFFFFF"/>
          <w:lang w:eastAsia="en-US"/>
        </w:rPr>
      </w:pPr>
    </w:p>
    <w:p w:rsidR="00225989" w:rsidRDefault="00225989" w:rsidP="00114DAE">
      <w:pPr>
        <w:pStyle w:val="NormalWeb"/>
        <w:shd w:val="clear" w:color="auto" w:fill="FFFFFF"/>
        <w:spacing w:before="96" w:beforeAutospacing="0" w:after="120" w:afterAutospacing="0" w:line="288" w:lineRule="atLeast"/>
        <w:jc w:val="both"/>
        <w:rPr>
          <w:rFonts w:asciiTheme="minorHAnsi" w:eastAsiaTheme="minorHAnsi" w:hAnsiTheme="minorHAnsi" w:cs="Arial"/>
          <w:color w:val="000000"/>
          <w:sz w:val="28"/>
          <w:szCs w:val="28"/>
          <w:shd w:val="clear" w:color="auto" w:fill="FFFFFF"/>
          <w:lang w:eastAsia="en-US"/>
        </w:rPr>
      </w:pPr>
      <w:r>
        <w:rPr>
          <w:rFonts w:asciiTheme="minorHAnsi" w:eastAsiaTheme="minorHAnsi" w:hAnsiTheme="minorHAnsi" w:cs="Arial"/>
          <w:color w:val="000000"/>
          <w:sz w:val="28"/>
          <w:szCs w:val="28"/>
          <w:shd w:val="clear" w:color="auto" w:fill="FFFFFF"/>
          <w:lang w:eastAsia="en-US"/>
        </w:rPr>
        <w:t>Il est préconisé souvent pour les douleurs des règles, pour les rhumatismes, pour les bronchites, les baisses de tension, etc.</w:t>
      </w:r>
    </w:p>
    <w:p w:rsidR="00106549" w:rsidRDefault="00106549" w:rsidP="00114DAE">
      <w:pPr>
        <w:pStyle w:val="NormalWeb"/>
        <w:shd w:val="clear" w:color="auto" w:fill="FFFFFF"/>
        <w:spacing w:before="96" w:beforeAutospacing="0" w:after="120" w:afterAutospacing="0" w:line="288" w:lineRule="atLeast"/>
        <w:jc w:val="both"/>
        <w:rPr>
          <w:rFonts w:asciiTheme="minorHAnsi" w:eastAsiaTheme="minorHAnsi" w:hAnsiTheme="minorHAnsi" w:cs="Arial"/>
          <w:color w:val="000000"/>
          <w:sz w:val="28"/>
          <w:szCs w:val="28"/>
          <w:shd w:val="clear" w:color="auto" w:fill="FFFFFF"/>
          <w:lang w:eastAsia="en-US"/>
        </w:rPr>
      </w:pPr>
    </w:p>
    <w:p w:rsidR="00044DAD" w:rsidRDefault="00044DAD" w:rsidP="00114DAE">
      <w:pPr>
        <w:pStyle w:val="NormalWeb"/>
        <w:shd w:val="clear" w:color="auto" w:fill="FFFFFF"/>
        <w:spacing w:before="96" w:beforeAutospacing="0" w:after="120" w:afterAutospacing="0" w:line="288" w:lineRule="atLeast"/>
        <w:jc w:val="both"/>
        <w:rPr>
          <w:rFonts w:asciiTheme="minorHAnsi" w:eastAsiaTheme="minorHAnsi" w:hAnsiTheme="minorHAnsi" w:cs="Arial"/>
          <w:color w:val="000000"/>
          <w:sz w:val="28"/>
          <w:szCs w:val="28"/>
          <w:shd w:val="clear" w:color="auto" w:fill="FFFFFF"/>
          <w:lang w:eastAsia="en-US"/>
        </w:rPr>
      </w:pPr>
    </w:p>
    <w:p w:rsidR="00106549" w:rsidRDefault="00106549" w:rsidP="00044DAD">
      <w:pPr>
        <w:pStyle w:val="NormalWeb"/>
        <w:shd w:val="clear" w:color="auto" w:fill="FFFFFF"/>
        <w:spacing w:before="96" w:beforeAutospacing="0" w:after="120" w:afterAutospacing="0" w:line="288" w:lineRule="atLeast"/>
        <w:jc w:val="center"/>
        <w:rPr>
          <w:rFonts w:asciiTheme="minorHAnsi" w:eastAsiaTheme="minorHAnsi" w:hAnsiTheme="minorHAnsi" w:cs="Arial"/>
          <w:b/>
          <w:color w:val="000000"/>
          <w:sz w:val="44"/>
          <w:szCs w:val="44"/>
          <w:u w:val="single"/>
          <w:shd w:val="clear" w:color="auto" w:fill="FFFFFF"/>
          <w:lang w:eastAsia="en-US"/>
        </w:rPr>
      </w:pPr>
    </w:p>
    <w:p w:rsidR="00106549" w:rsidRDefault="00106549" w:rsidP="00044DAD">
      <w:pPr>
        <w:pStyle w:val="NormalWeb"/>
        <w:shd w:val="clear" w:color="auto" w:fill="FFFFFF"/>
        <w:spacing w:before="96" w:beforeAutospacing="0" w:after="120" w:afterAutospacing="0" w:line="288" w:lineRule="atLeast"/>
        <w:jc w:val="center"/>
        <w:rPr>
          <w:rFonts w:asciiTheme="minorHAnsi" w:eastAsiaTheme="minorHAnsi" w:hAnsiTheme="minorHAnsi" w:cs="Arial"/>
          <w:b/>
          <w:color w:val="000000"/>
          <w:sz w:val="44"/>
          <w:szCs w:val="44"/>
          <w:u w:val="single"/>
          <w:shd w:val="clear" w:color="auto" w:fill="FFFFFF"/>
          <w:lang w:eastAsia="en-US"/>
        </w:rPr>
      </w:pPr>
    </w:p>
    <w:p w:rsidR="00106549" w:rsidRDefault="00106549" w:rsidP="00044DAD">
      <w:pPr>
        <w:pStyle w:val="NormalWeb"/>
        <w:shd w:val="clear" w:color="auto" w:fill="FFFFFF"/>
        <w:spacing w:before="96" w:beforeAutospacing="0" w:after="120" w:afterAutospacing="0" w:line="288" w:lineRule="atLeast"/>
        <w:jc w:val="center"/>
        <w:rPr>
          <w:rFonts w:asciiTheme="minorHAnsi" w:eastAsiaTheme="minorHAnsi" w:hAnsiTheme="minorHAnsi" w:cs="Arial"/>
          <w:b/>
          <w:color w:val="000000"/>
          <w:sz w:val="44"/>
          <w:szCs w:val="44"/>
          <w:u w:val="single"/>
          <w:shd w:val="clear" w:color="auto" w:fill="FFFFFF"/>
          <w:lang w:eastAsia="en-US"/>
        </w:rPr>
      </w:pPr>
    </w:p>
    <w:p w:rsidR="00225989" w:rsidRDefault="00225989" w:rsidP="00044DAD">
      <w:pPr>
        <w:pStyle w:val="NormalWeb"/>
        <w:shd w:val="clear" w:color="auto" w:fill="FFFFFF"/>
        <w:spacing w:before="96" w:beforeAutospacing="0" w:after="120" w:afterAutospacing="0" w:line="288" w:lineRule="atLeast"/>
        <w:jc w:val="center"/>
        <w:rPr>
          <w:rFonts w:asciiTheme="minorHAnsi" w:eastAsiaTheme="minorHAnsi" w:hAnsiTheme="minorHAnsi" w:cs="Arial"/>
          <w:b/>
          <w:color w:val="000000"/>
          <w:sz w:val="44"/>
          <w:szCs w:val="44"/>
          <w:u w:val="single"/>
          <w:shd w:val="clear" w:color="auto" w:fill="FFFFFF"/>
          <w:lang w:eastAsia="en-US"/>
        </w:rPr>
      </w:pPr>
      <w:r w:rsidRPr="00044DAD">
        <w:rPr>
          <w:rFonts w:asciiTheme="minorHAnsi" w:eastAsiaTheme="minorHAnsi" w:hAnsiTheme="minorHAnsi" w:cs="Arial"/>
          <w:b/>
          <w:color w:val="000000"/>
          <w:sz w:val="44"/>
          <w:szCs w:val="44"/>
          <w:u w:val="single"/>
          <w:shd w:val="clear" w:color="auto" w:fill="FFFFFF"/>
          <w:lang w:eastAsia="en-US"/>
        </w:rPr>
        <w:t>La pharmacopée</w:t>
      </w:r>
    </w:p>
    <w:p w:rsidR="00106549" w:rsidRPr="00044DAD" w:rsidRDefault="00106549" w:rsidP="00044DAD">
      <w:pPr>
        <w:pStyle w:val="NormalWeb"/>
        <w:shd w:val="clear" w:color="auto" w:fill="FFFFFF"/>
        <w:spacing w:before="96" w:beforeAutospacing="0" w:after="120" w:afterAutospacing="0" w:line="288" w:lineRule="atLeast"/>
        <w:jc w:val="center"/>
        <w:rPr>
          <w:rFonts w:asciiTheme="minorHAnsi" w:eastAsiaTheme="minorHAnsi" w:hAnsiTheme="minorHAnsi" w:cs="Arial"/>
          <w:b/>
          <w:color w:val="000000"/>
          <w:sz w:val="44"/>
          <w:szCs w:val="44"/>
          <w:u w:val="single"/>
          <w:shd w:val="clear" w:color="auto" w:fill="FFFFFF"/>
          <w:lang w:eastAsia="en-US"/>
        </w:rPr>
      </w:pPr>
    </w:p>
    <w:p w:rsidR="00225989" w:rsidRDefault="00106549" w:rsidP="00114DAE">
      <w:pPr>
        <w:pStyle w:val="NormalWeb"/>
        <w:shd w:val="clear" w:color="auto" w:fill="FFFFFF"/>
        <w:spacing w:before="96" w:beforeAutospacing="0" w:after="120" w:afterAutospacing="0" w:line="288" w:lineRule="atLeast"/>
        <w:jc w:val="both"/>
        <w:rPr>
          <w:rFonts w:asciiTheme="minorHAnsi" w:eastAsiaTheme="minorHAnsi" w:hAnsiTheme="minorHAnsi" w:cs="Arial"/>
          <w:color w:val="000000"/>
          <w:sz w:val="28"/>
          <w:szCs w:val="28"/>
          <w:shd w:val="clear" w:color="auto" w:fill="FFFFFF"/>
          <w:lang w:eastAsia="en-US"/>
        </w:rPr>
      </w:pPr>
      <w:r>
        <w:rPr>
          <w:rFonts w:asciiTheme="minorHAnsi" w:eastAsiaTheme="minorHAnsi" w:hAnsiTheme="minorHAnsi" w:cs="Arial"/>
          <w:noProof/>
          <w:color w:val="000000"/>
          <w:sz w:val="28"/>
          <w:szCs w:val="28"/>
          <w:shd w:val="clear" w:color="auto" w:fill="FFFFFF"/>
        </w:rPr>
        <w:drawing>
          <wp:inline distT="0" distB="0" distL="0" distR="0" wp14:anchorId="4F47F120">
            <wp:extent cx="5236845" cy="3554095"/>
            <wp:effectExtent l="0" t="0" r="1905" b="825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36845" cy="3554095"/>
                    </a:xfrm>
                    <a:prstGeom prst="rect">
                      <a:avLst/>
                    </a:prstGeom>
                    <a:noFill/>
                  </pic:spPr>
                </pic:pic>
              </a:graphicData>
            </a:graphic>
          </wp:inline>
        </w:drawing>
      </w:r>
    </w:p>
    <w:p w:rsidR="00225989" w:rsidRPr="00225989" w:rsidRDefault="00225989" w:rsidP="00225989">
      <w:pPr>
        <w:shd w:val="clear" w:color="auto" w:fill="FFFFFF"/>
        <w:spacing w:before="96" w:after="120" w:line="288" w:lineRule="atLeast"/>
        <w:rPr>
          <w:rFonts w:eastAsia="Times New Roman" w:cs="Arial"/>
          <w:sz w:val="28"/>
          <w:szCs w:val="28"/>
          <w:lang w:eastAsia="fr-FR"/>
        </w:rPr>
      </w:pPr>
      <w:r w:rsidRPr="00225989">
        <w:rPr>
          <w:rFonts w:eastAsia="Times New Roman" w:cs="Arial"/>
          <w:sz w:val="28"/>
          <w:szCs w:val="28"/>
          <w:lang w:eastAsia="fr-FR"/>
        </w:rPr>
        <w:t>L</w:t>
      </w:r>
      <w:r w:rsidR="00992333">
        <w:rPr>
          <w:rFonts w:eastAsia="Times New Roman" w:cs="Arial"/>
          <w:sz w:val="28"/>
          <w:szCs w:val="28"/>
          <w:lang w:eastAsia="fr-FR"/>
        </w:rPr>
        <w:t>a pharmaco</w:t>
      </w:r>
      <w:r>
        <w:rPr>
          <w:rFonts w:eastAsia="Times New Roman" w:cs="Arial"/>
          <w:sz w:val="28"/>
          <w:szCs w:val="28"/>
          <w:lang w:eastAsia="fr-FR"/>
        </w:rPr>
        <w:t xml:space="preserve">pée </w:t>
      </w:r>
      <w:r w:rsidRPr="00225989">
        <w:rPr>
          <w:rFonts w:eastAsia="Times New Roman" w:cs="Arial"/>
          <w:sz w:val="28"/>
          <w:szCs w:val="28"/>
          <w:lang w:eastAsia="fr-FR"/>
        </w:rPr>
        <w:t> est l'art </w:t>
      </w:r>
      <w:hyperlink r:id="rId32" w:tooltip="Culture chinoise" w:history="1">
        <w:r w:rsidRPr="00225989">
          <w:rPr>
            <w:rFonts w:eastAsia="Times New Roman" w:cs="Arial"/>
            <w:sz w:val="28"/>
            <w:szCs w:val="28"/>
            <w:lang w:eastAsia="fr-FR"/>
          </w:rPr>
          <w:t>chinois</w:t>
        </w:r>
      </w:hyperlink>
      <w:r w:rsidRPr="00225989">
        <w:rPr>
          <w:rFonts w:eastAsia="Times New Roman" w:cs="Arial"/>
          <w:sz w:val="28"/>
          <w:szCs w:val="28"/>
          <w:lang w:eastAsia="fr-FR"/>
        </w:rPr>
        <w:t> de combiner les </w:t>
      </w:r>
      <w:hyperlink r:id="rId33" w:tooltip="Plante herbacée" w:history="1">
        <w:r w:rsidRPr="00225989">
          <w:rPr>
            <w:rFonts w:eastAsia="Times New Roman" w:cs="Arial"/>
            <w:sz w:val="28"/>
            <w:szCs w:val="28"/>
            <w:lang w:eastAsia="fr-FR"/>
          </w:rPr>
          <w:t>herbes</w:t>
        </w:r>
      </w:hyperlink>
      <w:r w:rsidRPr="00225989">
        <w:rPr>
          <w:rFonts w:eastAsia="Times New Roman" w:cs="Arial"/>
          <w:sz w:val="28"/>
          <w:szCs w:val="28"/>
          <w:lang w:eastAsia="fr-FR"/>
        </w:rPr>
        <w:t> </w:t>
      </w:r>
      <w:hyperlink r:id="rId34" w:tooltip="Médecine" w:history="1">
        <w:r w:rsidRPr="00225989">
          <w:rPr>
            <w:rFonts w:eastAsia="Times New Roman" w:cs="Arial"/>
            <w:sz w:val="28"/>
            <w:szCs w:val="28"/>
            <w:lang w:eastAsia="fr-FR"/>
          </w:rPr>
          <w:t>médicinales</w:t>
        </w:r>
      </w:hyperlink>
      <w:r w:rsidRPr="00225989">
        <w:rPr>
          <w:rFonts w:eastAsia="Times New Roman" w:cs="Arial"/>
          <w:sz w:val="28"/>
          <w:szCs w:val="28"/>
          <w:lang w:eastAsia="fr-FR"/>
        </w:rPr>
        <w:t>.</w:t>
      </w:r>
    </w:p>
    <w:p w:rsidR="00225989" w:rsidRPr="00225989" w:rsidRDefault="00992333" w:rsidP="00225989">
      <w:pPr>
        <w:shd w:val="clear" w:color="auto" w:fill="FFFFFF"/>
        <w:spacing w:before="96" w:after="120" w:line="288" w:lineRule="atLeast"/>
        <w:rPr>
          <w:rFonts w:eastAsia="Times New Roman" w:cs="Arial"/>
          <w:sz w:val="28"/>
          <w:szCs w:val="28"/>
          <w:lang w:eastAsia="fr-FR"/>
        </w:rPr>
      </w:pPr>
      <w:r>
        <w:rPr>
          <w:rFonts w:eastAsia="Times New Roman" w:cs="Arial"/>
          <w:sz w:val="28"/>
          <w:szCs w:val="28"/>
          <w:lang w:eastAsia="fr-FR"/>
        </w:rPr>
        <w:t>La pharmacopée</w:t>
      </w:r>
      <w:r w:rsidR="00225989" w:rsidRPr="00225989">
        <w:rPr>
          <w:rFonts w:eastAsia="Times New Roman" w:cs="Arial"/>
          <w:sz w:val="28"/>
          <w:szCs w:val="28"/>
          <w:lang w:eastAsia="fr-FR"/>
        </w:rPr>
        <w:t xml:space="preserve"> est une des plus importantes modalités utilisées dans la </w:t>
      </w:r>
      <w:hyperlink r:id="rId35" w:tooltip="Médecine chinoise" w:history="1">
        <w:r w:rsidR="00225989" w:rsidRPr="00225989">
          <w:rPr>
            <w:rFonts w:eastAsia="Times New Roman" w:cs="Arial"/>
            <w:sz w:val="28"/>
            <w:szCs w:val="28"/>
            <w:lang w:eastAsia="fr-FR"/>
          </w:rPr>
          <w:t>médecine chinoise traditionnelle</w:t>
        </w:r>
      </w:hyperlink>
      <w:r w:rsidR="00225989" w:rsidRPr="00225989">
        <w:rPr>
          <w:rFonts w:eastAsia="Times New Roman" w:cs="Arial"/>
          <w:sz w:val="28"/>
          <w:szCs w:val="28"/>
          <w:lang w:eastAsia="fr-FR"/>
        </w:rPr>
        <w:t>. Chacune des prescriptions est un </w:t>
      </w:r>
      <w:hyperlink r:id="rId36" w:tooltip="Cocktail" w:history="1">
        <w:r w:rsidR="00225989" w:rsidRPr="00225989">
          <w:rPr>
            <w:rFonts w:eastAsia="Times New Roman" w:cs="Arial"/>
            <w:sz w:val="28"/>
            <w:szCs w:val="28"/>
            <w:lang w:eastAsia="fr-FR"/>
          </w:rPr>
          <w:t>cocktail</w:t>
        </w:r>
      </w:hyperlink>
      <w:r w:rsidR="00225989" w:rsidRPr="00225989">
        <w:rPr>
          <w:rFonts w:eastAsia="Times New Roman" w:cs="Arial"/>
          <w:sz w:val="28"/>
          <w:szCs w:val="28"/>
          <w:lang w:eastAsia="fr-FR"/>
        </w:rPr>
        <w:t> de plantes élaboré sur mesure pour le </w:t>
      </w:r>
      <w:hyperlink r:id="rId37" w:tooltip="Patient" w:history="1">
        <w:r w:rsidR="00225989" w:rsidRPr="00225989">
          <w:rPr>
            <w:rFonts w:eastAsia="Times New Roman" w:cs="Arial"/>
            <w:sz w:val="28"/>
            <w:szCs w:val="28"/>
            <w:lang w:eastAsia="fr-FR"/>
          </w:rPr>
          <w:t>patient</w:t>
        </w:r>
      </w:hyperlink>
      <w:r w:rsidR="00225989" w:rsidRPr="00225989">
        <w:rPr>
          <w:rFonts w:eastAsia="Times New Roman" w:cs="Arial"/>
          <w:sz w:val="28"/>
          <w:szCs w:val="28"/>
          <w:lang w:eastAsia="fr-FR"/>
        </w:rPr>
        <w:t xml:space="preserve">. Le praticien conçoit </w:t>
      </w:r>
      <w:r w:rsidR="00225989" w:rsidRPr="00225989">
        <w:rPr>
          <w:rFonts w:eastAsia="Times New Roman" w:cs="Arial"/>
          <w:sz w:val="28"/>
          <w:szCs w:val="28"/>
          <w:lang w:eastAsia="fr-FR"/>
        </w:rPr>
        <w:lastRenderedPageBreak/>
        <w:t>habituellement un remède en utilisant un ou deux ingrédients principaux qui visent la maladie. Puis il ajoute d'autres ingrédients pour ajuster la formule aux conditions </w:t>
      </w:r>
      <w:hyperlink r:id="rId38" w:tooltip="Yīn et Yáng" w:history="1">
        <w:r w:rsidR="00225989" w:rsidRPr="00225989">
          <w:rPr>
            <w:rFonts w:eastAsia="Times New Roman" w:cs="Arial"/>
            <w:sz w:val="28"/>
            <w:szCs w:val="28"/>
            <w:lang w:eastAsia="fr-FR"/>
          </w:rPr>
          <w:t>yin/yang</w:t>
        </w:r>
      </w:hyperlink>
      <w:r w:rsidR="00225989" w:rsidRPr="00225989">
        <w:rPr>
          <w:rFonts w:eastAsia="Times New Roman" w:cs="Arial"/>
          <w:sz w:val="28"/>
          <w:szCs w:val="28"/>
          <w:lang w:eastAsia="fr-FR"/>
        </w:rPr>
        <w:t> du patient. Parfois, des ingrédients sont nécessaires pour annuler la </w:t>
      </w:r>
      <w:hyperlink r:id="rId39" w:tooltip="Toxicité" w:history="1">
        <w:r w:rsidR="00225989" w:rsidRPr="00225989">
          <w:rPr>
            <w:rFonts w:eastAsia="Times New Roman" w:cs="Arial"/>
            <w:sz w:val="28"/>
            <w:szCs w:val="28"/>
            <w:lang w:eastAsia="fr-FR"/>
          </w:rPr>
          <w:t>toxicité</w:t>
        </w:r>
      </w:hyperlink>
      <w:r w:rsidR="00225989" w:rsidRPr="00225989">
        <w:rPr>
          <w:rFonts w:eastAsia="Times New Roman" w:cs="Arial"/>
          <w:sz w:val="28"/>
          <w:szCs w:val="28"/>
          <w:lang w:eastAsia="fr-FR"/>
        </w:rPr>
        <w:t> ou les effets secondaires des principaux ingrédients. Certaines herbes requièrent l'utilisation d'autre ingrédients qui agissent à la manière de </w:t>
      </w:r>
      <w:hyperlink r:id="rId40" w:tooltip="Catalyseur" w:history="1">
        <w:r w:rsidR="00225989" w:rsidRPr="00225989">
          <w:rPr>
            <w:rFonts w:eastAsia="Times New Roman" w:cs="Arial"/>
            <w:sz w:val="28"/>
            <w:szCs w:val="28"/>
            <w:lang w:eastAsia="fr-FR"/>
          </w:rPr>
          <w:t>catalyseurs</w:t>
        </w:r>
      </w:hyperlink>
      <w:r w:rsidR="00225989" w:rsidRPr="00225989">
        <w:rPr>
          <w:rFonts w:eastAsia="Times New Roman" w:cs="Arial"/>
          <w:sz w:val="28"/>
          <w:szCs w:val="28"/>
          <w:lang w:eastAsia="fr-FR"/>
        </w:rPr>
        <w:t> ou sinon l'</w:t>
      </w:r>
      <w:hyperlink r:id="rId41" w:tooltip="Infusion" w:history="1">
        <w:r w:rsidR="00225989" w:rsidRPr="00225989">
          <w:rPr>
            <w:rFonts w:eastAsia="Times New Roman" w:cs="Arial"/>
            <w:sz w:val="28"/>
            <w:szCs w:val="28"/>
            <w:lang w:eastAsia="fr-FR"/>
          </w:rPr>
          <w:t>infusion</w:t>
        </w:r>
      </w:hyperlink>
      <w:r w:rsidR="00225989" w:rsidRPr="00225989">
        <w:rPr>
          <w:rFonts w:eastAsia="Times New Roman" w:cs="Arial"/>
          <w:sz w:val="28"/>
          <w:szCs w:val="28"/>
          <w:lang w:eastAsia="fr-FR"/>
        </w:rPr>
        <w:t> </w:t>
      </w:r>
      <w:r>
        <w:rPr>
          <w:rFonts w:eastAsia="Times New Roman" w:cs="Arial"/>
          <w:sz w:val="28"/>
          <w:szCs w:val="28"/>
          <w:lang w:eastAsia="fr-FR"/>
        </w:rPr>
        <w:t>est inef</w:t>
      </w:r>
      <w:r w:rsidR="00225989" w:rsidRPr="00225989">
        <w:rPr>
          <w:rFonts w:eastAsia="Times New Roman" w:cs="Arial"/>
          <w:sz w:val="28"/>
          <w:szCs w:val="28"/>
          <w:lang w:eastAsia="fr-FR"/>
        </w:rPr>
        <w:t>ficace. Les dernières étapes exigent beaucoup d'expérience et de connaissance, et font la différence entre un bon herboriste et l'amateur. À la différence de la médecine occidentale, l'équilibre de l'ensemble des ingrédients est considéré comme plus important que les effets des ingrédients séparés.</w:t>
      </w:r>
    </w:p>
    <w:p w:rsidR="00225989" w:rsidRDefault="00992333" w:rsidP="00225989">
      <w:pPr>
        <w:shd w:val="clear" w:color="auto" w:fill="FFFFFF"/>
        <w:spacing w:before="96" w:after="120" w:line="288" w:lineRule="atLeast"/>
        <w:rPr>
          <w:rFonts w:eastAsia="Times New Roman" w:cs="Arial"/>
          <w:sz w:val="28"/>
          <w:szCs w:val="28"/>
          <w:lang w:eastAsia="fr-FR"/>
        </w:rPr>
      </w:pPr>
      <w:r>
        <w:rPr>
          <w:rFonts w:eastAsia="Times New Roman" w:cs="Arial"/>
          <w:sz w:val="28"/>
          <w:szCs w:val="28"/>
          <w:lang w:eastAsia="fr-FR"/>
        </w:rPr>
        <w:t>Les ingrédients proviennent</w:t>
      </w:r>
      <w:r w:rsidR="00225989" w:rsidRPr="00225989">
        <w:rPr>
          <w:rFonts w:eastAsia="Times New Roman" w:cs="Arial"/>
          <w:sz w:val="28"/>
          <w:szCs w:val="28"/>
          <w:lang w:eastAsia="fr-FR"/>
        </w:rPr>
        <w:t xml:space="preserve"> de toutes les parties de la plantes, feuille, tige, fleur, racine et mais aussi des ingrédients provenant d'animaux ou de minéraux. </w:t>
      </w:r>
    </w:p>
    <w:p w:rsidR="00992333" w:rsidRDefault="00992333" w:rsidP="00225989">
      <w:pPr>
        <w:shd w:val="clear" w:color="auto" w:fill="FFFFFF"/>
        <w:spacing w:before="96" w:after="120" w:line="288" w:lineRule="atLeast"/>
        <w:rPr>
          <w:rFonts w:eastAsia="Times New Roman" w:cs="Arial"/>
          <w:sz w:val="28"/>
          <w:szCs w:val="28"/>
          <w:lang w:eastAsia="fr-FR"/>
        </w:rPr>
      </w:pPr>
    </w:p>
    <w:p w:rsidR="00225989" w:rsidRDefault="00992333" w:rsidP="00992333">
      <w:pPr>
        <w:shd w:val="clear" w:color="auto" w:fill="FFFFFF"/>
        <w:spacing w:before="96" w:after="120" w:line="288" w:lineRule="atLeast"/>
        <w:rPr>
          <w:rFonts w:eastAsia="Times New Roman" w:cs="Arial"/>
          <w:sz w:val="28"/>
          <w:szCs w:val="28"/>
          <w:lang w:eastAsia="fr-FR"/>
        </w:rPr>
      </w:pPr>
      <w:r>
        <w:rPr>
          <w:rFonts w:eastAsia="Times New Roman" w:cs="Arial"/>
          <w:sz w:val="28"/>
          <w:szCs w:val="28"/>
          <w:lang w:eastAsia="fr-FR"/>
        </w:rPr>
        <w:t>Pour élaborer un formule en pharmacopée, il faut tenir compte des propriétés de la plante, par exemple, de nature chaude pour réchauffer l’organisme en cas de vide d’énergie, comme le coriandre, la cannelle, de nature froide, la rhubarbe, de nature douce, l’écorce de mandarine. Le premier principe va au méridien qui est le plus touché, la plante s’appelle l’empereur. Les deuxièmes éléments de la plante sont les ministres qui accompagnent le traitement et enfin les troisièmes éléments sont les ambassadeurs qui équilibrent les effets et annulent les effets secondaires.</w:t>
      </w:r>
    </w:p>
    <w:p w:rsidR="006F309B" w:rsidRDefault="006F309B" w:rsidP="00992333">
      <w:pPr>
        <w:shd w:val="clear" w:color="auto" w:fill="FFFFFF"/>
        <w:spacing w:before="96" w:after="120" w:line="288" w:lineRule="atLeast"/>
        <w:rPr>
          <w:rFonts w:eastAsia="Times New Roman" w:cs="Arial"/>
          <w:sz w:val="28"/>
          <w:szCs w:val="28"/>
          <w:lang w:eastAsia="fr-FR"/>
        </w:rPr>
      </w:pPr>
    </w:p>
    <w:p w:rsidR="005476FE" w:rsidRDefault="005476FE" w:rsidP="00992333">
      <w:pPr>
        <w:shd w:val="clear" w:color="auto" w:fill="FFFFFF"/>
        <w:spacing w:before="96" w:after="120" w:line="288" w:lineRule="atLeast"/>
        <w:rPr>
          <w:rFonts w:eastAsia="Times New Roman" w:cs="Arial"/>
          <w:sz w:val="28"/>
          <w:szCs w:val="28"/>
          <w:lang w:eastAsia="fr-FR"/>
        </w:rPr>
      </w:pPr>
    </w:p>
    <w:p w:rsidR="005476FE" w:rsidRDefault="005476FE" w:rsidP="00992333">
      <w:pPr>
        <w:shd w:val="clear" w:color="auto" w:fill="FFFFFF"/>
        <w:spacing w:before="96" w:after="120" w:line="288" w:lineRule="atLeast"/>
        <w:rPr>
          <w:rFonts w:eastAsia="Times New Roman" w:cs="Arial"/>
          <w:sz w:val="28"/>
          <w:szCs w:val="28"/>
          <w:lang w:eastAsia="fr-FR"/>
        </w:rPr>
      </w:pPr>
    </w:p>
    <w:p w:rsidR="006835CC" w:rsidRDefault="006835CC" w:rsidP="00044DAD">
      <w:pPr>
        <w:shd w:val="clear" w:color="auto" w:fill="FFFFFF"/>
        <w:spacing w:before="96" w:after="120" w:line="288" w:lineRule="atLeast"/>
        <w:jc w:val="center"/>
        <w:rPr>
          <w:rFonts w:eastAsia="Times New Roman" w:cs="Arial"/>
          <w:b/>
          <w:sz w:val="44"/>
          <w:szCs w:val="44"/>
          <w:u w:val="single"/>
          <w:lang w:eastAsia="fr-FR"/>
        </w:rPr>
      </w:pPr>
    </w:p>
    <w:p w:rsidR="006835CC" w:rsidRDefault="006835CC" w:rsidP="00044DAD">
      <w:pPr>
        <w:shd w:val="clear" w:color="auto" w:fill="FFFFFF"/>
        <w:spacing w:before="96" w:after="120" w:line="288" w:lineRule="atLeast"/>
        <w:jc w:val="center"/>
        <w:rPr>
          <w:rFonts w:eastAsia="Times New Roman" w:cs="Arial"/>
          <w:b/>
          <w:sz w:val="44"/>
          <w:szCs w:val="44"/>
          <w:u w:val="single"/>
          <w:lang w:eastAsia="fr-FR"/>
        </w:rPr>
      </w:pPr>
    </w:p>
    <w:p w:rsidR="006835CC" w:rsidRDefault="006835CC" w:rsidP="00044DAD">
      <w:pPr>
        <w:shd w:val="clear" w:color="auto" w:fill="FFFFFF"/>
        <w:spacing w:before="96" w:after="120" w:line="288" w:lineRule="atLeast"/>
        <w:jc w:val="center"/>
        <w:rPr>
          <w:rFonts w:eastAsia="Times New Roman" w:cs="Arial"/>
          <w:b/>
          <w:sz w:val="44"/>
          <w:szCs w:val="44"/>
          <w:u w:val="single"/>
          <w:lang w:eastAsia="fr-FR"/>
        </w:rPr>
      </w:pPr>
    </w:p>
    <w:p w:rsidR="006835CC" w:rsidRDefault="006835CC" w:rsidP="00044DAD">
      <w:pPr>
        <w:shd w:val="clear" w:color="auto" w:fill="FFFFFF"/>
        <w:spacing w:before="96" w:after="120" w:line="288" w:lineRule="atLeast"/>
        <w:jc w:val="center"/>
        <w:rPr>
          <w:rFonts w:eastAsia="Times New Roman" w:cs="Arial"/>
          <w:b/>
          <w:sz w:val="44"/>
          <w:szCs w:val="44"/>
          <w:u w:val="single"/>
          <w:lang w:eastAsia="fr-FR"/>
        </w:rPr>
      </w:pPr>
    </w:p>
    <w:p w:rsidR="006835CC" w:rsidRDefault="006835CC" w:rsidP="00044DAD">
      <w:pPr>
        <w:shd w:val="clear" w:color="auto" w:fill="FFFFFF"/>
        <w:spacing w:before="96" w:after="120" w:line="288" w:lineRule="atLeast"/>
        <w:jc w:val="center"/>
        <w:rPr>
          <w:rFonts w:eastAsia="Times New Roman" w:cs="Arial"/>
          <w:b/>
          <w:sz w:val="44"/>
          <w:szCs w:val="44"/>
          <w:u w:val="single"/>
          <w:lang w:eastAsia="fr-FR"/>
        </w:rPr>
      </w:pPr>
    </w:p>
    <w:p w:rsidR="006835CC" w:rsidRDefault="006835CC" w:rsidP="00044DAD">
      <w:pPr>
        <w:shd w:val="clear" w:color="auto" w:fill="FFFFFF"/>
        <w:spacing w:before="96" w:after="120" w:line="288" w:lineRule="atLeast"/>
        <w:jc w:val="center"/>
        <w:rPr>
          <w:rFonts w:eastAsia="Times New Roman" w:cs="Arial"/>
          <w:b/>
          <w:sz w:val="44"/>
          <w:szCs w:val="44"/>
          <w:u w:val="single"/>
          <w:lang w:eastAsia="fr-FR"/>
        </w:rPr>
      </w:pPr>
    </w:p>
    <w:p w:rsidR="006835CC" w:rsidRDefault="006835CC" w:rsidP="00044DAD">
      <w:pPr>
        <w:shd w:val="clear" w:color="auto" w:fill="FFFFFF"/>
        <w:spacing w:before="96" w:after="120" w:line="288" w:lineRule="atLeast"/>
        <w:jc w:val="center"/>
        <w:rPr>
          <w:rFonts w:eastAsia="Times New Roman" w:cs="Arial"/>
          <w:b/>
          <w:sz w:val="44"/>
          <w:szCs w:val="44"/>
          <w:u w:val="single"/>
          <w:lang w:eastAsia="fr-FR"/>
        </w:rPr>
      </w:pPr>
    </w:p>
    <w:p w:rsidR="006835CC" w:rsidRDefault="006835CC" w:rsidP="00044DAD">
      <w:pPr>
        <w:shd w:val="clear" w:color="auto" w:fill="FFFFFF"/>
        <w:spacing w:before="96" w:after="120" w:line="288" w:lineRule="atLeast"/>
        <w:jc w:val="center"/>
        <w:rPr>
          <w:rFonts w:eastAsia="Times New Roman" w:cs="Arial"/>
          <w:b/>
          <w:sz w:val="44"/>
          <w:szCs w:val="44"/>
          <w:u w:val="single"/>
          <w:lang w:eastAsia="fr-FR"/>
        </w:rPr>
      </w:pPr>
    </w:p>
    <w:p w:rsidR="006F309B" w:rsidRDefault="006F309B" w:rsidP="00044DAD">
      <w:pPr>
        <w:shd w:val="clear" w:color="auto" w:fill="FFFFFF"/>
        <w:spacing w:before="96" w:after="120" w:line="288" w:lineRule="atLeast"/>
        <w:jc w:val="center"/>
        <w:rPr>
          <w:rFonts w:eastAsia="Times New Roman" w:cs="Arial"/>
          <w:b/>
          <w:sz w:val="44"/>
          <w:szCs w:val="44"/>
          <w:u w:val="single"/>
          <w:lang w:eastAsia="fr-FR"/>
        </w:rPr>
      </w:pPr>
      <w:r w:rsidRPr="00044DAD">
        <w:rPr>
          <w:rFonts w:eastAsia="Times New Roman" w:cs="Arial"/>
          <w:b/>
          <w:sz w:val="44"/>
          <w:szCs w:val="44"/>
          <w:u w:val="single"/>
          <w:lang w:eastAsia="fr-FR"/>
        </w:rPr>
        <w:t>Les massages ou TUINAS</w:t>
      </w:r>
    </w:p>
    <w:p w:rsidR="006835CC" w:rsidRDefault="006835CC" w:rsidP="00044DAD">
      <w:pPr>
        <w:shd w:val="clear" w:color="auto" w:fill="FFFFFF"/>
        <w:spacing w:before="96" w:after="120" w:line="288" w:lineRule="atLeast"/>
        <w:jc w:val="center"/>
        <w:rPr>
          <w:rFonts w:eastAsia="Times New Roman" w:cs="Arial"/>
          <w:b/>
          <w:sz w:val="44"/>
          <w:szCs w:val="44"/>
          <w:u w:val="single"/>
          <w:lang w:eastAsia="fr-FR"/>
        </w:rPr>
      </w:pPr>
    </w:p>
    <w:p w:rsidR="00106549" w:rsidRPr="00044DAD" w:rsidRDefault="00106549" w:rsidP="00044DAD">
      <w:pPr>
        <w:shd w:val="clear" w:color="auto" w:fill="FFFFFF"/>
        <w:spacing w:before="96" w:after="120" w:line="288" w:lineRule="atLeast"/>
        <w:jc w:val="center"/>
        <w:rPr>
          <w:rFonts w:eastAsia="Times New Roman" w:cs="Arial"/>
          <w:b/>
          <w:sz w:val="44"/>
          <w:szCs w:val="44"/>
          <w:u w:val="single"/>
          <w:lang w:eastAsia="fr-FR"/>
        </w:rPr>
      </w:pPr>
      <w:r>
        <w:rPr>
          <w:rFonts w:eastAsia="Times New Roman" w:cs="Arial"/>
          <w:b/>
          <w:noProof/>
          <w:sz w:val="44"/>
          <w:szCs w:val="44"/>
          <w:u w:val="single"/>
          <w:lang w:eastAsia="fr-FR"/>
        </w:rPr>
        <w:drawing>
          <wp:inline distT="0" distB="0" distL="0" distR="0" wp14:anchorId="6AA60D86">
            <wp:extent cx="4145432" cy="2752725"/>
            <wp:effectExtent l="0" t="0" r="762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43390" cy="2751369"/>
                    </a:xfrm>
                    <a:prstGeom prst="rect">
                      <a:avLst/>
                    </a:prstGeom>
                    <a:noFill/>
                  </pic:spPr>
                </pic:pic>
              </a:graphicData>
            </a:graphic>
          </wp:inline>
        </w:drawing>
      </w:r>
    </w:p>
    <w:p w:rsidR="006F309B" w:rsidRDefault="006F309B" w:rsidP="00992333">
      <w:pPr>
        <w:shd w:val="clear" w:color="auto" w:fill="FFFFFF"/>
        <w:spacing w:before="96" w:after="120" w:line="288" w:lineRule="atLeast"/>
        <w:rPr>
          <w:rFonts w:eastAsia="Times New Roman" w:cs="Arial"/>
          <w:sz w:val="28"/>
          <w:szCs w:val="28"/>
          <w:lang w:eastAsia="fr-FR"/>
        </w:rPr>
      </w:pPr>
    </w:p>
    <w:p w:rsidR="006C04C3" w:rsidRPr="006C04C3" w:rsidRDefault="006C04C3" w:rsidP="006C04C3">
      <w:pPr>
        <w:shd w:val="clear" w:color="auto" w:fill="FFFFFF"/>
        <w:spacing w:before="96" w:after="120" w:line="288" w:lineRule="atLeast"/>
        <w:rPr>
          <w:rFonts w:eastAsia="Times New Roman" w:cs="Arial"/>
          <w:sz w:val="28"/>
          <w:szCs w:val="28"/>
          <w:lang w:eastAsia="fr-FR"/>
        </w:rPr>
      </w:pPr>
      <w:r w:rsidRPr="006C04C3">
        <w:rPr>
          <w:rFonts w:eastAsia="Times New Roman" w:cs="Arial"/>
          <w:b/>
          <w:bCs/>
          <w:sz w:val="28"/>
          <w:szCs w:val="28"/>
          <w:lang w:eastAsia="fr-FR"/>
        </w:rPr>
        <w:t>An Mo</w:t>
      </w:r>
      <w:r w:rsidRPr="006C04C3">
        <w:rPr>
          <w:rFonts w:eastAsia="Times New Roman" w:cs="Arial"/>
          <w:sz w:val="28"/>
          <w:szCs w:val="28"/>
          <w:lang w:eastAsia="fr-FR"/>
        </w:rPr>
        <w:t> (</w:t>
      </w:r>
      <w:proofErr w:type="spellStart"/>
      <w:r w:rsidRPr="006C04C3">
        <w:rPr>
          <w:rFonts w:eastAsia="MS Gothic" w:cs="MS Gothic"/>
          <w:sz w:val="28"/>
          <w:szCs w:val="28"/>
          <w:lang w:eastAsia="fr-FR"/>
        </w:rPr>
        <w:t>按摩</w:t>
      </w:r>
      <w:proofErr w:type="spellEnd"/>
      <w:r w:rsidRPr="006C04C3">
        <w:rPr>
          <w:rFonts w:eastAsia="Times New Roman" w:cs="Arial"/>
          <w:sz w:val="28"/>
          <w:szCs w:val="28"/>
          <w:lang w:eastAsia="fr-FR"/>
        </w:rPr>
        <w:t>) signifie massage en </w:t>
      </w:r>
      <w:hyperlink r:id="rId43" w:tooltip="Chine" w:history="1">
        <w:r w:rsidRPr="006C04C3">
          <w:rPr>
            <w:rFonts w:eastAsia="Times New Roman" w:cs="Arial"/>
            <w:sz w:val="28"/>
            <w:szCs w:val="28"/>
            <w:lang w:eastAsia="fr-FR"/>
          </w:rPr>
          <w:t>chinois</w:t>
        </w:r>
      </w:hyperlink>
      <w:r w:rsidRPr="006C04C3">
        <w:rPr>
          <w:rFonts w:eastAsia="Times New Roman" w:cs="Arial"/>
          <w:sz w:val="28"/>
          <w:szCs w:val="28"/>
          <w:lang w:eastAsia="fr-FR"/>
        </w:rPr>
        <w:t>.</w:t>
      </w:r>
    </w:p>
    <w:p w:rsidR="006C04C3" w:rsidRDefault="006C04C3" w:rsidP="006C04C3">
      <w:pPr>
        <w:shd w:val="clear" w:color="auto" w:fill="FFFFFF"/>
        <w:spacing w:before="96" w:after="120" w:line="288" w:lineRule="atLeast"/>
        <w:rPr>
          <w:rFonts w:eastAsia="Times New Roman" w:cs="Arial"/>
          <w:sz w:val="28"/>
          <w:szCs w:val="28"/>
          <w:lang w:eastAsia="fr-FR"/>
        </w:rPr>
      </w:pPr>
      <w:r w:rsidRPr="006C04C3">
        <w:rPr>
          <w:rFonts w:eastAsia="Times New Roman" w:cs="Arial"/>
          <w:sz w:val="28"/>
          <w:szCs w:val="28"/>
          <w:lang w:eastAsia="fr-FR"/>
        </w:rPr>
        <w:t>Le massage </w:t>
      </w:r>
      <w:r w:rsidRPr="006C04C3">
        <w:rPr>
          <w:rFonts w:eastAsia="Times New Roman" w:cs="Arial"/>
          <w:b/>
          <w:bCs/>
          <w:sz w:val="28"/>
          <w:szCs w:val="28"/>
          <w:lang w:eastAsia="fr-FR"/>
        </w:rPr>
        <w:t>TUI NA</w:t>
      </w:r>
      <w:r w:rsidRPr="006C04C3">
        <w:rPr>
          <w:rFonts w:eastAsia="Times New Roman" w:cs="Arial"/>
          <w:sz w:val="28"/>
          <w:szCs w:val="28"/>
          <w:lang w:eastAsia="fr-FR"/>
        </w:rPr>
        <w:t> est une spécificité chinoise qui prend en compte les méridiens et les points d'</w:t>
      </w:r>
      <w:hyperlink r:id="rId44" w:tooltip="Acupuncture" w:history="1">
        <w:r w:rsidRPr="006C04C3">
          <w:rPr>
            <w:rFonts w:eastAsia="Times New Roman" w:cs="Arial"/>
            <w:sz w:val="28"/>
            <w:szCs w:val="28"/>
            <w:lang w:eastAsia="fr-FR"/>
          </w:rPr>
          <w:t>acupuncture</w:t>
        </w:r>
      </w:hyperlink>
      <w:r w:rsidRPr="006C04C3">
        <w:rPr>
          <w:rFonts w:eastAsia="Times New Roman" w:cs="Arial"/>
          <w:sz w:val="28"/>
          <w:szCs w:val="28"/>
          <w:lang w:eastAsia="fr-FR"/>
        </w:rPr>
        <w:t> du corps, il fait partie de la </w:t>
      </w:r>
      <w:hyperlink r:id="rId45" w:tooltip="Médecine chinoise traditionnelle" w:history="1">
        <w:r w:rsidRPr="006C04C3">
          <w:rPr>
            <w:rFonts w:eastAsia="Times New Roman" w:cs="Arial"/>
            <w:sz w:val="28"/>
            <w:szCs w:val="28"/>
            <w:lang w:eastAsia="fr-FR"/>
          </w:rPr>
          <w:t>Médecine Traditionnelle Chinoise</w:t>
        </w:r>
      </w:hyperlink>
      <w:r w:rsidRPr="006C04C3">
        <w:rPr>
          <w:rFonts w:eastAsia="Times New Roman" w:cs="Arial"/>
          <w:sz w:val="28"/>
          <w:szCs w:val="28"/>
          <w:lang w:eastAsia="fr-FR"/>
        </w:rPr>
        <w:t xml:space="preserve"> (MTC). TUI NA est un mot signifiant pousser (TUI - </w:t>
      </w:r>
      <w:r w:rsidRPr="006C04C3">
        <w:rPr>
          <w:rFonts w:eastAsia="MS Gothic" w:cs="MS Gothic"/>
          <w:sz w:val="28"/>
          <w:szCs w:val="28"/>
          <w:lang w:eastAsia="fr-FR"/>
        </w:rPr>
        <w:t>推</w:t>
      </w:r>
      <w:r w:rsidRPr="006C04C3">
        <w:rPr>
          <w:rFonts w:eastAsia="Times New Roman" w:cs="Arial"/>
          <w:sz w:val="28"/>
          <w:szCs w:val="28"/>
          <w:lang w:eastAsia="fr-FR"/>
        </w:rPr>
        <w:t xml:space="preserve">) et saisir (NA - </w:t>
      </w:r>
      <w:r w:rsidRPr="006C04C3">
        <w:rPr>
          <w:rFonts w:eastAsia="MS Gothic" w:cs="MS Gothic"/>
          <w:sz w:val="28"/>
          <w:szCs w:val="28"/>
          <w:lang w:eastAsia="fr-FR"/>
        </w:rPr>
        <w:t>拿</w:t>
      </w:r>
      <w:r w:rsidRPr="006C04C3">
        <w:rPr>
          <w:rFonts w:eastAsia="Times New Roman" w:cs="Arial"/>
          <w:sz w:val="28"/>
          <w:szCs w:val="28"/>
          <w:lang w:eastAsia="fr-FR"/>
        </w:rPr>
        <w:t>), techniques et manœuvres qui, soit dispersent les blocages énergétiques, soit stimulent ou tonifient l'énergie. Il agit sur les zones réflexes pour tonifier et stimuler l'organisme et l'esprit. Son objectif est de faire circuler et rééquilibrer les énergies. C'est un véritable outil de prévention contre tous les problèmes de santé.</w:t>
      </w:r>
    </w:p>
    <w:p w:rsidR="006C04C3" w:rsidRDefault="006C04C3" w:rsidP="006C04C3">
      <w:pPr>
        <w:shd w:val="clear" w:color="auto" w:fill="FFFFFF"/>
        <w:spacing w:before="96" w:after="120" w:line="288" w:lineRule="atLeast"/>
        <w:rPr>
          <w:rFonts w:eastAsia="Times New Roman" w:cs="Arial"/>
          <w:sz w:val="28"/>
          <w:szCs w:val="28"/>
          <w:lang w:eastAsia="fr-FR"/>
        </w:rPr>
      </w:pPr>
      <w:r>
        <w:rPr>
          <w:rFonts w:eastAsia="Times New Roman" w:cs="Arial"/>
          <w:sz w:val="28"/>
          <w:szCs w:val="28"/>
          <w:lang w:eastAsia="fr-FR"/>
        </w:rPr>
        <w:t>Les chinois, très pudiques, le pratiquent sur les vêtements. En France, nous pouvons utiliser les huiles essentielles appliquées sur la peau.</w:t>
      </w:r>
    </w:p>
    <w:p w:rsidR="006C04C3" w:rsidRDefault="006C04C3" w:rsidP="006C04C3">
      <w:pPr>
        <w:shd w:val="clear" w:color="auto" w:fill="FFFFFF"/>
        <w:spacing w:before="96" w:after="120" w:line="288" w:lineRule="atLeast"/>
        <w:rPr>
          <w:rFonts w:eastAsia="Times New Roman" w:cs="Arial"/>
          <w:sz w:val="28"/>
          <w:szCs w:val="28"/>
          <w:lang w:eastAsia="fr-FR"/>
        </w:rPr>
      </w:pPr>
    </w:p>
    <w:p w:rsidR="006835CC" w:rsidRDefault="006835CC" w:rsidP="00044DAD">
      <w:pPr>
        <w:shd w:val="clear" w:color="auto" w:fill="FFFFFF"/>
        <w:spacing w:before="96" w:after="120" w:line="288" w:lineRule="atLeast"/>
        <w:jc w:val="center"/>
        <w:rPr>
          <w:rFonts w:eastAsia="Times New Roman" w:cs="Arial"/>
          <w:b/>
          <w:sz w:val="44"/>
          <w:szCs w:val="44"/>
          <w:u w:val="single"/>
          <w:lang w:eastAsia="fr-FR"/>
        </w:rPr>
      </w:pPr>
    </w:p>
    <w:p w:rsidR="006835CC" w:rsidRDefault="006835CC" w:rsidP="00044DAD">
      <w:pPr>
        <w:shd w:val="clear" w:color="auto" w:fill="FFFFFF"/>
        <w:spacing w:before="96" w:after="120" w:line="288" w:lineRule="atLeast"/>
        <w:jc w:val="center"/>
        <w:rPr>
          <w:rFonts w:eastAsia="Times New Roman" w:cs="Arial"/>
          <w:b/>
          <w:sz w:val="44"/>
          <w:szCs w:val="44"/>
          <w:u w:val="single"/>
          <w:lang w:eastAsia="fr-FR"/>
        </w:rPr>
      </w:pPr>
    </w:p>
    <w:p w:rsidR="006835CC" w:rsidRDefault="006835CC" w:rsidP="00044DAD">
      <w:pPr>
        <w:shd w:val="clear" w:color="auto" w:fill="FFFFFF"/>
        <w:spacing w:before="96" w:after="120" w:line="288" w:lineRule="atLeast"/>
        <w:jc w:val="center"/>
        <w:rPr>
          <w:rFonts w:eastAsia="Times New Roman" w:cs="Arial"/>
          <w:b/>
          <w:sz w:val="44"/>
          <w:szCs w:val="44"/>
          <w:u w:val="single"/>
          <w:lang w:eastAsia="fr-FR"/>
        </w:rPr>
      </w:pPr>
    </w:p>
    <w:p w:rsidR="006C04C3" w:rsidRDefault="006C04C3" w:rsidP="00044DAD">
      <w:pPr>
        <w:shd w:val="clear" w:color="auto" w:fill="FFFFFF"/>
        <w:spacing w:before="96" w:after="120" w:line="288" w:lineRule="atLeast"/>
        <w:jc w:val="center"/>
        <w:rPr>
          <w:rFonts w:eastAsia="Times New Roman" w:cs="Arial"/>
          <w:b/>
          <w:sz w:val="44"/>
          <w:szCs w:val="44"/>
          <w:u w:val="single"/>
          <w:lang w:eastAsia="fr-FR"/>
        </w:rPr>
      </w:pPr>
      <w:r w:rsidRPr="00044DAD">
        <w:rPr>
          <w:rFonts w:eastAsia="Times New Roman" w:cs="Arial"/>
          <w:b/>
          <w:sz w:val="44"/>
          <w:szCs w:val="44"/>
          <w:u w:val="single"/>
          <w:lang w:eastAsia="fr-FR"/>
        </w:rPr>
        <w:lastRenderedPageBreak/>
        <w:t>Le QI GONG</w:t>
      </w:r>
    </w:p>
    <w:p w:rsidR="006835CC" w:rsidRDefault="006835CC" w:rsidP="00044DAD">
      <w:pPr>
        <w:shd w:val="clear" w:color="auto" w:fill="FFFFFF"/>
        <w:spacing w:before="96" w:after="120" w:line="288" w:lineRule="atLeast"/>
        <w:jc w:val="center"/>
        <w:rPr>
          <w:rFonts w:eastAsia="Times New Roman" w:cs="Arial"/>
          <w:b/>
          <w:sz w:val="44"/>
          <w:szCs w:val="44"/>
          <w:u w:val="single"/>
          <w:lang w:eastAsia="fr-FR"/>
        </w:rPr>
      </w:pPr>
    </w:p>
    <w:p w:rsidR="00106549" w:rsidRDefault="00106549" w:rsidP="00044DAD">
      <w:pPr>
        <w:shd w:val="clear" w:color="auto" w:fill="FFFFFF"/>
        <w:spacing w:before="96" w:after="120" w:line="288" w:lineRule="atLeast"/>
        <w:jc w:val="center"/>
        <w:rPr>
          <w:rFonts w:eastAsia="Times New Roman" w:cs="Arial"/>
          <w:b/>
          <w:sz w:val="44"/>
          <w:szCs w:val="44"/>
          <w:u w:val="single"/>
          <w:lang w:eastAsia="fr-FR"/>
        </w:rPr>
      </w:pPr>
      <w:r>
        <w:rPr>
          <w:rFonts w:eastAsia="Times New Roman" w:cs="Arial"/>
          <w:b/>
          <w:noProof/>
          <w:sz w:val="44"/>
          <w:szCs w:val="44"/>
          <w:u w:val="single"/>
          <w:lang w:eastAsia="fr-FR"/>
        </w:rPr>
        <w:drawing>
          <wp:inline distT="0" distB="0" distL="0" distR="0" wp14:anchorId="54DED575">
            <wp:extent cx="6212205" cy="270700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12205" cy="2707005"/>
                    </a:xfrm>
                    <a:prstGeom prst="rect">
                      <a:avLst/>
                    </a:prstGeom>
                    <a:noFill/>
                  </pic:spPr>
                </pic:pic>
              </a:graphicData>
            </a:graphic>
          </wp:inline>
        </w:drawing>
      </w:r>
    </w:p>
    <w:p w:rsidR="00044DAD" w:rsidRPr="00044DAD" w:rsidRDefault="00044DAD" w:rsidP="00044DAD">
      <w:pPr>
        <w:shd w:val="clear" w:color="auto" w:fill="FFFFFF"/>
        <w:spacing w:before="96" w:after="120" w:line="288" w:lineRule="atLeast"/>
        <w:jc w:val="center"/>
        <w:rPr>
          <w:rFonts w:eastAsia="Times New Roman" w:cs="Arial"/>
          <w:b/>
          <w:sz w:val="44"/>
          <w:szCs w:val="44"/>
          <w:u w:val="single"/>
          <w:lang w:eastAsia="fr-FR"/>
        </w:rPr>
      </w:pPr>
    </w:p>
    <w:p w:rsidR="00FD410C" w:rsidRDefault="00FD410C" w:rsidP="006C04C3">
      <w:pPr>
        <w:shd w:val="clear" w:color="auto" w:fill="FFFFFF"/>
        <w:spacing w:before="96" w:after="120" w:line="288" w:lineRule="atLeast"/>
        <w:rPr>
          <w:rFonts w:eastAsia="Times New Roman" w:cs="Arial"/>
          <w:sz w:val="28"/>
          <w:szCs w:val="28"/>
          <w:lang w:eastAsia="fr-FR"/>
        </w:rPr>
      </w:pPr>
      <w:r>
        <w:rPr>
          <w:rFonts w:eastAsia="Times New Roman" w:cs="Arial"/>
          <w:sz w:val="28"/>
          <w:szCs w:val="28"/>
          <w:lang w:eastAsia="fr-FR"/>
        </w:rPr>
        <w:t xml:space="preserve">Le qi gong est le travail sur le souffle Qi veut dire énergie et Gong veut dire travail. Cette discipline provient des gymnastiques taoïstes de longévité. Cette pratique s’est enrichie au contact du bouddhisme, elle fait partie intégrante de la médecine chinoise. </w:t>
      </w:r>
    </w:p>
    <w:p w:rsidR="00FD410C" w:rsidRDefault="00FD410C" w:rsidP="006C04C3">
      <w:pPr>
        <w:shd w:val="clear" w:color="auto" w:fill="FFFFFF"/>
        <w:spacing w:before="96" w:after="120" w:line="288" w:lineRule="atLeast"/>
        <w:rPr>
          <w:rFonts w:eastAsia="Times New Roman" w:cs="Arial"/>
          <w:sz w:val="28"/>
          <w:szCs w:val="28"/>
          <w:lang w:eastAsia="fr-FR"/>
        </w:rPr>
      </w:pPr>
      <w:r>
        <w:rPr>
          <w:rFonts w:eastAsia="Times New Roman" w:cs="Arial"/>
          <w:sz w:val="28"/>
          <w:szCs w:val="28"/>
          <w:lang w:eastAsia="fr-FR"/>
        </w:rPr>
        <w:t>Il s’agit de mouvements corporels accompagnés de respiration externe et interne,  de visualisations mentales (mouvements statiques ou dynamiques) relaxation mentale</w:t>
      </w:r>
      <w:r w:rsidR="00A96C64">
        <w:rPr>
          <w:rFonts w:eastAsia="Times New Roman" w:cs="Arial"/>
          <w:sz w:val="28"/>
          <w:szCs w:val="28"/>
          <w:lang w:eastAsia="fr-FR"/>
        </w:rPr>
        <w:t xml:space="preserve">, émission de sons, digitoponcture, </w:t>
      </w:r>
      <w:r>
        <w:rPr>
          <w:rFonts w:eastAsia="Times New Roman" w:cs="Arial"/>
          <w:sz w:val="28"/>
          <w:szCs w:val="28"/>
          <w:lang w:eastAsia="fr-FR"/>
        </w:rPr>
        <w:t xml:space="preserve"> p</w:t>
      </w:r>
      <w:r w:rsidR="00F63A57">
        <w:rPr>
          <w:rFonts w:eastAsia="Times New Roman" w:cs="Arial"/>
          <w:sz w:val="28"/>
          <w:szCs w:val="28"/>
          <w:lang w:eastAsia="fr-FR"/>
        </w:rPr>
        <w:t>ercussions.</w:t>
      </w:r>
    </w:p>
    <w:p w:rsidR="00F63A57" w:rsidRDefault="00F63A57" w:rsidP="006C04C3">
      <w:pPr>
        <w:shd w:val="clear" w:color="auto" w:fill="FFFFFF"/>
        <w:spacing w:before="96" w:after="120" w:line="288" w:lineRule="atLeast"/>
        <w:rPr>
          <w:rFonts w:eastAsia="Times New Roman" w:cs="Arial"/>
          <w:sz w:val="28"/>
          <w:szCs w:val="28"/>
          <w:lang w:eastAsia="fr-FR"/>
        </w:rPr>
      </w:pPr>
    </w:p>
    <w:p w:rsidR="00F63A57" w:rsidRDefault="00F63A57" w:rsidP="006C04C3">
      <w:pPr>
        <w:shd w:val="clear" w:color="auto" w:fill="FFFFFF"/>
        <w:spacing w:before="96" w:after="120" w:line="288" w:lineRule="atLeast"/>
        <w:rPr>
          <w:rFonts w:eastAsia="Times New Roman" w:cs="Arial"/>
          <w:sz w:val="28"/>
          <w:szCs w:val="28"/>
          <w:lang w:eastAsia="fr-FR"/>
        </w:rPr>
      </w:pPr>
      <w:r>
        <w:rPr>
          <w:rFonts w:eastAsia="Times New Roman" w:cs="Arial"/>
          <w:sz w:val="28"/>
          <w:szCs w:val="28"/>
          <w:lang w:eastAsia="fr-FR"/>
        </w:rPr>
        <w:t>Cette pratique vise à aider les personnes à maintenir ou réparer l’équilibre entre les différents organes du corps ainsi que le flux des émotions.</w:t>
      </w:r>
    </w:p>
    <w:p w:rsidR="00F63A57" w:rsidRDefault="00F63A57" w:rsidP="006C04C3">
      <w:pPr>
        <w:shd w:val="clear" w:color="auto" w:fill="FFFFFF"/>
        <w:spacing w:before="96" w:after="120" w:line="288" w:lineRule="atLeast"/>
        <w:rPr>
          <w:rFonts w:eastAsia="Times New Roman" w:cs="Arial"/>
          <w:sz w:val="28"/>
          <w:szCs w:val="28"/>
          <w:lang w:eastAsia="fr-FR"/>
        </w:rPr>
      </w:pPr>
      <w:r>
        <w:rPr>
          <w:rFonts w:eastAsia="Times New Roman" w:cs="Arial"/>
          <w:sz w:val="28"/>
          <w:szCs w:val="28"/>
          <w:lang w:eastAsia="fr-FR"/>
        </w:rPr>
        <w:t xml:space="preserve">Le qi gong est une voie de l’épanouissement personnel, une source de </w:t>
      </w:r>
      <w:r w:rsidR="00A96C64">
        <w:rPr>
          <w:rFonts w:eastAsia="Times New Roman" w:cs="Arial"/>
          <w:sz w:val="28"/>
          <w:szCs w:val="28"/>
          <w:lang w:eastAsia="fr-FR"/>
        </w:rPr>
        <w:t>bien-être</w:t>
      </w:r>
      <w:r>
        <w:rPr>
          <w:rFonts w:eastAsia="Times New Roman" w:cs="Arial"/>
          <w:sz w:val="28"/>
          <w:szCs w:val="28"/>
          <w:lang w:eastAsia="fr-FR"/>
        </w:rPr>
        <w:t xml:space="preserve"> et de jouvence. Il apporte :</w:t>
      </w:r>
    </w:p>
    <w:p w:rsidR="00FD410C" w:rsidRDefault="00F63A57" w:rsidP="006C04C3">
      <w:pPr>
        <w:shd w:val="clear" w:color="auto" w:fill="FFFFFF"/>
        <w:spacing w:before="96" w:after="120" w:line="288" w:lineRule="atLeast"/>
        <w:rPr>
          <w:rFonts w:eastAsia="Times New Roman" w:cs="Arial"/>
          <w:sz w:val="28"/>
          <w:szCs w:val="28"/>
          <w:lang w:eastAsia="fr-FR"/>
        </w:rPr>
      </w:pPr>
      <w:r>
        <w:rPr>
          <w:rFonts w:eastAsia="Times New Roman" w:cs="Arial"/>
          <w:sz w:val="28"/>
          <w:szCs w:val="28"/>
          <w:lang w:eastAsia="fr-FR"/>
        </w:rPr>
        <w:t>Plus de tonus et moins de tensions nerveuses,</w:t>
      </w:r>
    </w:p>
    <w:p w:rsidR="00F63A57" w:rsidRDefault="00F63A57" w:rsidP="006C04C3">
      <w:pPr>
        <w:shd w:val="clear" w:color="auto" w:fill="FFFFFF"/>
        <w:spacing w:before="96" w:after="120" w:line="288" w:lineRule="atLeast"/>
        <w:rPr>
          <w:rFonts w:eastAsia="Times New Roman" w:cs="Arial"/>
          <w:sz w:val="28"/>
          <w:szCs w:val="28"/>
          <w:lang w:eastAsia="fr-FR"/>
        </w:rPr>
      </w:pPr>
      <w:r>
        <w:rPr>
          <w:rFonts w:eastAsia="Times New Roman" w:cs="Arial"/>
          <w:sz w:val="28"/>
          <w:szCs w:val="28"/>
          <w:lang w:eastAsia="fr-FR"/>
        </w:rPr>
        <w:t>Plus de souplesse et d’équilibre,</w:t>
      </w:r>
    </w:p>
    <w:p w:rsidR="00F63A57" w:rsidRDefault="00F63A57" w:rsidP="006C04C3">
      <w:pPr>
        <w:shd w:val="clear" w:color="auto" w:fill="FFFFFF"/>
        <w:spacing w:before="96" w:after="120" w:line="288" w:lineRule="atLeast"/>
        <w:rPr>
          <w:rFonts w:eastAsia="Times New Roman" w:cs="Arial"/>
          <w:sz w:val="28"/>
          <w:szCs w:val="28"/>
          <w:lang w:eastAsia="fr-FR"/>
        </w:rPr>
      </w:pPr>
      <w:r>
        <w:rPr>
          <w:rFonts w:eastAsia="Times New Roman" w:cs="Arial"/>
          <w:sz w:val="28"/>
          <w:szCs w:val="28"/>
          <w:lang w:eastAsia="fr-FR"/>
        </w:rPr>
        <w:t>Un calme intérieur,</w:t>
      </w:r>
    </w:p>
    <w:p w:rsidR="00F63A57" w:rsidRDefault="00F63A57" w:rsidP="006C04C3">
      <w:pPr>
        <w:shd w:val="clear" w:color="auto" w:fill="FFFFFF"/>
        <w:spacing w:before="96" w:after="120" w:line="288" w:lineRule="atLeast"/>
        <w:rPr>
          <w:rFonts w:eastAsia="Times New Roman" w:cs="Arial"/>
          <w:sz w:val="28"/>
          <w:szCs w:val="28"/>
          <w:lang w:eastAsia="fr-FR"/>
        </w:rPr>
      </w:pPr>
      <w:proofErr w:type="gramStart"/>
      <w:r>
        <w:rPr>
          <w:rFonts w:eastAsia="Times New Roman" w:cs="Arial"/>
          <w:sz w:val="28"/>
          <w:szCs w:val="28"/>
          <w:lang w:eastAsia="fr-FR"/>
        </w:rPr>
        <w:t>une</w:t>
      </w:r>
      <w:proofErr w:type="gramEnd"/>
      <w:r>
        <w:rPr>
          <w:rFonts w:eastAsia="Times New Roman" w:cs="Arial"/>
          <w:sz w:val="28"/>
          <w:szCs w:val="28"/>
          <w:lang w:eastAsia="fr-FR"/>
        </w:rPr>
        <w:t xml:space="preserve"> plus grande capacité de concentration et de confiance en soi,</w:t>
      </w:r>
    </w:p>
    <w:p w:rsidR="00F63A57" w:rsidRDefault="00F63A57" w:rsidP="006C04C3">
      <w:pPr>
        <w:shd w:val="clear" w:color="auto" w:fill="FFFFFF"/>
        <w:spacing w:before="96" w:after="120" w:line="288" w:lineRule="atLeast"/>
        <w:rPr>
          <w:rFonts w:eastAsia="Times New Roman" w:cs="Arial"/>
          <w:sz w:val="28"/>
          <w:szCs w:val="28"/>
          <w:lang w:eastAsia="fr-FR"/>
        </w:rPr>
      </w:pPr>
      <w:proofErr w:type="gramStart"/>
      <w:r>
        <w:rPr>
          <w:rFonts w:eastAsia="Times New Roman" w:cs="Arial"/>
          <w:sz w:val="28"/>
          <w:szCs w:val="28"/>
          <w:lang w:eastAsia="fr-FR"/>
        </w:rPr>
        <w:t>une</w:t>
      </w:r>
      <w:proofErr w:type="gramEnd"/>
      <w:r>
        <w:rPr>
          <w:rFonts w:eastAsia="Times New Roman" w:cs="Arial"/>
          <w:sz w:val="28"/>
          <w:szCs w:val="28"/>
          <w:lang w:eastAsia="fr-FR"/>
        </w:rPr>
        <w:t xml:space="preserve"> meilleure conscience du schéma corporel,</w:t>
      </w:r>
    </w:p>
    <w:p w:rsidR="00F63A57" w:rsidRDefault="00F63A57" w:rsidP="006C04C3">
      <w:pPr>
        <w:shd w:val="clear" w:color="auto" w:fill="FFFFFF"/>
        <w:spacing w:before="96" w:after="120" w:line="288" w:lineRule="atLeast"/>
        <w:rPr>
          <w:rFonts w:eastAsia="Times New Roman" w:cs="Arial"/>
          <w:sz w:val="28"/>
          <w:szCs w:val="28"/>
          <w:lang w:eastAsia="fr-FR"/>
        </w:rPr>
      </w:pPr>
      <w:proofErr w:type="gramStart"/>
      <w:r>
        <w:rPr>
          <w:rFonts w:eastAsia="Times New Roman" w:cs="Arial"/>
          <w:sz w:val="28"/>
          <w:szCs w:val="28"/>
          <w:lang w:eastAsia="fr-FR"/>
        </w:rPr>
        <w:t>le</w:t>
      </w:r>
      <w:proofErr w:type="gramEnd"/>
      <w:r>
        <w:rPr>
          <w:rFonts w:eastAsia="Times New Roman" w:cs="Arial"/>
          <w:sz w:val="28"/>
          <w:szCs w:val="28"/>
          <w:lang w:eastAsia="fr-FR"/>
        </w:rPr>
        <w:t xml:space="preserve"> développement de la mémoire des gestes.</w:t>
      </w:r>
    </w:p>
    <w:p w:rsidR="00F63A57" w:rsidRDefault="00F63A57" w:rsidP="006C04C3">
      <w:pPr>
        <w:shd w:val="clear" w:color="auto" w:fill="FFFFFF"/>
        <w:spacing w:before="96" w:after="120" w:line="288" w:lineRule="atLeast"/>
        <w:rPr>
          <w:rFonts w:eastAsia="Times New Roman" w:cs="Arial"/>
          <w:sz w:val="28"/>
          <w:szCs w:val="28"/>
          <w:lang w:eastAsia="fr-FR"/>
        </w:rPr>
      </w:pPr>
    </w:p>
    <w:p w:rsidR="00F63A57" w:rsidRDefault="00F63A57" w:rsidP="006C04C3">
      <w:pPr>
        <w:shd w:val="clear" w:color="auto" w:fill="FFFFFF"/>
        <w:spacing w:before="96" w:after="120" w:line="288" w:lineRule="atLeast"/>
        <w:rPr>
          <w:rFonts w:eastAsia="Times New Roman" w:cs="Arial"/>
          <w:sz w:val="28"/>
          <w:szCs w:val="28"/>
          <w:lang w:eastAsia="fr-FR"/>
        </w:rPr>
      </w:pPr>
      <w:r>
        <w:rPr>
          <w:rFonts w:eastAsia="Times New Roman" w:cs="Arial"/>
          <w:sz w:val="28"/>
          <w:szCs w:val="28"/>
          <w:lang w:eastAsia="fr-FR"/>
        </w:rPr>
        <w:t>L’académie nationale d</w:t>
      </w:r>
      <w:r w:rsidR="004778FB">
        <w:rPr>
          <w:rFonts w:eastAsia="Times New Roman" w:cs="Arial"/>
          <w:sz w:val="28"/>
          <w:szCs w:val="28"/>
          <w:lang w:eastAsia="fr-FR"/>
        </w:rPr>
        <w:t>e médecine reconnait son intérêt dans le traitement du mal de dos (lombalgies, sciatalgies) fibromyalgies, ostéoporose, troubles fonctionnels de l’appareil digestif, troubles de l’appétit (boulimie, anorexie) troubles du sommeil, troubles fonctionnels de l’appareil respiratoire (asthme, bronchopneumopathie, aide aux diabétiques, obèses.</w:t>
      </w:r>
    </w:p>
    <w:p w:rsidR="004778FB" w:rsidRDefault="004778FB" w:rsidP="006C04C3">
      <w:pPr>
        <w:shd w:val="clear" w:color="auto" w:fill="FFFFFF"/>
        <w:spacing w:before="96" w:after="120" w:line="288" w:lineRule="atLeast"/>
        <w:rPr>
          <w:rFonts w:eastAsia="Times New Roman" w:cs="Arial"/>
          <w:sz w:val="28"/>
          <w:szCs w:val="28"/>
          <w:lang w:eastAsia="fr-FR"/>
        </w:rPr>
      </w:pPr>
      <w:r>
        <w:rPr>
          <w:rFonts w:eastAsia="Times New Roman" w:cs="Arial"/>
          <w:sz w:val="28"/>
          <w:szCs w:val="28"/>
          <w:lang w:eastAsia="fr-FR"/>
        </w:rPr>
        <w:t xml:space="preserve">Les personnes atteintes de la maladie de </w:t>
      </w:r>
      <w:r w:rsidR="00AE46FD">
        <w:rPr>
          <w:rFonts w:eastAsia="Times New Roman" w:cs="Arial"/>
          <w:sz w:val="28"/>
          <w:szCs w:val="28"/>
          <w:lang w:eastAsia="fr-FR"/>
        </w:rPr>
        <w:t>Parkinson</w:t>
      </w:r>
      <w:r>
        <w:rPr>
          <w:rFonts w:eastAsia="Times New Roman" w:cs="Arial"/>
          <w:sz w:val="28"/>
          <w:szCs w:val="28"/>
          <w:lang w:eastAsia="fr-FR"/>
        </w:rPr>
        <w:t>, Alzheimer, de dépression nerveuse peuvent être aidées par cette discipline.</w:t>
      </w:r>
    </w:p>
    <w:p w:rsidR="004778FB" w:rsidRDefault="004778FB" w:rsidP="006C04C3">
      <w:pPr>
        <w:shd w:val="clear" w:color="auto" w:fill="FFFFFF"/>
        <w:spacing w:before="96" w:after="120" w:line="288" w:lineRule="atLeast"/>
        <w:rPr>
          <w:rFonts w:eastAsia="Times New Roman" w:cs="Arial"/>
          <w:sz w:val="28"/>
          <w:szCs w:val="28"/>
          <w:lang w:eastAsia="fr-FR"/>
        </w:rPr>
      </w:pPr>
    </w:p>
    <w:p w:rsidR="004778FB" w:rsidRDefault="004778FB" w:rsidP="006C04C3">
      <w:pPr>
        <w:shd w:val="clear" w:color="auto" w:fill="FFFFFF"/>
        <w:spacing w:before="96" w:after="120" w:line="288" w:lineRule="atLeast"/>
        <w:rPr>
          <w:rFonts w:eastAsia="Times New Roman" w:cs="Arial"/>
          <w:sz w:val="28"/>
          <w:szCs w:val="28"/>
          <w:lang w:eastAsia="fr-FR"/>
        </w:rPr>
      </w:pPr>
      <w:r>
        <w:rPr>
          <w:rFonts w:eastAsia="Times New Roman" w:cs="Arial"/>
          <w:sz w:val="28"/>
          <w:szCs w:val="28"/>
          <w:lang w:eastAsia="fr-FR"/>
        </w:rPr>
        <w:t>Enfin, les seniors peuvent pratiquer certains exercices pour garder longtemps leur équilibre corporel en évitant les risques de chutes.</w:t>
      </w:r>
    </w:p>
    <w:p w:rsidR="004778FB" w:rsidRDefault="004778FB" w:rsidP="006C04C3">
      <w:pPr>
        <w:shd w:val="clear" w:color="auto" w:fill="FFFFFF"/>
        <w:spacing w:before="96" w:after="120" w:line="288" w:lineRule="atLeast"/>
        <w:rPr>
          <w:rFonts w:eastAsia="Times New Roman" w:cs="Arial"/>
          <w:sz w:val="28"/>
          <w:szCs w:val="28"/>
          <w:lang w:eastAsia="fr-FR"/>
        </w:rPr>
      </w:pPr>
    </w:p>
    <w:p w:rsidR="004778FB" w:rsidRDefault="004778FB" w:rsidP="006C04C3">
      <w:pPr>
        <w:shd w:val="clear" w:color="auto" w:fill="FFFFFF"/>
        <w:spacing w:before="96" w:after="120" w:line="288" w:lineRule="atLeast"/>
        <w:rPr>
          <w:rFonts w:eastAsia="Times New Roman" w:cs="Arial"/>
          <w:sz w:val="28"/>
          <w:szCs w:val="28"/>
          <w:lang w:eastAsia="fr-FR"/>
        </w:rPr>
      </w:pPr>
      <w:r>
        <w:rPr>
          <w:rFonts w:eastAsia="Times New Roman" w:cs="Arial"/>
          <w:sz w:val="28"/>
          <w:szCs w:val="28"/>
          <w:lang w:eastAsia="fr-FR"/>
        </w:rPr>
        <w:t xml:space="preserve">Il existe différentes formes de Qi Gong qui </w:t>
      </w:r>
      <w:r w:rsidR="00AE46FD">
        <w:rPr>
          <w:rFonts w:eastAsia="Times New Roman" w:cs="Arial"/>
          <w:sz w:val="28"/>
          <w:szCs w:val="28"/>
          <w:lang w:eastAsia="fr-FR"/>
        </w:rPr>
        <w:t>peut être adapté</w:t>
      </w:r>
      <w:r>
        <w:rPr>
          <w:rFonts w:eastAsia="Times New Roman" w:cs="Arial"/>
          <w:sz w:val="28"/>
          <w:szCs w:val="28"/>
          <w:lang w:eastAsia="fr-FR"/>
        </w:rPr>
        <w:t xml:space="preserve"> à différentes publics. Par exemple, le qi gong </w:t>
      </w:r>
      <w:r w:rsidR="00AE46FD">
        <w:rPr>
          <w:rFonts w:eastAsia="Times New Roman" w:cs="Arial"/>
          <w:sz w:val="28"/>
          <w:szCs w:val="28"/>
          <w:lang w:eastAsia="fr-FR"/>
        </w:rPr>
        <w:t>taoïste</w:t>
      </w:r>
      <w:r>
        <w:rPr>
          <w:rFonts w:eastAsia="Times New Roman" w:cs="Arial"/>
          <w:sz w:val="28"/>
          <w:szCs w:val="28"/>
          <w:lang w:eastAsia="fr-FR"/>
        </w:rPr>
        <w:t xml:space="preserve"> est basé sur les enchaînements et séries d’exercice variés basés sur des répétitions de mouvement fluides et souples dont le but est d’améliorer la santé tout en progressant sur le plan spirituel. C</w:t>
      </w:r>
      <w:r w:rsidR="00AE46FD">
        <w:rPr>
          <w:rFonts w:eastAsia="Times New Roman" w:cs="Arial"/>
          <w:sz w:val="28"/>
          <w:szCs w:val="28"/>
          <w:lang w:eastAsia="fr-FR"/>
        </w:rPr>
        <w:t>ette forme est particulièrement adaptée au public SENIOR.</w:t>
      </w:r>
      <w:r w:rsidR="00C759D0">
        <w:rPr>
          <w:rFonts w:eastAsia="Times New Roman" w:cs="Arial"/>
          <w:sz w:val="28"/>
          <w:szCs w:val="28"/>
          <w:lang w:eastAsia="fr-FR"/>
        </w:rPr>
        <w:t xml:space="preserve">  Les mouvements ont souvent un nom, inspiré de la nature, exemple</w:t>
      </w:r>
      <w:r w:rsidR="007763D2">
        <w:rPr>
          <w:rFonts w:eastAsia="Times New Roman" w:cs="Arial"/>
          <w:sz w:val="28"/>
          <w:szCs w:val="28"/>
          <w:lang w:eastAsia="fr-FR"/>
        </w:rPr>
        <w:t>s </w:t>
      </w:r>
      <w:r w:rsidR="00A96C64">
        <w:rPr>
          <w:rFonts w:eastAsia="Times New Roman" w:cs="Arial"/>
          <w:sz w:val="28"/>
          <w:szCs w:val="28"/>
          <w:lang w:eastAsia="fr-FR"/>
        </w:rPr>
        <w:t>: Les</w:t>
      </w:r>
      <w:r w:rsidR="00C759D0">
        <w:rPr>
          <w:rFonts w:eastAsia="Times New Roman" w:cs="Arial"/>
          <w:sz w:val="28"/>
          <w:szCs w:val="28"/>
          <w:lang w:eastAsia="fr-FR"/>
        </w:rPr>
        <w:t xml:space="preserve"> feuilles de saule se balancent avec le vent, ouvrir et fermer la fleur de lotus, le vol de la grue blanche, le paysan ramasse son foin au grenier.</w:t>
      </w:r>
    </w:p>
    <w:p w:rsidR="00AE46FD" w:rsidRDefault="00AE46FD" w:rsidP="006C04C3">
      <w:pPr>
        <w:shd w:val="clear" w:color="auto" w:fill="FFFFFF"/>
        <w:spacing w:before="96" w:after="120" w:line="288" w:lineRule="atLeast"/>
        <w:rPr>
          <w:rFonts w:eastAsia="Times New Roman" w:cs="Arial"/>
          <w:sz w:val="28"/>
          <w:szCs w:val="28"/>
          <w:lang w:eastAsia="fr-FR"/>
        </w:rPr>
      </w:pPr>
      <w:r>
        <w:rPr>
          <w:rFonts w:eastAsia="Times New Roman" w:cs="Arial"/>
          <w:sz w:val="28"/>
          <w:szCs w:val="28"/>
          <w:lang w:eastAsia="fr-FR"/>
        </w:rPr>
        <w:t>Le qi gong pour les enfants existe aussi.</w:t>
      </w:r>
      <w:r w:rsidR="00C759D0">
        <w:rPr>
          <w:rFonts w:eastAsia="Times New Roman" w:cs="Arial"/>
          <w:sz w:val="28"/>
          <w:szCs w:val="28"/>
          <w:lang w:eastAsia="fr-FR"/>
        </w:rPr>
        <w:t xml:space="preserve"> Les sons thérapeutiques sont aussi utilisés pour tonifier les organes, chaque son correspond à un organe, une émotion, une saison.</w:t>
      </w:r>
    </w:p>
    <w:p w:rsidR="00AE46FD" w:rsidRDefault="00AE46FD" w:rsidP="006C04C3">
      <w:pPr>
        <w:shd w:val="clear" w:color="auto" w:fill="FFFFFF"/>
        <w:spacing w:before="96" w:after="120" w:line="288" w:lineRule="atLeast"/>
        <w:rPr>
          <w:rFonts w:eastAsia="Times New Roman" w:cs="Arial"/>
          <w:sz w:val="28"/>
          <w:szCs w:val="28"/>
          <w:lang w:eastAsia="fr-FR"/>
        </w:rPr>
      </w:pPr>
      <w:r>
        <w:rPr>
          <w:rFonts w:eastAsia="Times New Roman" w:cs="Arial"/>
          <w:sz w:val="28"/>
          <w:szCs w:val="28"/>
          <w:lang w:eastAsia="fr-FR"/>
        </w:rPr>
        <w:t>D’autres formes sont préconisées pour l’entraînement sportif, plus martial.</w:t>
      </w:r>
    </w:p>
    <w:p w:rsidR="00AE46FD" w:rsidRDefault="00AE46FD" w:rsidP="006C04C3">
      <w:pPr>
        <w:shd w:val="clear" w:color="auto" w:fill="FFFFFF"/>
        <w:spacing w:before="96" w:after="120" w:line="288" w:lineRule="atLeast"/>
        <w:rPr>
          <w:rFonts w:eastAsia="Times New Roman" w:cs="Arial"/>
          <w:sz w:val="28"/>
          <w:szCs w:val="28"/>
          <w:lang w:eastAsia="fr-FR"/>
        </w:rPr>
      </w:pPr>
      <w:r>
        <w:rPr>
          <w:rFonts w:eastAsia="Times New Roman" w:cs="Arial"/>
          <w:sz w:val="28"/>
          <w:szCs w:val="28"/>
          <w:lang w:eastAsia="fr-FR"/>
        </w:rPr>
        <w:t>Enfin une forme thérapeutique avec des techniques d’auto</w:t>
      </w:r>
      <w:r w:rsidR="00A96C64">
        <w:rPr>
          <w:rFonts w:eastAsia="Times New Roman" w:cs="Arial"/>
          <w:sz w:val="28"/>
          <w:szCs w:val="28"/>
          <w:lang w:eastAsia="fr-FR"/>
        </w:rPr>
        <w:t>-guéris</w:t>
      </w:r>
      <w:r>
        <w:rPr>
          <w:rFonts w:eastAsia="Times New Roman" w:cs="Arial"/>
          <w:sz w:val="28"/>
          <w:szCs w:val="28"/>
          <w:lang w:eastAsia="fr-FR"/>
        </w:rPr>
        <w:t>on sur soi.</w:t>
      </w:r>
    </w:p>
    <w:p w:rsidR="006C04C3" w:rsidRPr="006C04C3" w:rsidRDefault="006C04C3" w:rsidP="006C04C3">
      <w:pPr>
        <w:shd w:val="clear" w:color="auto" w:fill="FFFFFF"/>
        <w:spacing w:before="96" w:after="120" w:line="288" w:lineRule="atLeast"/>
        <w:rPr>
          <w:rFonts w:eastAsia="Times New Roman" w:cs="Arial"/>
          <w:sz w:val="28"/>
          <w:szCs w:val="28"/>
          <w:lang w:eastAsia="fr-FR"/>
        </w:rPr>
      </w:pPr>
      <w:r>
        <w:rPr>
          <w:rFonts w:eastAsia="Times New Roman" w:cs="Arial"/>
          <w:sz w:val="28"/>
          <w:szCs w:val="28"/>
          <w:lang w:eastAsia="fr-FR"/>
        </w:rPr>
        <w:tab/>
      </w:r>
    </w:p>
    <w:p w:rsidR="00B01CCC" w:rsidRDefault="00B01CCC" w:rsidP="00044DAD">
      <w:pPr>
        <w:shd w:val="clear" w:color="auto" w:fill="FFFFFF"/>
        <w:tabs>
          <w:tab w:val="left" w:pos="5040"/>
        </w:tabs>
        <w:spacing w:before="96" w:after="120" w:line="288" w:lineRule="atLeast"/>
        <w:jc w:val="center"/>
        <w:rPr>
          <w:rFonts w:eastAsia="Times New Roman" w:cs="Arial"/>
          <w:b/>
          <w:sz w:val="44"/>
          <w:szCs w:val="44"/>
          <w:lang w:eastAsia="fr-FR"/>
        </w:rPr>
      </w:pPr>
    </w:p>
    <w:p w:rsidR="00B01CCC" w:rsidRDefault="00B01CCC" w:rsidP="00044DAD">
      <w:pPr>
        <w:shd w:val="clear" w:color="auto" w:fill="FFFFFF"/>
        <w:tabs>
          <w:tab w:val="left" w:pos="5040"/>
        </w:tabs>
        <w:spacing w:before="96" w:after="120" w:line="288" w:lineRule="atLeast"/>
        <w:jc w:val="center"/>
        <w:rPr>
          <w:rFonts w:eastAsia="Times New Roman" w:cs="Arial"/>
          <w:b/>
          <w:sz w:val="44"/>
          <w:szCs w:val="44"/>
          <w:lang w:eastAsia="fr-FR"/>
        </w:rPr>
      </w:pPr>
    </w:p>
    <w:p w:rsidR="00B01CCC" w:rsidRDefault="00B01CCC" w:rsidP="00044DAD">
      <w:pPr>
        <w:shd w:val="clear" w:color="auto" w:fill="FFFFFF"/>
        <w:tabs>
          <w:tab w:val="left" w:pos="5040"/>
        </w:tabs>
        <w:spacing w:before="96" w:after="120" w:line="288" w:lineRule="atLeast"/>
        <w:jc w:val="center"/>
        <w:rPr>
          <w:rFonts w:eastAsia="Times New Roman" w:cs="Arial"/>
          <w:b/>
          <w:sz w:val="44"/>
          <w:szCs w:val="44"/>
          <w:lang w:eastAsia="fr-FR"/>
        </w:rPr>
      </w:pPr>
    </w:p>
    <w:p w:rsidR="00B01CCC" w:rsidRDefault="00B01CCC" w:rsidP="00044DAD">
      <w:pPr>
        <w:shd w:val="clear" w:color="auto" w:fill="FFFFFF"/>
        <w:tabs>
          <w:tab w:val="left" w:pos="5040"/>
        </w:tabs>
        <w:spacing w:before="96" w:after="120" w:line="288" w:lineRule="atLeast"/>
        <w:jc w:val="center"/>
        <w:rPr>
          <w:rFonts w:eastAsia="Times New Roman" w:cs="Arial"/>
          <w:b/>
          <w:sz w:val="44"/>
          <w:szCs w:val="44"/>
          <w:lang w:eastAsia="fr-FR"/>
        </w:rPr>
      </w:pPr>
    </w:p>
    <w:p w:rsidR="00B01CCC" w:rsidRDefault="00B01CCC" w:rsidP="00044DAD">
      <w:pPr>
        <w:shd w:val="clear" w:color="auto" w:fill="FFFFFF"/>
        <w:tabs>
          <w:tab w:val="left" w:pos="5040"/>
        </w:tabs>
        <w:spacing w:before="96" w:after="120" w:line="288" w:lineRule="atLeast"/>
        <w:jc w:val="center"/>
        <w:rPr>
          <w:rFonts w:eastAsia="Times New Roman" w:cs="Arial"/>
          <w:b/>
          <w:sz w:val="44"/>
          <w:szCs w:val="44"/>
          <w:lang w:eastAsia="fr-FR"/>
        </w:rPr>
      </w:pPr>
    </w:p>
    <w:p w:rsidR="006F309B" w:rsidRPr="00B01CCC" w:rsidRDefault="00E33A7B" w:rsidP="00044DAD">
      <w:pPr>
        <w:shd w:val="clear" w:color="auto" w:fill="FFFFFF"/>
        <w:tabs>
          <w:tab w:val="left" w:pos="5040"/>
        </w:tabs>
        <w:spacing w:before="96" w:after="120" w:line="288" w:lineRule="atLeast"/>
        <w:jc w:val="center"/>
        <w:rPr>
          <w:rFonts w:eastAsia="Times New Roman" w:cs="Arial"/>
          <w:b/>
          <w:sz w:val="44"/>
          <w:szCs w:val="44"/>
          <w:u w:val="single"/>
          <w:lang w:eastAsia="fr-FR"/>
        </w:rPr>
      </w:pPr>
      <w:r w:rsidRPr="00B01CCC">
        <w:rPr>
          <w:rFonts w:eastAsia="Times New Roman" w:cs="Arial"/>
          <w:b/>
          <w:sz w:val="44"/>
          <w:szCs w:val="44"/>
          <w:u w:val="single"/>
          <w:lang w:eastAsia="fr-FR"/>
        </w:rPr>
        <w:lastRenderedPageBreak/>
        <w:t>La diététique</w:t>
      </w:r>
    </w:p>
    <w:p w:rsidR="00B01CCC" w:rsidRDefault="00B01CCC" w:rsidP="00044DAD">
      <w:pPr>
        <w:shd w:val="clear" w:color="auto" w:fill="FFFFFF"/>
        <w:tabs>
          <w:tab w:val="left" w:pos="5040"/>
        </w:tabs>
        <w:spacing w:before="96" w:after="120" w:line="288" w:lineRule="atLeast"/>
        <w:jc w:val="center"/>
        <w:rPr>
          <w:rFonts w:eastAsia="Times New Roman" w:cs="Arial"/>
          <w:b/>
          <w:sz w:val="44"/>
          <w:szCs w:val="44"/>
          <w:lang w:eastAsia="fr-FR"/>
        </w:rPr>
      </w:pPr>
    </w:p>
    <w:p w:rsidR="00B01CCC" w:rsidRPr="00044DAD" w:rsidRDefault="00B01CCC" w:rsidP="00044DAD">
      <w:pPr>
        <w:shd w:val="clear" w:color="auto" w:fill="FFFFFF"/>
        <w:tabs>
          <w:tab w:val="left" w:pos="5040"/>
        </w:tabs>
        <w:spacing w:before="96" w:after="120" w:line="288" w:lineRule="atLeast"/>
        <w:jc w:val="center"/>
        <w:rPr>
          <w:rFonts w:eastAsia="Times New Roman" w:cs="Arial"/>
          <w:b/>
          <w:sz w:val="44"/>
          <w:szCs w:val="44"/>
          <w:lang w:eastAsia="fr-FR"/>
        </w:rPr>
      </w:pPr>
      <w:r>
        <w:rPr>
          <w:rFonts w:eastAsia="Times New Roman" w:cs="Arial"/>
          <w:b/>
          <w:noProof/>
          <w:sz w:val="44"/>
          <w:szCs w:val="44"/>
          <w:lang w:eastAsia="fr-FR"/>
        </w:rPr>
        <w:drawing>
          <wp:inline distT="0" distB="0" distL="0" distR="0">
            <wp:extent cx="4038600" cy="2695575"/>
            <wp:effectExtent l="0" t="0" r="0" b="9525"/>
            <wp:docPr id="12" name="Image 12" descr="C:\Users\Dominique\Pictures\MASTERCIOTCH\DIETETIQUE CHINO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minique\Pictures\MASTERCIOTCH\DIETETIQUE CHINOISE.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038600" cy="2695575"/>
                    </a:xfrm>
                    <a:prstGeom prst="rect">
                      <a:avLst/>
                    </a:prstGeom>
                    <a:noFill/>
                    <a:ln>
                      <a:noFill/>
                    </a:ln>
                  </pic:spPr>
                </pic:pic>
              </a:graphicData>
            </a:graphic>
          </wp:inline>
        </w:drawing>
      </w:r>
    </w:p>
    <w:p w:rsidR="00E33A7B" w:rsidRDefault="00E33A7B" w:rsidP="00992333">
      <w:pPr>
        <w:shd w:val="clear" w:color="auto" w:fill="FFFFFF"/>
        <w:spacing w:before="96" w:after="120" w:line="288" w:lineRule="atLeast"/>
        <w:rPr>
          <w:rFonts w:eastAsia="Times New Roman" w:cs="Arial"/>
          <w:sz w:val="28"/>
          <w:szCs w:val="28"/>
          <w:lang w:eastAsia="fr-FR"/>
        </w:rPr>
      </w:pPr>
    </w:p>
    <w:p w:rsidR="00E33A7B" w:rsidRDefault="00E33A7B" w:rsidP="00992333">
      <w:pPr>
        <w:shd w:val="clear" w:color="auto" w:fill="FFFFFF"/>
        <w:spacing w:before="96" w:after="120" w:line="288" w:lineRule="atLeast"/>
        <w:rPr>
          <w:rFonts w:eastAsia="Times New Roman" w:cs="Arial"/>
          <w:sz w:val="28"/>
          <w:szCs w:val="28"/>
          <w:lang w:eastAsia="fr-FR"/>
        </w:rPr>
      </w:pPr>
      <w:r>
        <w:rPr>
          <w:rFonts w:eastAsia="Times New Roman" w:cs="Arial"/>
          <w:sz w:val="28"/>
          <w:szCs w:val="28"/>
          <w:lang w:eastAsia="fr-FR"/>
        </w:rPr>
        <w:t>Partie intégrante de la médecine chinoise, elle préconise une alimentation basée sur la théorie des cinq éléments.</w:t>
      </w:r>
    </w:p>
    <w:p w:rsidR="00E33A7B" w:rsidRDefault="00E33A7B" w:rsidP="00992333">
      <w:pPr>
        <w:shd w:val="clear" w:color="auto" w:fill="FFFFFF"/>
        <w:spacing w:before="96" w:after="120" w:line="288" w:lineRule="atLeast"/>
        <w:rPr>
          <w:rFonts w:eastAsia="Times New Roman" w:cs="Arial"/>
          <w:sz w:val="28"/>
          <w:szCs w:val="28"/>
          <w:lang w:eastAsia="fr-FR"/>
        </w:rPr>
      </w:pPr>
      <w:r>
        <w:rPr>
          <w:rFonts w:eastAsia="Times New Roman" w:cs="Arial"/>
          <w:sz w:val="28"/>
          <w:szCs w:val="28"/>
          <w:lang w:eastAsia="fr-FR"/>
        </w:rPr>
        <w:t>Pour composer un menu, les chinois étudient les cinq saveurs</w:t>
      </w:r>
      <w:r w:rsidR="000C3141">
        <w:rPr>
          <w:rFonts w:eastAsia="Times New Roman" w:cs="Arial"/>
          <w:sz w:val="28"/>
          <w:szCs w:val="28"/>
          <w:lang w:eastAsia="fr-FR"/>
        </w:rPr>
        <w:t xml:space="preserve"> (doux, amer, poivré, sucré</w:t>
      </w:r>
      <w:r>
        <w:rPr>
          <w:rFonts w:eastAsia="Times New Roman" w:cs="Arial"/>
          <w:sz w:val="28"/>
          <w:szCs w:val="28"/>
          <w:lang w:eastAsia="fr-FR"/>
        </w:rPr>
        <w:t>,</w:t>
      </w:r>
      <w:r w:rsidR="000C3141">
        <w:rPr>
          <w:rFonts w:eastAsia="Times New Roman" w:cs="Arial"/>
          <w:sz w:val="28"/>
          <w:szCs w:val="28"/>
          <w:lang w:eastAsia="fr-FR"/>
        </w:rPr>
        <w:t xml:space="preserve"> salé), </w:t>
      </w:r>
      <w:r>
        <w:rPr>
          <w:rFonts w:eastAsia="Times New Roman" w:cs="Arial"/>
          <w:sz w:val="28"/>
          <w:szCs w:val="28"/>
          <w:lang w:eastAsia="fr-FR"/>
        </w:rPr>
        <w:t xml:space="preserve"> le</w:t>
      </w:r>
      <w:r w:rsidR="000C3141">
        <w:rPr>
          <w:rFonts w:eastAsia="Times New Roman" w:cs="Arial"/>
          <w:sz w:val="28"/>
          <w:szCs w:val="28"/>
          <w:lang w:eastAsia="fr-FR"/>
        </w:rPr>
        <w:t>s</w:t>
      </w:r>
      <w:r>
        <w:rPr>
          <w:rFonts w:eastAsia="Times New Roman" w:cs="Arial"/>
          <w:sz w:val="28"/>
          <w:szCs w:val="28"/>
          <w:lang w:eastAsia="fr-FR"/>
        </w:rPr>
        <w:t xml:space="preserve"> cinq saisons et le terrain du patient ou client. Il tiendra compte de la nature de l’aliment</w:t>
      </w:r>
      <w:r w:rsidR="000C3141">
        <w:rPr>
          <w:rFonts w:eastAsia="Times New Roman" w:cs="Arial"/>
          <w:sz w:val="28"/>
          <w:szCs w:val="28"/>
          <w:lang w:eastAsia="fr-FR"/>
        </w:rPr>
        <w:t>, chaud, froid, tiède, neutre.</w:t>
      </w:r>
    </w:p>
    <w:p w:rsidR="00E33A7B" w:rsidRPr="00992333" w:rsidRDefault="000C3141" w:rsidP="00992333">
      <w:pPr>
        <w:shd w:val="clear" w:color="auto" w:fill="FFFFFF"/>
        <w:spacing w:before="96" w:after="120" w:line="288" w:lineRule="atLeast"/>
        <w:rPr>
          <w:rFonts w:eastAsia="Times New Roman" w:cs="Arial"/>
          <w:sz w:val="28"/>
          <w:szCs w:val="28"/>
          <w:lang w:eastAsia="fr-FR"/>
        </w:rPr>
      </w:pPr>
      <w:r>
        <w:rPr>
          <w:rFonts w:eastAsia="Times New Roman" w:cs="Arial"/>
          <w:sz w:val="28"/>
          <w:szCs w:val="28"/>
          <w:lang w:eastAsia="fr-FR"/>
        </w:rPr>
        <w:t>Par exemple, il interdira les aliments qui réchauffent de goût poivré pour une personne qui souffre de cardiopathie. Mais il préconisera un plat qui réchauffe à une personne qui est en vide d’énergie avec de la coriandre, de la cannelle etc.</w:t>
      </w:r>
    </w:p>
    <w:p w:rsidR="00DB5DBE" w:rsidRDefault="00DB5DBE" w:rsidP="00114DAE">
      <w:pPr>
        <w:pStyle w:val="NormalWeb"/>
        <w:shd w:val="clear" w:color="auto" w:fill="FFFFFF"/>
        <w:spacing w:before="96" w:beforeAutospacing="0" w:after="120" w:afterAutospacing="0" w:line="288" w:lineRule="atLeast"/>
        <w:jc w:val="both"/>
        <w:rPr>
          <w:rFonts w:asciiTheme="minorHAnsi" w:hAnsiTheme="minorHAnsi" w:cs="Arial"/>
          <w:sz w:val="28"/>
          <w:szCs w:val="28"/>
        </w:rPr>
      </w:pPr>
    </w:p>
    <w:p w:rsidR="00B01CCC" w:rsidRDefault="00B01CCC" w:rsidP="005476FE">
      <w:pPr>
        <w:pStyle w:val="NormalWeb"/>
        <w:shd w:val="clear" w:color="auto" w:fill="FFFFFF"/>
        <w:spacing w:before="96" w:beforeAutospacing="0" w:after="120" w:afterAutospacing="0" w:line="288" w:lineRule="atLeast"/>
        <w:jc w:val="center"/>
        <w:rPr>
          <w:rFonts w:asciiTheme="minorHAnsi" w:hAnsiTheme="minorHAnsi" w:cs="Arial"/>
          <w:b/>
          <w:sz w:val="44"/>
          <w:szCs w:val="44"/>
          <w:u w:val="single"/>
        </w:rPr>
      </w:pPr>
    </w:p>
    <w:p w:rsidR="00B01CCC" w:rsidRDefault="00B01CCC" w:rsidP="005476FE">
      <w:pPr>
        <w:pStyle w:val="NormalWeb"/>
        <w:shd w:val="clear" w:color="auto" w:fill="FFFFFF"/>
        <w:spacing w:before="96" w:beforeAutospacing="0" w:after="120" w:afterAutospacing="0" w:line="288" w:lineRule="atLeast"/>
        <w:jc w:val="center"/>
        <w:rPr>
          <w:rFonts w:asciiTheme="minorHAnsi" w:hAnsiTheme="minorHAnsi" w:cs="Arial"/>
          <w:b/>
          <w:sz w:val="44"/>
          <w:szCs w:val="44"/>
          <w:u w:val="single"/>
        </w:rPr>
      </w:pPr>
    </w:p>
    <w:p w:rsidR="00B01CCC" w:rsidRDefault="00B01CCC" w:rsidP="005476FE">
      <w:pPr>
        <w:pStyle w:val="NormalWeb"/>
        <w:shd w:val="clear" w:color="auto" w:fill="FFFFFF"/>
        <w:spacing w:before="96" w:beforeAutospacing="0" w:after="120" w:afterAutospacing="0" w:line="288" w:lineRule="atLeast"/>
        <w:jc w:val="center"/>
        <w:rPr>
          <w:rFonts w:asciiTheme="minorHAnsi" w:hAnsiTheme="minorHAnsi" w:cs="Arial"/>
          <w:b/>
          <w:sz w:val="44"/>
          <w:szCs w:val="44"/>
          <w:u w:val="single"/>
        </w:rPr>
      </w:pPr>
    </w:p>
    <w:p w:rsidR="00B01CCC" w:rsidRDefault="00B01CCC" w:rsidP="005476FE">
      <w:pPr>
        <w:pStyle w:val="NormalWeb"/>
        <w:shd w:val="clear" w:color="auto" w:fill="FFFFFF"/>
        <w:spacing w:before="96" w:beforeAutospacing="0" w:after="120" w:afterAutospacing="0" w:line="288" w:lineRule="atLeast"/>
        <w:jc w:val="center"/>
        <w:rPr>
          <w:rFonts w:asciiTheme="minorHAnsi" w:hAnsiTheme="minorHAnsi" w:cs="Arial"/>
          <w:b/>
          <w:sz w:val="44"/>
          <w:szCs w:val="44"/>
          <w:u w:val="single"/>
        </w:rPr>
      </w:pPr>
    </w:p>
    <w:p w:rsidR="00B01CCC" w:rsidRDefault="00B01CCC" w:rsidP="005476FE">
      <w:pPr>
        <w:pStyle w:val="NormalWeb"/>
        <w:shd w:val="clear" w:color="auto" w:fill="FFFFFF"/>
        <w:spacing w:before="96" w:beforeAutospacing="0" w:after="120" w:afterAutospacing="0" w:line="288" w:lineRule="atLeast"/>
        <w:jc w:val="center"/>
        <w:rPr>
          <w:rFonts w:asciiTheme="minorHAnsi" w:hAnsiTheme="minorHAnsi" w:cs="Arial"/>
          <w:b/>
          <w:sz w:val="44"/>
          <w:szCs w:val="44"/>
          <w:u w:val="single"/>
        </w:rPr>
      </w:pPr>
    </w:p>
    <w:p w:rsidR="00B01CCC" w:rsidRDefault="00B01CCC" w:rsidP="005476FE">
      <w:pPr>
        <w:pStyle w:val="NormalWeb"/>
        <w:shd w:val="clear" w:color="auto" w:fill="FFFFFF"/>
        <w:spacing w:before="96" w:beforeAutospacing="0" w:after="120" w:afterAutospacing="0" w:line="288" w:lineRule="atLeast"/>
        <w:jc w:val="center"/>
        <w:rPr>
          <w:rFonts w:asciiTheme="minorHAnsi" w:hAnsiTheme="minorHAnsi" w:cs="Arial"/>
          <w:b/>
          <w:sz w:val="44"/>
          <w:szCs w:val="44"/>
          <w:u w:val="single"/>
        </w:rPr>
      </w:pPr>
    </w:p>
    <w:p w:rsidR="00B01CCC" w:rsidRDefault="00B01CCC" w:rsidP="005476FE">
      <w:pPr>
        <w:pStyle w:val="NormalWeb"/>
        <w:shd w:val="clear" w:color="auto" w:fill="FFFFFF"/>
        <w:spacing w:before="96" w:beforeAutospacing="0" w:after="120" w:afterAutospacing="0" w:line="288" w:lineRule="atLeast"/>
        <w:jc w:val="center"/>
        <w:rPr>
          <w:rFonts w:asciiTheme="minorHAnsi" w:hAnsiTheme="minorHAnsi" w:cs="Arial"/>
          <w:b/>
          <w:sz w:val="44"/>
          <w:szCs w:val="44"/>
          <w:u w:val="single"/>
        </w:rPr>
      </w:pPr>
    </w:p>
    <w:p w:rsidR="00DB5DBE" w:rsidRDefault="006E258B" w:rsidP="005476FE">
      <w:pPr>
        <w:pStyle w:val="NormalWeb"/>
        <w:shd w:val="clear" w:color="auto" w:fill="FFFFFF"/>
        <w:spacing w:before="96" w:beforeAutospacing="0" w:after="120" w:afterAutospacing="0" w:line="288" w:lineRule="atLeast"/>
        <w:jc w:val="center"/>
        <w:rPr>
          <w:rFonts w:asciiTheme="minorHAnsi" w:hAnsiTheme="minorHAnsi" w:cs="Arial"/>
          <w:b/>
          <w:sz w:val="44"/>
          <w:szCs w:val="44"/>
          <w:u w:val="single"/>
        </w:rPr>
      </w:pPr>
      <w:r w:rsidRPr="00044DAD">
        <w:rPr>
          <w:rFonts w:asciiTheme="minorHAnsi" w:hAnsiTheme="minorHAnsi" w:cs="Arial"/>
          <w:b/>
          <w:sz w:val="44"/>
          <w:szCs w:val="44"/>
          <w:u w:val="single"/>
        </w:rPr>
        <w:t>La consultation</w:t>
      </w:r>
    </w:p>
    <w:p w:rsidR="00106549" w:rsidRDefault="00106549" w:rsidP="005476FE">
      <w:pPr>
        <w:pStyle w:val="NormalWeb"/>
        <w:shd w:val="clear" w:color="auto" w:fill="FFFFFF"/>
        <w:spacing w:before="96" w:beforeAutospacing="0" w:after="120" w:afterAutospacing="0" w:line="288" w:lineRule="atLeast"/>
        <w:jc w:val="center"/>
        <w:rPr>
          <w:rFonts w:asciiTheme="minorHAnsi" w:hAnsiTheme="minorHAnsi" w:cs="Arial"/>
          <w:b/>
          <w:sz w:val="44"/>
          <w:szCs w:val="44"/>
          <w:u w:val="single"/>
        </w:rPr>
      </w:pPr>
    </w:p>
    <w:p w:rsidR="00106549" w:rsidRPr="00044DAD" w:rsidRDefault="00106549" w:rsidP="005476FE">
      <w:pPr>
        <w:pStyle w:val="NormalWeb"/>
        <w:shd w:val="clear" w:color="auto" w:fill="FFFFFF"/>
        <w:spacing w:before="96" w:beforeAutospacing="0" w:after="120" w:afterAutospacing="0" w:line="288" w:lineRule="atLeast"/>
        <w:jc w:val="center"/>
        <w:rPr>
          <w:rFonts w:asciiTheme="minorHAnsi" w:hAnsiTheme="minorHAnsi" w:cs="Arial"/>
          <w:b/>
          <w:sz w:val="44"/>
          <w:szCs w:val="44"/>
          <w:u w:val="single"/>
        </w:rPr>
      </w:pPr>
      <w:r>
        <w:rPr>
          <w:rFonts w:asciiTheme="minorHAnsi" w:hAnsiTheme="minorHAnsi" w:cs="Arial"/>
          <w:b/>
          <w:noProof/>
          <w:sz w:val="44"/>
          <w:szCs w:val="44"/>
          <w:u w:val="single"/>
        </w:rPr>
        <w:drawing>
          <wp:inline distT="0" distB="0" distL="0" distR="0" wp14:anchorId="3BE3BBCE">
            <wp:extent cx="3629025" cy="3464124"/>
            <wp:effectExtent l="0" t="0" r="0" b="317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30731" cy="3465753"/>
                    </a:xfrm>
                    <a:prstGeom prst="rect">
                      <a:avLst/>
                    </a:prstGeom>
                    <a:noFill/>
                  </pic:spPr>
                </pic:pic>
              </a:graphicData>
            </a:graphic>
          </wp:inline>
        </w:drawing>
      </w:r>
    </w:p>
    <w:p w:rsidR="006E258B" w:rsidRDefault="006E258B" w:rsidP="00114DAE">
      <w:pPr>
        <w:pStyle w:val="NormalWeb"/>
        <w:shd w:val="clear" w:color="auto" w:fill="FFFFFF"/>
        <w:spacing w:before="96" w:beforeAutospacing="0" w:after="120" w:afterAutospacing="0" w:line="288" w:lineRule="atLeast"/>
        <w:jc w:val="both"/>
        <w:rPr>
          <w:rFonts w:asciiTheme="minorHAnsi" w:hAnsiTheme="minorHAnsi" w:cs="Arial"/>
          <w:sz w:val="28"/>
          <w:szCs w:val="28"/>
        </w:rPr>
      </w:pPr>
    </w:p>
    <w:p w:rsidR="006E258B" w:rsidRPr="00044DAD" w:rsidRDefault="006E258B" w:rsidP="00114DAE">
      <w:pPr>
        <w:pStyle w:val="NormalWeb"/>
        <w:shd w:val="clear" w:color="auto" w:fill="FFFFFF"/>
        <w:spacing w:before="96" w:beforeAutospacing="0" w:after="120" w:afterAutospacing="0" w:line="288" w:lineRule="atLeast"/>
        <w:jc w:val="both"/>
        <w:rPr>
          <w:rFonts w:asciiTheme="minorHAnsi" w:hAnsiTheme="minorHAnsi" w:cs="Arial"/>
          <w:b/>
          <w:sz w:val="40"/>
          <w:szCs w:val="40"/>
          <w:u w:val="single"/>
        </w:rPr>
      </w:pPr>
      <w:r w:rsidRPr="00044DAD">
        <w:rPr>
          <w:rFonts w:asciiTheme="minorHAnsi" w:hAnsiTheme="minorHAnsi" w:cs="Arial"/>
          <w:b/>
          <w:sz w:val="40"/>
          <w:szCs w:val="40"/>
          <w:u w:val="single"/>
        </w:rPr>
        <w:t>L’interrogatoire</w:t>
      </w:r>
    </w:p>
    <w:p w:rsidR="006E258B" w:rsidRDefault="006E258B" w:rsidP="00114DAE">
      <w:pPr>
        <w:pStyle w:val="NormalWeb"/>
        <w:shd w:val="clear" w:color="auto" w:fill="FFFFFF"/>
        <w:spacing w:before="96" w:beforeAutospacing="0" w:after="120" w:afterAutospacing="0" w:line="288" w:lineRule="atLeast"/>
        <w:jc w:val="both"/>
        <w:rPr>
          <w:rFonts w:asciiTheme="minorHAnsi" w:hAnsiTheme="minorHAnsi" w:cs="Arial"/>
          <w:sz w:val="28"/>
          <w:szCs w:val="28"/>
        </w:rPr>
      </w:pPr>
      <w:r>
        <w:rPr>
          <w:rFonts w:asciiTheme="minorHAnsi" w:hAnsiTheme="minorHAnsi" w:cs="Arial"/>
          <w:sz w:val="28"/>
          <w:szCs w:val="28"/>
        </w:rPr>
        <w:t>Le patient donne les motifs de la consultation. Le thérapeute relève les points importants de l’histoire de la maladie ou de la gêne. Il note l’époque de l’apparition des symptômes : récents, anciens, à que</w:t>
      </w:r>
      <w:r w:rsidR="00C759D0">
        <w:rPr>
          <w:rFonts w:asciiTheme="minorHAnsi" w:hAnsiTheme="minorHAnsi" w:cs="Arial"/>
          <w:sz w:val="28"/>
          <w:szCs w:val="28"/>
        </w:rPr>
        <w:t xml:space="preserve">l moment ils </w:t>
      </w:r>
      <w:r w:rsidR="006835CC">
        <w:rPr>
          <w:rFonts w:asciiTheme="minorHAnsi" w:hAnsiTheme="minorHAnsi" w:cs="Arial"/>
          <w:sz w:val="28"/>
          <w:szCs w:val="28"/>
        </w:rPr>
        <w:t>apparaissent</w:t>
      </w:r>
      <w:r w:rsidR="00C759D0">
        <w:rPr>
          <w:rFonts w:asciiTheme="minorHAnsi" w:hAnsiTheme="minorHAnsi" w:cs="Arial"/>
          <w:sz w:val="28"/>
          <w:szCs w:val="28"/>
        </w:rPr>
        <w:t>, le matin, le soir, au mouvement, au repos, à quelle saison. Il  observera de quel côté du corps le patient souffre, s’il s’agit d’une douleur. Le patient pourra</w:t>
      </w:r>
      <w:r w:rsidR="00CB4C33">
        <w:rPr>
          <w:rFonts w:asciiTheme="minorHAnsi" w:hAnsiTheme="minorHAnsi" w:cs="Arial"/>
          <w:sz w:val="28"/>
          <w:szCs w:val="28"/>
        </w:rPr>
        <w:t xml:space="preserve"> dire si le temps aggrave la douleur (froid, chaud, humide, vent).</w:t>
      </w:r>
    </w:p>
    <w:p w:rsidR="00CB4C33" w:rsidRDefault="00CB4C33" w:rsidP="00114DAE">
      <w:pPr>
        <w:pStyle w:val="NormalWeb"/>
        <w:shd w:val="clear" w:color="auto" w:fill="FFFFFF"/>
        <w:spacing w:before="96" w:beforeAutospacing="0" w:after="120" w:afterAutospacing="0" w:line="288" w:lineRule="atLeast"/>
        <w:jc w:val="both"/>
        <w:rPr>
          <w:rFonts w:asciiTheme="minorHAnsi" w:hAnsiTheme="minorHAnsi" w:cs="Arial"/>
          <w:sz w:val="28"/>
          <w:szCs w:val="28"/>
        </w:rPr>
      </w:pPr>
      <w:r>
        <w:rPr>
          <w:rFonts w:asciiTheme="minorHAnsi" w:hAnsiTheme="minorHAnsi" w:cs="Arial"/>
          <w:sz w:val="28"/>
          <w:szCs w:val="28"/>
        </w:rPr>
        <w:t>S’il s’agit de troubles émotionnels, le patient expliquera si ses désordres viennent d’un deuil, de surmenage, de stress, de désordres alimentaires, de mauvaises conditions de travail environnementales.</w:t>
      </w:r>
    </w:p>
    <w:p w:rsidR="00CB4C33" w:rsidRDefault="00CB4C33" w:rsidP="00114DAE">
      <w:pPr>
        <w:pStyle w:val="NormalWeb"/>
        <w:shd w:val="clear" w:color="auto" w:fill="FFFFFF"/>
        <w:spacing w:before="96" w:beforeAutospacing="0" w:after="120" w:afterAutospacing="0" w:line="288" w:lineRule="atLeast"/>
        <w:jc w:val="both"/>
        <w:rPr>
          <w:rFonts w:asciiTheme="minorHAnsi" w:hAnsiTheme="minorHAnsi" w:cs="Arial"/>
          <w:sz w:val="28"/>
          <w:szCs w:val="28"/>
        </w:rPr>
      </w:pPr>
      <w:r>
        <w:rPr>
          <w:rFonts w:asciiTheme="minorHAnsi" w:hAnsiTheme="minorHAnsi" w:cs="Arial"/>
          <w:sz w:val="28"/>
          <w:szCs w:val="28"/>
        </w:rPr>
        <w:t>Le médecin classera ses données en type Yin ou Yang,</w:t>
      </w:r>
      <w:r w:rsidR="00A96C64">
        <w:rPr>
          <w:rFonts w:asciiTheme="minorHAnsi" w:hAnsiTheme="minorHAnsi" w:cs="Arial"/>
          <w:sz w:val="28"/>
          <w:szCs w:val="28"/>
        </w:rPr>
        <w:t xml:space="preserve"> chaud, froid, plein ou vide d’é</w:t>
      </w:r>
      <w:r>
        <w:rPr>
          <w:rFonts w:asciiTheme="minorHAnsi" w:hAnsiTheme="minorHAnsi" w:cs="Arial"/>
          <w:sz w:val="28"/>
          <w:szCs w:val="28"/>
        </w:rPr>
        <w:t>nergie. Il observera aussi la façon de marcher du patient, de s’asseoir, de se mouvoir</w:t>
      </w:r>
      <w:r w:rsidR="00A96C64">
        <w:rPr>
          <w:rFonts w:asciiTheme="minorHAnsi" w:hAnsiTheme="minorHAnsi" w:cs="Arial"/>
          <w:sz w:val="28"/>
          <w:szCs w:val="28"/>
        </w:rPr>
        <w:t xml:space="preserve"> </w:t>
      </w:r>
      <w:r>
        <w:rPr>
          <w:rFonts w:asciiTheme="minorHAnsi" w:hAnsiTheme="minorHAnsi" w:cs="Arial"/>
          <w:sz w:val="28"/>
          <w:szCs w:val="28"/>
        </w:rPr>
        <w:t xml:space="preserve">(marche rapide yang, marche lente yin). Il écoutera le son de la voix du patient, forte, douce à peine audible. Il regardera le visage pour établir la </w:t>
      </w:r>
      <w:r>
        <w:rPr>
          <w:rFonts w:asciiTheme="minorHAnsi" w:hAnsiTheme="minorHAnsi" w:cs="Arial"/>
          <w:sz w:val="28"/>
          <w:szCs w:val="28"/>
        </w:rPr>
        <w:lastRenderedPageBreak/>
        <w:t>constitution du patient selon les cinq éléments, exemples visage rond, eau, visage angulaire métal.</w:t>
      </w:r>
    </w:p>
    <w:p w:rsidR="005D0490" w:rsidRDefault="005D0490" w:rsidP="00114DAE">
      <w:pPr>
        <w:pStyle w:val="NormalWeb"/>
        <w:shd w:val="clear" w:color="auto" w:fill="FFFFFF"/>
        <w:spacing w:before="96" w:beforeAutospacing="0" w:after="120" w:afterAutospacing="0" w:line="288" w:lineRule="atLeast"/>
        <w:jc w:val="both"/>
        <w:rPr>
          <w:rFonts w:asciiTheme="minorHAnsi" w:hAnsiTheme="minorHAnsi" w:cs="Arial"/>
          <w:sz w:val="28"/>
          <w:szCs w:val="28"/>
        </w:rPr>
      </w:pPr>
    </w:p>
    <w:p w:rsidR="005D0490" w:rsidRPr="00044DAD" w:rsidRDefault="005D0490" w:rsidP="00114DAE">
      <w:pPr>
        <w:pStyle w:val="NormalWeb"/>
        <w:shd w:val="clear" w:color="auto" w:fill="FFFFFF"/>
        <w:spacing w:before="96" w:beforeAutospacing="0" w:after="120" w:afterAutospacing="0" w:line="288" w:lineRule="atLeast"/>
        <w:jc w:val="both"/>
        <w:rPr>
          <w:rFonts w:asciiTheme="minorHAnsi" w:hAnsiTheme="minorHAnsi" w:cs="Arial"/>
          <w:b/>
          <w:sz w:val="40"/>
          <w:szCs w:val="40"/>
          <w:u w:val="single"/>
        </w:rPr>
      </w:pPr>
      <w:r w:rsidRPr="00044DAD">
        <w:rPr>
          <w:rFonts w:asciiTheme="minorHAnsi" w:hAnsiTheme="minorHAnsi" w:cs="Arial"/>
          <w:b/>
          <w:sz w:val="40"/>
          <w:szCs w:val="40"/>
          <w:u w:val="single"/>
        </w:rPr>
        <w:t>L’inspection</w:t>
      </w:r>
    </w:p>
    <w:p w:rsidR="005D0490" w:rsidRDefault="005D0490" w:rsidP="00114DAE">
      <w:pPr>
        <w:pStyle w:val="NormalWeb"/>
        <w:shd w:val="clear" w:color="auto" w:fill="FFFFFF"/>
        <w:spacing w:before="96" w:beforeAutospacing="0" w:after="120" w:afterAutospacing="0" w:line="288" w:lineRule="atLeast"/>
        <w:jc w:val="both"/>
        <w:rPr>
          <w:rFonts w:asciiTheme="minorHAnsi" w:hAnsiTheme="minorHAnsi" w:cs="Arial"/>
          <w:sz w:val="28"/>
          <w:szCs w:val="28"/>
        </w:rPr>
      </w:pPr>
      <w:r>
        <w:rPr>
          <w:rFonts w:asciiTheme="minorHAnsi" w:hAnsiTheme="minorHAnsi" w:cs="Arial"/>
          <w:sz w:val="28"/>
          <w:szCs w:val="28"/>
        </w:rPr>
        <w:t>Il regardera le teint du visage (rouge, yang, blanc yin, terre vide de rate). Les ongles, les cheveux, les mains seront touchés (froides vide de yang, chaudes excès de yang, chaleur des pieds et des mains, excès de yang).</w:t>
      </w:r>
    </w:p>
    <w:p w:rsidR="005D0490" w:rsidRDefault="005D0490" w:rsidP="00114DAE">
      <w:pPr>
        <w:pStyle w:val="NormalWeb"/>
        <w:shd w:val="clear" w:color="auto" w:fill="FFFFFF"/>
        <w:spacing w:before="96" w:beforeAutospacing="0" w:after="120" w:afterAutospacing="0" w:line="288" w:lineRule="atLeast"/>
        <w:jc w:val="both"/>
        <w:rPr>
          <w:rFonts w:asciiTheme="minorHAnsi" w:hAnsiTheme="minorHAnsi" w:cs="Arial"/>
          <w:sz w:val="28"/>
          <w:szCs w:val="28"/>
        </w:rPr>
      </w:pPr>
    </w:p>
    <w:p w:rsidR="00044DAD" w:rsidRDefault="00044DAD" w:rsidP="00114DAE">
      <w:pPr>
        <w:pStyle w:val="NormalWeb"/>
        <w:shd w:val="clear" w:color="auto" w:fill="FFFFFF"/>
        <w:spacing w:before="96" w:beforeAutospacing="0" w:after="120" w:afterAutospacing="0" w:line="288" w:lineRule="atLeast"/>
        <w:jc w:val="both"/>
        <w:rPr>
          <w:rFonts w:asciiTheme="minorHAnsi" w:hAnsiTheme="minorHAnsi" w:cs="Arial"/>
          <w:b/>
          <w:sz w:val="28"/>
          <w:szCs w:val="28"/>
        </w:rPr>
      </w:pPr>
    </w:p>
    <w:p w:rsidR="00044DAD" w:rsidRDefault="00044DAD" w:rsidP="00114DAE">
      <w:pPr>
        <w:pStyle w:val="NormalWeb"/>
        <w:shd w:val="clear" w:color="auto" w:fill="FFFFFF"/>
        <w:spacing w:before="96" w:beforeAutospacing="0" w:after="120" w:afterAutospacing="0" w:line="288" w:lineRule="atLeast"/>
        <w:jc w:val="both"/>
        <w:rPr>
          <w:rFonts w:asciiTheme="minorHAnsi" w:hAnsiTheme="minorHAnsi" w:cs="Arial"/>
          <w:b/>
          <w:sz w:val="28"/>
          <w:szCs w:val="28"/>
        </w:rPr>
      </w:pPr>
    </w:p>
    <w:p w:rsidR="005D0490" w:rsidRDefault="005D0490" w:rsidP="00114DAE">
      <w:pPr>
        <w:pStyle w:val="NormalWeb"/>
        <w:shd w:val="clear" w:color="auto" w:fill="FFFFFF"/>
        <w:spacing w:before="96" w:beforeAutospacing="0" w:after="120" w:afterAutospacing="0" w:line="288" w:lineRule="atLeast"/>
        <w:jc w:val="both"/>
        <w:rPr>
          <w:rFonts w:asciiTheme="minorHAnsi" w:hAnsiTheme="minorHAnsi" w:cs="Arial"/>
          <w:b/>
          <w:sz w:val="40"/>
          <w:szCs w:val="40"/>
          <w:u w:val="single"/>
        </w:rPr>
      </w:pPr>
      <w:r w:rsidRPr="00044DAD">
        <w:rPr>
          <w:rFonts w:asciiTheme="minorHAnsi" w:hAnsiTheme="minorHAnsi" w:cs="Arial"/>
          <w:b/>
          <w:sz w:val="40"/>
          <w:szCs w:val="40"/>
          <w:u w:val="single"/>
        </w:rPr>
        <w:t>L’étude de la langue</w:t>
      </w:r>
    </w:p>
    <w:p w:rsidR="00044DAD" w:rsidRPr="00044DAD" w:rsidRDefault="00044DAD" w:rsidP="00114DAE">
      <w:pPr>
        <w:pStyle w:val="NormalWeb"/>
        <w:shd w:val="clear" w:color="auto" w:fill="FFFFFF"/>
        <w:spacing w:before="96" w:beforeAutospacing="0" w:after="120" w:afterAutospacing="0" w:line="288" w:lineRule="atLeast"/>
        <w:jc w:val="both"/>
        <w:rPr>
          <w:rFonts w:asciiTheme="minorHAnsi" w:hAnsiTheme="minorHAnsi" w:cs="Arial"/>
          <w:b/>
          <w:sz w:val="40"/>
          <w:szCs w:val="40"/>
          <w:u w:val="single"/>
        </w:rPr>
      </w:pPr>
    </w:p>
    <w:p w:rsidR="005D0490" w:rsidRDefault="005D0490" w:rsidP="00114DAE">
      <w:pPr>
        <w:pStyle w:val="NormalWeb"/>
        <w:shd w:val="clear" w:color="auto" w:fill="FFFFFF"/>
        <w:spacing w:before="96" w:beforeAutospacing="0" w:after="120" w:afterAutospacing="0" w:line="288" w:lineRule="atLeast"/>
        <w:jc w:val="both"/>
        <w:rPr>
          <w:rFonts w:asciiTheme="minorHAnsi" w:hAnsiTheme="minorHAnsi" w:cs="Arial"/>
          <w:sz w:val="28"/>
          <w:szCs w:val="28"/>
        </w:rPr>
      </w:pPr>
      <w:r>
        <w:rPr>
          <w:rFonts w:asciiTheme="minorHAnsi" w:hAnsiTheme="minorHAnsi" w:cs="Arial"/>
          <w:sz w:val="28"/>
          <w:szCs w:val="28"/>
        </w:rPr>
        <w:t>Elle peut être dure, sortie avec force, molle avec des bords qui gardent l’empreinte des dents. La langue peut être fissurée, granuleuse, mince gonflée.</w:t>
      </w:r>
    </w:p>
    <w:p w:rsidR="005D0490" w:rsidRDefault="005D0490" w:rsidP="00114DAE">
      <w:pPr>
        <w:pStyle w:val="NormalWeb"/>
        <w:shd w:val="clear" w:color="auto" w:fill="FFFFFF"/>
        <w:spacing w:before="96" w:beforeAutospacing="0" w:after="120" w:afterAutospacing="0" w:line="288" w:lineRule="atLeast"/>
        <w:jc w:val="both"/>
        <w:rPr>
          <w:rFonts w:asciiTheme="minorHAnsi" w:hAnsiTheme="minorHAnsi" w:cs="Arial"/>
          <w:sz w:val="28"/>
          <w:szCs w:val="28"/>
        </w:rPr>
      </w:pPr>
      <w:r>
        <w:rPr>
          <w:rFonts w:asciiTheme="minorHAnsi" w:hAnsiTheme="minorHAnsi" w:cs="Arial"/>
          <w:sz w:val="28"/>
          <w:szCs w:val="28"/>
        </w:rPr>
        <w:t xml:space="preserve">L’enduit peut être </w:t>
      </w:r>
      <w:r w:rsidR="005476FE">
        <w:rPr>
          <w:rFonts w:asciiTheme="minorHAnsi" w:hAnsiTheme="minorHAnsi" w:cs="Arial"/>
          <w:sz w:val="28"/>
          <w:szCs w:val="28"/>
        </w:rPr>
        <w:t>saburral</w:t>
      </w:r>
      <w:r w:rsidR="00044DAD">
        <w:rPr>
          <w:rFonts w:asciiTheme="minorHAnsi" w:hAnsiTheme="minorHAnsi" w:cs="Arial"/>
          <w:sz w:val="28"/>
          <w:szCs w:val="28"/>
        </w:rPr>
        <w:t>, pas d’</w:t>
      </w:r>
      <w:r>
        <w:rPr>
          <w:rFonts w:asciiTheme="minorHAnsi" w:hAnsiTheme="minorHAnsi" w:cs="Arial"/>
          <w:sz w:val="28"/>
          <w:szCs w:val="28"/>
        </w:rPr>
        <w:t>enduit, langue desséchée, rouge foncée avec des tâches bleues ou des dessins (appelée langue géographique).</w:t>
      </w:r>
    </w:p>
    <w:p w:rsidR="005476FE" w:rsidRDefault="005476FE" w:rsidP="00114DAE">
      <w:pPr>
        <w:pStyle w:val="NormalWeb"/>
        <w:shd w:val="clear" w:color="auto" w:fill="FFFFFF"/>
        <w:spacing w:before="96" w:beforeAutospacing="0" w:after="120" w:afterAutospacing="0" w:line="288" w:lineRule="atLeast"/>
        <w:jc w:val="both"/>
        <w:rPr>
          <w:rFonts w:asciiTheme="minorHAnsi" w:hAnsiTheme="minorHAnsi" w:cs="Arial"/>
          <w:sz w:val="28"/>
          <w:szCs w:val="28"/>
        </w:rPr>
      </w:pPr>
    </w:p>
    <w:p w:rsidR="005D0490" w:rsidRPr="00044DAD" w:rsidRDefault="005D0490" w:rsidP="00114DAE">
      <w:pPr>
        <w:pStyle w:val="NormalWeb"/>
        <w:shd w:val="clear" w:color="auto" w:fill="FFFFFF"/>
        <w:spacing w:before="96" w:beforeAutospacing="0" w:after="120" w:afterAutospacing="0" w:line="288" w:lineRule="atLeast"/>
        <w:jc w:val="both"/>
        <w:rPr>
          <w:rFonts w:asciiTheme="minorHAnsi" w:hAnsiTheme="minorHAnsi" w:cs="Arial"/>
          <w:b/>
          <w:sz w:val="40"/>
          <w:szCs w:val="40"/>
          <w:u w:val="single"/>
        </w:rPr>
      </w:pPr>
      <w:r w:rsidRPr="00044DAD">
        <w:rPr>
          <w:rFonts w:asciiTheme="minorHAnsi" w:hAnsiTheme="minorHAnsi" w:cs="Arial"/>
          <w:b/>
          <w:sz w:val="40"/>
          <w:szCs w:val="40"/>
          <w:u w:val="single"/>
        </w:rPr>
        <w:t>La palpation</w:t>
      </w:r>
    </w:p>
    <w:p w:rsidR="005D0490" w:rsidRDefault="005D0490" w:rsidP="00114DAE">
      <w:pPr>
        <w:pStyle w:val="NormalWeb"/>
        <w:shd w:val="clear" w:color="auto" w:fill="FFFFFF"/>
        <w:spacing w:before="96" w:beforeAutospacing="0" w:after="120" w:afterAutospacing="0" w:line="288" w:lineRule="atLeast"/>
        <w:jc w:val="both"/>
        <w:rPr>
          <w:rFonts w:asciiTheme="minorHAnsi" w:hAnsiTheme="minorHAnsi" w:cs="Arial"/>
          <w:sz w:val="28"/>
          <w:szCs w:val="28"/>
        </w:rPr>
      </w:pPr>
      <w:r>
        <w:rPr>
          <w:rFonts w:asciiTheme="minorHAnsi" w:hAnsiTheme="minorHAnsi" w:cs="Arial"/>
          <w:sz w:val="28"/>
          <w:szCs w:val="28"/>
        </w:rPr>
        <w:t>Certaines loges d’organes peuvent être palpé</w:t>
      </w:r>
      <w:r w:rsidR="00044DAD">
        <w:rPr>
          <w:rFonts w:asciiTheme="minorHAnsi" w:hAnsiTheme="minorHAnsi" w:cs="Arial"/>
          <w:sz w:val="28"/>
          <w:szCs w:val="28"/>
        </w:rPr>
        <w:t xml:space="preserve">es. Le médecin notera si des </w:t>
      </w:r>
      <w:r>
        <w:rPr>
          <w:rFonts w:asciiTheme="minorHAnsi" w:hAnsiTheme="minorHAnsi" w:cs="Arial"/>
          <w:sz w:val="28"/>
          <w:szCs w:val="28"/>
        </w:rPr>
        <w:t>douleur</w:t>
      </w:r>
      <w:r w:rsidR="00044DAD">
        <w:rPr>
          <w:rFonts w:asciiTheme="minorHAnsi" w:hAnsiTheme="minorHAnsi" w:cs="Arial"/>
          <w:sz w:val="28"/>
          <w:szCs w:val="28"/>
        </w:rPr>
        <w:t>s apparaissent</w:t>
      </w:r>
      <w:r>
        <w:rPr>
          <w:rFonts w:asciiTheme="minorHAnsi" w:hAnsiTheme="minorHAnsi" w:cs="Arial"/>
          <w:sz w:val="28"/>
          <w:szCs w:val="28"/>
        </w:rPr>
        <w:t>. Il recherchera des points du méridien « dits sonnettes » qui sont des points douloureux et qui signent certaines pathologies.</w:t>
      </w:r>
    </w:p>
    <w:p w:rsidR="00044DAD" w:rsidRDefault="00044DAD" w:rsidP="00114DAE">
      <w:pPr>
        <w:pStyle w:val="NormalWeb"/>
        <w:shd w:val="clear" w:color="auto" w:fill="FFFFFF"/>
        <w:spacing w:before="96" w:beforeAutospacing="0" w:after="120" w:afterAutospacing="0" w:line="288" w:lineRule="atLeast"/>
        <w:jc w:val="both"/>
        <w:rPr>
          <w:rFonts w:asciiTheme="minorHAnsi" w:hAnsiTheme="minorHAnsi" w:cs="Arial"/>
          <w:sz w:val="28"/>
          <w:szCs w:val="28"/>
        </w:rPr>
      </w:pPr>
    </w:p>
    <w:p w:rsidR="005D0490" w:rsidRPr="00044DAD" w:rsidRDefault="005D0490" w:rsidP="00114DAE">
      <w:pPr>
        <w:pStyle w:val="NormalWeb"/>
        <w:shd w:val="clear" w:color="auto" w:fill="FFFFFF"/>
        <w:spacing w:before="96" w:beforeAutospacing="0" w:after="120" w:afterAutospacing="0" w:line="288" w:lineRule="atLeast"/>
        <w:jc w:val="both"/>
        <w:rPr>
          <w:rFonts w:asciiTheme="minorHAnsi" w:hAnsiTheme="minorHAnsi" w:cs="Arial"/>
          <w:b/>
          <w:sz w:val="40"/>
          <w:szCs w:val="40"/>
          <w:u w:val="single"/>
        </w:rPr>
      </w:pPr>
      <w:r w:rsidRPr="00044DAD">
        <w:rPr>
          <w:rFonts w:asciiTheme="minorHAnsi" w:hAnsiTheme="minorHAnsi" w:cs="Arial"/>
          <w:b/>
          <w:sz w:val="40"/>
          <w:szCs w:val="40"/>
          <w:u w:val="single"/>
        </w:rPr>
        <w:t>La prise de pouls</w:t>
      </w:r>
    </w:p>
    <w:p w:rsidR="005D0490" w:rsidRDefault="005D0490" w:rsidP="00114DAE">
      <w:pPr>
        <w:pStyle w:val="NormalWeb"/>
        <w:shd w:val="clear" w:color="auto" w:fill="FFFFFF"/>
        <w:spacing w:before="96" w:beforeAutospacing="0" w:after="120" w:afterAutospacing="0" w:line="288" w:lineRule="atLeast"/>
        <w:jc w:val="both"/>
        <w:rPr>
          <w:rFonts w:asciiTheme="minorHAnsi" w:hAnsiTheme="minorHAnsi" w:cs="Arial"/>
          <w:sz w:val="28"/>
          <w:szCs w:val="28"/>
        </w:rPr>
      </w:pPr>
      <w:r>
        <w:rPr>
          <w:rFonts w:asciiTheme="minorHAnsi" w:hAnsiTheme="minorHAnsi" w:cs="Arial"/>
          <w:sz w:val="28"/>
          <w:szCs w:val="28"/>
        </w:rPr>
        <w:t>Ici il ne s’agit pas de prendre le débit du passa</w:t>
      </w:r>
      <w:r w:rsidR="005476FE">
        <w:rPr>
          <w:rFonts w:asciiTheme="minorHAnsi" w:hAnsiTheme="minorHAnsi" w:cs="Arial"/>
          <w:sz w:val="28"/>
          <w:szCs w:val="28"/>
        </w:rPr>
        <w:t>ge du sang, mais de la force énergétique</w:t>
      </w:r>
      <w:r>
        <w:rPr>
          <w:rFonts w:asciiTheme="minorHAnsi" w:hAnsiTheme="minorHAnsi" w:cs="Arial"/>
          <w:sz w:val="28"/>
          <w:szCs w:val="28"/>
        </w:rPr>
        <w:t xml:space="preserve"> du QI qui passe dans chaque organe. Les loges énergétiques sont situées au niveau du poignet</w:t>
      </w:r>
      <w:r w:rsidR="00BE2B8F">
        <w:rPr>
          <w:rFonts w:asciiTheme="minorHAnsi" w:hAnsiTheme="minorHAnsi" w:cs="Arial"/>
          <w:sz w:val="28"/>
          <w:szCs w:val="28"/>
        </w:rPr>
        <w:t>. Les textes anciens décrivent 28 pouls différents qui oscillent entre les pouls : lent, rapide, profond, glissant, vide râpeux, débordant, tendu comme une corde de violon etc.</w:t>
      </w:r>
    </w:p>
    <w:p w:rsidR="00BE2B8F" w:rsidRDefault="00BE2B8F" w:rsidP="00114DAE">
      <w:pPr>
        <w:pStyle w:val="NormalWeb"/>
        <w:shd w:val="clear" w:color="auto" w:fill="FFFFFF"/>
        <w:spacing w:before="96" w:beforeAutospacing="0" w:after="120" w:afterAutospacing="0" w:line="288" w:lineRule="atLeast"/>
        <w:jc w:val="both"/>
        <w:rPr>
          <w:rFonts w:asciiTheme="minorHAnsi" w:hAnsiTheme="minorHAnsi" w:cs="Arial"/>
          <w:sz w:val="28"/>
          <w:szCs w:val="28"/>
        </w:rPr>
      </w:pPr>
    </w:p>
    <w:p w:rsidR="00106549" w:rsidRDefault="00106549" w:rsidP="00114DAE">
      <w:pPr>
        <w:pStyle w:val="NormalWeb"/>
        <w:shd w:val="clear" w:color="auto" w:fill="FFFFFF"/>
        <w:spacing w:before="96" w:beforeAutospacing="0" w:after="120" w:afterAutospacing="0" w:line="288" w:lineRule="atLeast"/>
        <w:jc w:val="both"/>
        <w:rPr>
          <w:rFonts w:asciiTheme="minorHAnsi" w:hAnsiTheme="minorHAnsi" w:cs="Arial"/>
          <w:b/>
          <w:sz w:val="40"/>
          <w:szCs w:val="40"/>
          <w:u w:val="single"/>
        </w:rPr>
      </w:pPr>
    </w:p>
    <w:p w:rsidR="00B01CCC" w:rsidRDefault="00B01CCC" w:rsidP="00114DAE">
      <w:pPr>
        <w:pStyle w:val="NormalWeb"/>
        <w:shd w:val="clear" w:color="auto" w:fill="FFFFFF"/>
        <w:spacing w:before="96" w:beforeAutospacing="0" w:after="120" w:afterAutospacing="0" w:line="288" w:lineRule="atLeast"/>
        <w:jc w:val="both"/>
        <w:rPr>
          <w:rFonts w:asciiTheme="minorHAnsi" w:hAnsiTheme="minorHAnsi" w:cs="Arial"/>
          <w:b/>
          <w:sz w:val="40"/>
          <w:szCs w:val="40"/>
          <w:u w:val="single"/>
        </w:rPr>
      </w:pPr>
    </w:p>
    <w:p w:rsidR="00BE2B8F" w:rsidRDefault="00BE2B8F" w:rsidP="00114DAE">
      <w:pPr>
        <w:pStyle w:val="NormalWeb"/>
        <w:shd w:val="clear" w:color="auto" w:fill="FFFFFF"/>
        <w:spacing w:before="96" w:beforeAutospacing="0" w:after="120" w:afterAutospacing="0" w:line="288" w:lineRule="atLeast"/>
        <w:jc w:val="both"/>
        <w:rPr>
          <w:rFonts w:asciiTheme="minorHAnsi" w:hAnsiTheme="minorHAnsi" w:cs="Arial"/>
          <w:b/>
          <w:sz w:val="40"/>
          <w:szCs w:val="40"/>
          <w:u w:val="single"/>
        </w:rPr>
      </w:pPr>
      <w:r w:rsidRPr="00044DAD">
        <w:rPr>
          <w:rFonts w:asciiTheme="minorHAnsi" w:hAnsiTheme="minorHAnsi" w:cs="Arial"/>
          <w:b/>
          <w:sz w:val="40"/>
          <w:szCs w:val="40"/>
          <w:u w:val="single"/>
        </w:rPr>
        <w:lastRenderedPageBreak/>
        <w:t>Le traitement</w:t>
      </w:r>
    </w:p>
    <w:p w:rsidR="00B01CCC" w:rsidRPr="00044DAD" w:rsidRDefault="00B01CCC" w:rsidP="00114DAE">
      <w:pPr>
        <w:pStyle w:val="NormalWeb"/>
        <w:shd w:val="clear" w:color="auto" w:fill="FFFFFF"/>
        <w:spacing w:before="96" w:beforeAutospacing="0" w:after="120" w:afterAutospacing="0" w:line="288" w:lineRule="atLeast"/>
        <w:jc w:val="both"/>
        <w:rPr>
          <w:rFonts w:asciiTheme="minorHAnsi" w:hAnsiTheme="minorHAnsi" w:cs="Arial"/>
          <w:b/>
          <w:sz w:val="40"/>
          <w:szCs w:val="40"/>
          <w:u w:val="single"/>
        </w:rPr>
      </w:pPr>
    </w:p>
    <w:p w:rsidR="00BE2B8F" w:rsidRDefault="00BE2B8F" w:rsidP="00114DAE">
      <w:pPr>
        <w:pStyle w:val="NormalWeb"/>
        <w:shd w:val="clear" w:color="auto" w:fill="FFFFFF"/>
        <w:spacing w:before="96" w:beforeAutospacing="0" w:after="120" w:afterAutospacing="0" w:line="288" w:lineRule="atLeast"/>
        <w:jc w:val="both"/>
        <w:rPr>
          <w:rFonts w:asciiTheme="minorHAnsi" w:hAnsiTheme="minorHAnsi" w:cs="Arial"/>
          <w:sz w:val="28"/>
          <w:szCs w:val="28"/>
        </w:rPr>
      </w:pPr>
      <w:r>
        <w:rPr>
          <w:rFonts w:asciiTheme="minorHAnsi" w:hAnsiTheme="minorHAnsi" w:cs="Arial"/>
          <w:sz w:val="28"/>
          <w:szCs w:val="28"/>
        </w:rPr>
        <w:t>Selon un protocole très précis, l’acupuncteur qui aura installé le patient confortablement, tête de la table légèrement relevé, posera les aiguilles après avoir désinfecté avec un produit antiseptique, chaque endroit du point. Le mouvement est sec et rapide ou lent selon si l’on veut tonifier ou disperser.</w:t>
      </w:r>
    </w:p>
    <w:p w:rsidR="00BE2B8F" w:rsidRDefault="00BE2B8F" w:rsidP="00114DAE">
      <w:pPr>
        <w:pStyle w:val="NormalWeb"/>
        <w:shd w:val="clear" w:color="auto" w:fill="FFFFFF"/>
        <w:spacing w:before="96" w:beforeAutospacing="0" w:after="120" w:afterAutospacing="0" w:line="288" w:lineRule="atLeast"/>
        <w:jc w:val="both"/>
        <w:rPr>
          <w:rFonts w:asciiTheme="minorHAnsi" w:hAnsiTheme="minorHAnsi" w:cs="Arial"/>
          <w:sz w:val="28"/>
          <w:szCs w:val="28"/>
        </w:rPr>
      </w:pPr>
      <w:r>
        <w:rPr>
          <w:rFonts w:asciiTheme="minorHAnsi" w:hAnsiTheme="minorHAnsi" w:cs="Arial"/>
          <w:sz w:val="28"/>
          <w:szCs w:val="28"/>
        </w:rPr>
        <w:t xml:space="preserve">La sensation de piqûre est infime et ne dure pas mais la prise du qi peut donner une sensation de picotements ou d’engourdissement. </w:t>
      </w:r>
    </w:p>
    <w:p w:rsidR="00BE2B8F" w:rsidRDefault="00BE2B8F" w:rsidP="00114DAE">
      <w:pPr>
        <w:pStyle w:val="NormalWeb"/>
        <w:shd w:val="clear" w:color="auto" w:fill="FFFFFF"/>
        <w:spacing w:before="96" w:beforeAutospacing="0" w:after="120" w:afterAutospacing="0" w:line="288" w:lineRule="atLeast"/>
        <w:jc w:val="both"/>
        <w:rPr>
          <w:rFonts w:asciiTheme="minorHAnsi" w:hAnsiTheme="minorHAnsi" w:cs="Arial"/>
          <w:sz w:val="28"/>
          <w:szCs w:val="28"/>
        </w:rPr>
      </w:pPr>
      <w:r>
        <w:rPr>
          <w:rFonts w:asciiTheme="minorHAnsi" w:hAnsiTheme="minorHAnsi" w:cs="Arial"/>
          <w:sz w:val="28"/>
          <w:szCs w:val="28"/>
        </w:rPr>
        <w:t xml:space="preserve">La durée de la pose des </w:t>
      </w:r>
      <w:r w:rsidR="007763D2">
        <w:rPr>
          <w:rFonts w:asciiTheme="minorHAnsi" w:hAnsiTheme="minorHAnsi" w:cs="Arial"/>
          <w:sz w:val="28"/>
          <w:szCs w:val="28"/>
        </w:rPr>
        <w:t>a</w:t>
      </w:r>
      <w:r>
        <w:rPr>
          <w:rFonts w:asciiTheme="minorHAnsi" w:hAnsiTheme="minorHAnsi" w:cs="Arial"/>
          <w:sz w:val="28"/>
          <w:szCs w:val="28"/>
        </w:rPr>
        <w:t>iguilles varie selon chaque pathologie peut varier de 20 à 30 minutes.</w:t>
      </w:r>
      <w:r w:rsidR="007763D2">
        <w:rPr>
          <w:rFonts w:asciiTheme="minorHAnsi" w:hAnsiTheme="minorHAnsi" w:cs="Arial"/>
          <w:sz w:val="28"/>
          <w:szCs w:val="28"/>
        </w:rPr>
        <w:t xml:space="preserve"> Une séance dure une heure environ.</w:t>
      </w:r>
    </w:p>
    <w:p w:rsidR="00BE2B8F" w:rsidRDefault="00BE2B8F" w:rsidP="00114DAE">
      <w:pPr>
        <w:pStyle w:val="NormalWeb"/>
        <w:shd w:val="clear" w:color="auto" w:fill="FFFFFF"/>
        <w:spacing w:before="96" w:beforeAutospacing="0" w:after="120" w:afterAutospacing="0" w:line="288" w:lineRule="atLeast"/>
        <w:jc w:val="both"/>
        <w:rPr>
          <w:rFonts w:asciiTheme="minorHAnsi" w:hAnsiTheme="minorHAnsi" w:cs="Arial"/>
          <w:sz w:val="28"/>
          <w:szCs w:val="28"/>
        </w:rPr>
      </w:pPr>
      <w:r>
        <w:rPr>
          <w:rFonts w:asciiTheme="minorHAnsi" w:hAnsiTheme="minorHAnsi" w:cs="Arial"/>
          <w:sz w:val="28"/>
          <w:szCs w:val="28"/>
        </w:rPr>
        <w:t>Pour</w:t>
      </w:r>
      <w:r w:rsidR="000569BC">
        <w:rPr>
          <w:rFonts w:asciiTheme="minorHAnsi" w:hAnsiTheme="minorHAnsi" w:cs="Arial"/>
          <w:sz w:val="28"/>
          <w:szCs w:val="28"/>
        </w:rPr>
        <w:t xml:space="preserve"> certains points, la prise de QI</w:t>
      </w:r>
      <w:r>
        <w:rPr>
          <w:rFonts w:asciiTheme="minorHAnsi" w:hAnsiTheme="minorHAnsi" w:cs="Arial"/>
          <w:sz w:val="28"/>
          <w:szCs w:val="28"/>
        </w:rPr>
        <w:t xml:space="preserve"> est nécessaire, c’est-à-dire, l’acupuncteur cherchera à atteindre « le puits » du point</w:t>
      </w:r>
      <w:r w:rsidR="000569BC">
        <w:rPr>
          <w:rFonts w:asciiTheme="minorHAnsi" w:hAnsiTheme="minorHAnsi" w:cs="Arial"/>
          <w:sz w:val="28"/>
          <w:szCs w:val="28"/>
        </w:rPr>
        <w:t>, l’endroit où l’on voudra faire rejaillir l’énergie.</w:t>
      </w:r>
    </w:p>
    <w:p w:rsidR="000569BC" w:rsidRDefault="000569BC" w:rsidP="00114DAE">
      <w:pPr>
        <w:pStyle w:val="NormalWeb"/>
        <w:shd w:val="clear" w:color="auto" w:fill="FFFFFF"/>
        <w:spacing w:before="96" w:beforeAutospacing="0" w:after="120" w:afterAutospacing="0" w:line="288" w:lineRule="atLeast"/>
        <w:jc w:val="both"/>
        <w:rPr>
          <w:rFonts w:asciiTheme="minorHAnsi" w:hAnsiTheme="minorHAnsi" w:cs="Arial"/>
          <w:sz w:val="28"/>
          <w:szCs w:val="28"/>
        </w:rPr>
      </w:pPr>
      <w:r>
        <w:rPr>
          <w:rFonts w:asciiTheme="minorHAnsi" w:hAnsiTheme="minorHAnsi" w:cs="Arial"/>
          <w:sz w:val="28"/>
          <w:szCs w:val="28"/>
        </w:rPr>
        <w:t xml:space="preserve">Pour d’autres points, on tournera </w:t>
      </w:r>
      <w:r w:rsidR="00B64209">
        <w:rPr>
          <w:rFonts w:asciiTheme="minorHAnsi" w:hAnsiTheme="minorHAnsi" w:cs="Arial"/>
          <w:sz w:val="28"/>
          <w:szCs w:val="28"/>
        </w:rPr>
        <w:t xml:space="preserve">délicatement </w:t>
      </w:r>
      <w:r>
        <w:rPr>
          <w:rFonts w:asciiTheme="minorHAnsi" w:hAnsiTheme="minorHAnsi" w:cs="Arial"/>
          <w:sz w:val="28"/>
          <w:szCs w:val="28"/>
        </w:rPr>
        <w:t xml:space="preserve">l’aiguille pour disperser l’énergie qui est en trop dans le méridien. </w:t>
      </w:r>
    </w:p>
    <w:p w:rsidR="000569BC" w:rsidRDefault="000569BC" w:rsidP="00114DAE">
      <w:pPr>
        <w:pStyle w:val="NormalWeb"/>
        <w:shd w:val="clear" w:color="auto" w:fill="FFFFFF"/>
        <w:spacing w:before="96" w:beforeAutospacing="0" w:after="120" w:afterAutospacing="0" w:line="288" w:lineRule="atLeast"/>
        <w:jc w:val="both"/>
        <w:rPr>
          <w:rFonts w:asciiTheme="minorHAnsi" w:hAnsiTheme="minorHAnsi" w:cs="Arial"/>
          <w:sz w:val="28"/>
          <w:szCs w:val="28"/>
        </w:rPr>
      </w:pPr>
      <w:r>
        <w:rPr>
          <w:rFonts w:asciiTheme="minorHAnsi" w:hAnsiTheme="minorHAnsi" w:cs="Arial"/>
          <w:sz w:val="28"/>
          <w:szCs w:val="28"/>
        </w:rPr>
        <w:t>A la fin de la séance, l’acupuncteur reprendra les pouls chinois pour contrôler si les désordres énergétiques de flux du Qi se sont améliorés.</w:t>
      </w:r>
    </w:p>
    <w:p w:rsidR="000569BC" w:rsidRDefault="000569BC" w:rsidP="00114DAE">
      <w:pPr>
        <w:pStyle w:val="NormalWeb"/>
        <w:shd w:val="clear" w:color="auto" w:fill="FFFFFF"/>
        <w:spacing w:before="96" w:beforeAutospacing="0" w:after="120" w:afterAutospacing="0" w:line="288" w:lineRule="atLeast"/>
        <w:jc w:val="both"/>
        <w:rPr>
          <w:rFonts w:asciiTheme="minorHAnsi" w:hAnsiTheme="minorHAnsi" w:cs="Arial"/>
          <w:sz w:val="28"/>
          <w:szCs w:val="28"/>
        </w:rPr>
      </w:pPr>
    </w:p>
    <w:p w:rsidR="000569BC" w:rsidRPr="00044DAD" w:rsidRDefault="000569BC" w:rsidP="00114DAE">
      <w:pPr>
        <w:pStyle w:val="NormalWeb"/>
        <w:shd w:val="clear" w:color="auto" w:fill="FFFFFF"/>
        <w:spacing w:before="96" w:beforeAutospacing="0" w:after="120" w:afterAutospacing="0" w:line="288" w:lineRule="atLeast"/>
        <w:jc w:val="both"/>
        <w:rPr>
          <w:rFonts w:asciiTheme="minorHAnsi" w:hAnsiTheme="minorHAnsi" w:cs="Arial"/>
          <w:b/>
          <w:sz w:val="40"/>
          <w:szCs w:val="40"/>
          <w:u w:val="single"/>
        </w:rPr>
      </w:pPr>
      <w:r w:rsidRPr="00044DAD">
        <w:rPr>
          <w:rFonts w:asciiTheme="minorHAnsi" w:hAnsiTheme="minorHAnsi" w:cs="Arial"/>
          <w:b/>
          <w:sz w:val="40"/>
          <w:szCs w:val="40"/>
          <w:u w:val="single"/>
        </w:rPr>
        <w:t>Les résultats</w:t>
      </w:r>
    </w:p>
    <w:p w:rsidR="000569BC" w:rsidRDefault="000569BC" w:rsidP="00114DAE">
      <w:pPr>
        <w:pStyle w:val="NormalWeb"/>
        <w:shd w:val="clear" w:color="auto" w:fill="FFFFFF"/>
        <w:spacing w:before="96" w:beforeAutospacing="0" w:after="120" w:afterAutospacing="0" w:line="288" w:lineRule="atLeast"/>
        <w:jc w:val="both"/>
        <w:rPr>
          <w:rFonts w:asciiTheme="minorHAnsi" w:hAnsiTheme="minorHAnsi" w:cs="Arial"/>
          <w:sz w:val="28"/>
          <w:szCs w:val="28"/>
        </w:rPr>
      </w:pPr>
    </w:p>
    <w:p w:rsidR="000569BC" w:rsidRDefault="000569BC" w:rsidP="00114DAE">
      <w:pPr>
        <w:pStyle w:val="NormalWeb"/>
        <w:shd w:val="clear" w:color="auto" w:fill="FFFFFF"/>
        <w:spacing w:before="96" w:beforeAutospacing="0" w:after="120" w:afterAutospacing="0" w:line="288" w:lineRule="atLeast"/>
        <w:jc w:val="both"/>
        <w:rPr>
          <w:rFonts w:asciiTheme="minorHAnsi" w:hAnsiTheme="minorHAnsi" w:cs="Arial"/>
          <w:sz w:val="28"/>
          <w:szCs w:val="28"/>
        </w:rPr>
      </w:pPr>
      <w:r>
        <w:rPr>
          <w:rFonts w:asciiTheme="minorHAnsi" w:hAnsiTheme="minorHAnsi" w:cs="Arial"/>
          <w:sz w:val="28"/>
          <w:szCs w:val="28"/>
        </w:rPr>
        <w:t>Au cou</w:t>
      </w:r>
      <w:r w:rsidR="00B64209">
        <w:rPr>
          <w:rFonts w:asciiTheme="minorHAnsi" w:hAnsiTheme="minorHAnsi" w:cs="Arial"/>
          <w:sz w:val="28"/>
          <w:szCs w:val="28"/>
        </w:rPr>
        <w:t>r</w:t>
      </w:r>
      <w:r>
        <w:rPr>
          <w:rFonts w:asciiTheme="minorHAnsi" w:hAnsiTheme="minorHAnsi" w:cs="Arial"/>
          <w:sz w:val="28"/>
          <w:szCs w:val="28"/>
        </w:rPr>
        <w:t>s de certaines séances, les résultats sont immédiats : pa</w:t>
      </w:r>
      <w:r w:rsidR="007763D2">
        <w:rPr>
          <w:rFonts w:asciiTheme="minorHAnsi" w:hAnsiTheme="minorHAnsi" w:cs="Arial"/>
          <w:sz w:val="28"/>
          <w:szCs w:val="28"/>
        </w:rPr>
        <w:t>r exemple, pour un blocage dû à une sciatique</w:t>
      </w:r>
      <w:r>
        <w:rPr>
          <w:rFonts w:asciiTheme="minorHAnsi" w:hAnsiTheme="minorHAnsi" w:cs="Arial"/>
          <w:sz w:val="28"/>
          <w:szCs w:val="28"/>
        </w:rPr>
        <w:t>, le patient se sentira moins bloqué, soulagé, pour des maux de têtes aussi, le soulagement sera immédiat ainsi qu’une sinusite.</w:t>
      </w:r>
    </w:p>
    <w:p w:rsidR="000569BC" w:rsidRDefault="000569BC" w:rsidP="00114DAE">
      <w:pPr>
        <w:pStyle w:val="NormalWeb"/>
        <w:shd w:val="clear" w:color="auto" w:fill="FFFFFF"/>
        <w:spacing w:before="96" w:beforeAutospacing="0" w:after="120" w:afterAutospacing="0" w:line="288" w:lineRule="atLeast"/>
        <w:jc w:val="both"/>
        <w:rPr>
          <w:rFonts w:asciiTheme="minorHAnsi" w:hAnsiTheme="minorHAnsi" w:cs="Arial"/>
          <w:sz w:val="28"/>
          <w:szCs w:val="28"/>
        </w:rPr>
      </w:pPr>
    </w:p>
    <w:p w:rsidR="000569BC" w:rsidRDefault="000569BC" w:rsidP="00114DAE">
      <w:pPr>
        <w:pStyle w:val="NormalWeb"/>
        <w:shd w:val="clear" w:color="auto" w:fill="FFFFFF"/>
        <w:spacing w:before="96" w:beforeAutospacing="0" w:after="120" w:afterAutospacing="0" w:line="288" w:lineRule="atLeast"/>
        <w:jc w:val="both"/>
        <w:rPr>
          <w:rFonts w:asciiTheme="minorHAnsi" w:hAnsiTheme="minorHAnsi" w:cs="Arial"/>
          <w:sz w:val="28"/>
          <w:szCs w:val="28"/>
        </w:rPr>
      </w:pPr>
      <w:r>
        <w:rPr>
          <w:rFonts w:asciiTheme="minorHAnsi" w:hAnsiTheme="minorHAnsi" w:cs="Arial"/>
          <w:sz w:val="28"/>
          <w:szCs w:val="28"/>
        </w:rPr>
        <w:t xml:space="preserve">Pour d’autres pathologies, d’autres séances seront nécessaires. </w:t>
      </w:r>
    </w:p>
    <w:p w:rsidR="000569BC" w:rsidRDefault="000569BC" w:rsidP="00114DAE">
      <w:pPr>
        <w:pStyle w:val="NormalWeb"/>
        <w:shd w:val="clear" w:color="auto" w:fill="FFFFFF"/>
        <w:spacing w:before="96" w:beforeAutospacing="0" w:after="120" w:afterAutospacing="0" w:line="288" w:lineRule="atLeast"/>
        <w:jc w:val="both"/>
        <w:rPr>
          <w:rFonts w:asciiTheme="minorHAnsi" w:hAnsiTheme="minorHAnsi" w:cs="Arial"/>
          <w:sz w:val="28"/>
          <w:szCs w:val="28"/>
        </w:rPr>
      </w:pPr>
      <w:r>
        <w:rPr>
          <w:rFonts w:asciiTheme="minorHAnsi" w:hAnsiTheme="minorHAnsi" w:cs="Arial"/>
          <w:sz w:val="28"/>
          <w:szCs w:val="28"/>
        </w:rPr>
        <w:t>Pour des troubles simples, il faut compter deux à trois séances. Pour des maux plus complexes, cinq séances. Pour des pathologies anciennes dix séances.</w:t>
      </w:r>
    </w:p>
    <w:p w:rsidR="000569BC" w:rsidRDefault="000569BC" w:rsidP="00114DAE">
      <w:pPr>
        <w:pStyle w:val="NormalWeb"/>
        <w:shd w:val="clear" w:color="auto" w:fill="FFFFFF"/>
        <w:spacing w:before="96" w:beforeAutospacing="0" w:after="120" w:afterAutospacing="0" w:line="288" w:lineRule="atLeast"/>
        <w:jc w:val="both"/>
        <w:rPr>
          <w:rFonts w:asciiTheme="minorHAnsi" w:hAnsiTheme="minorHAnsi" w:cs="Arial"/>
          <w:sz w:val="28"/>
          <w:szCs w:val="28"/>
        </w:rPr>
      </w:pPr>
      <w:r>
        <w:rPr>
          <w:rFonts w:asciiTheme="minorHAnsi" w:hAnsiTheme="minorHAnsi" w:cs="Arial"/>
          <w:sz w:val="28"/>
          <w:szCs w:val="28"/>
        </w:rPr>
        <w:t>Il est à noter que l’acupuncture et la pharmacopée conjointes donnent d’excellents résultats durables.</w:t>
      </w:r>
      <w:r w:rsidR="007763D2">
        <w:rPr>
          <w:rFonts w:asciiTheme="minorHAnsi" w:hAnsiTheme="minorHAnsi" w:cs="Arial"/>
          <w:sz w:val="28"/>
          <w:szCs w:val="28"/>
        </w:rPr>
        <w:t xml:space="preserve"> Des conseils en diététique peuvent être donné</w:t>
      </w:r>
      <w:r w:rsidR="005476FE">
        <w:rPr>
          <w:rFonts w:asciiTheme="minorHAnsi" w:hAnsiTheme="minorHAnsi" w:cs="Arial"/>
          <w:sz w:val="28"/>
          <w:szCs w:val="28"/>
        </w:rPr>
        <w:t>s</w:t>
      </w:r>
      <w:r w:rsidR="007763D2">
        <w:rPr>
          <w:rFonts w:asciiTheme="minorHAnsi" w:hAnsiTheme="minorHAnsi" w:cs="Arial"/>
          <w:sz w:val="28"/>
          <w:szCs w:val="28"/>
        </w:rPr>
        <w:t xml:space="preserve"> en complément.</w:t>
      </w:r>
    </w:p>
    <w:p w:rsidR="00B64209" w:rsidRDefault="00B64209" w:rsidP="00114DAE">
      <w:pPr>
        <w:pStyle w:val="NormalWeb"/>
        <w:shd w:val="clear" w:color="auto" w:fill="FFFFFF"/>
        <w:spacing w:before="96" w:beforeAutospacing="0" w:after="120" w:afterAutospacing="0" w:line="288" w:lineRule="atLeast"/>
        <w:jc w:val="both"/>
        <w:rPr>
          <w:rFonts w:asciiTheme="minorHAnsi" w:hAnsiTheme="minorHAnsi" w:cs="Arial"/>
          <w:sz w:val="28"/>
          <w:szCs w:val="28"/>
        </w:rPr>
      </w:pPr>
      <w:r>
        <w:rPr>
          <w:rFonts w:asciiTheme="minorHAnsi" w:hAnsiTheme="minorHAnsi" w:cs="Arial"/>
          <w:sz w:val="28"/>
          <w:szCs w:val="28"/>
        </w:rPr>
        <w:t>Le médecin utilisera aussi les moxas sur les points douloureux.</w:t>
      </w:r>
    </w:p>
    <w:p w:rsidR="00AC00FE" w:rsidRDefault="00AC00FE" w:rsidP="00114DAE">
      <w:pPr>
        <w:pStyle w:val="NormalWeb"/>
        <w:shd w:val="clear" w:color="auto" w:fill="FFFFFF"/>
        <w:spacing w:before="96" w:beforeAutospacing="0" w:after="120" w:afterAutospacing="0" w:line="288" w:lineRule="atLeast"/>
        <w:jc w:val="both"/>
        <w:rPr>
          <w:rFonts w:asciiTheme="minorHAnsi" w:hAnsiTheme="minorHAnsi" w:cs="Arial"/>
          <w:sz w:val="28"/>
          <w:szCs w:val="28"/>
        </w:rPr>
      </w:pPr>
    </w:p>
    <w:p w:rsidR="00AC00FE" w:rsidRDefault="00AC00FE" w:rsidP="00114DAE">
      <w:pPr>
        <w:pStyle w:val="NormalWeb"/>
        <w:shd w:val="clear" w:color="auto" w:fill="FFFFFF"/>
        <w:spacing w:before="96" w:beforeAutospacing="0" w:after="120" w:afterAutospacing="0" w:line="288" w:lineRule="atLeast"/>
        <w:jc w:val="both"/>
        <w:rPr>
          <w:rFonts w:asciiTheme="minorHAnsi" w:hAnsiTheme="minorHAnsi" w:cs="Arial"/>
          <w:sz w:val="28"/>
          <w:szCs w:val="28"/>
        </w:rPr>
      </w:pPr>
    </w:p>
    <w:p w:rsidR="00106549" w:rsidRDefault="00106549" w:rsidP="005476FE">
      <w:pPr>
        <w:pStyle w:val="NormalWeb"/>
        <w:shd w:val="clear" w:color="auto" w:fill="FFFFFF"/>
        <w:spacing w:before="96" w:beforeAutospacing="0" w:after="120" w:afterAutospacing="0" w:line="288" w:lineRule="atLeast"/>
        <w:jc w:val="center"/>
        <w:rPr>
          <w:rFonts w:asciiTheme="minorHAnsi" w:hAnsiTheme="minorHAnsi" w:cs="Arial"/>
          <w:b/>
          <w:sz w:val="28"/>
          <w:szCs w:val="28"/>
        </w:rPr>
      </w:pPr>
    </w:p>
    <w:p w:rsidR="00AC00FE" w:rsidRPr="00106549" w:rsidRDefault="00AC00FE" w:rsidP="005476FE">
      <w:pPr>
        <w:pStyle w:val="NormalWeb"/>
        <w:shd w:val="clear" w:color="auto" w:fill="FFFFFF"/>
        <w:spacing w:before="96" w:beforeAutospacing="0" w:after="120" w:afterAutospacing="0" w:line="288" w:lineRule="atLeast"/>
        <w:jc w:val="center"/>
        <w:rPr>
          <w:rFonts w:asciiTheme="minorHAnsi" w:hAnsiTheme="minorHAnsi" w:cs="Arial"/>
          <w:b/>
          <w:sz w:val="44"/>
          <w:szCs w:val="44"/>
          <w:u w:val="single"/>
        </w:rPr>
      </w:pPr>
      <w:r w:rsidRPr="00106549">
        <w:rPr>
          <w:rFonts w:asciiTheme="minorHAnsi" w:hAnsiTheme="minorHAnsi" w:cs="Arial"/>
          <w:b/>
          <w:sz w:val="44"/>
          <w:szCs w:val="44"/>
          <w:u w:val="single"/>
        </w:rPr>
        <w:t>Comment se déroule</w:t>
      </w:r>
      <w:r w:rsidR="007763D2" w:rsidRPr="00106549">
        <w:rPr>
          <w:rFonts w:asciiTheme="minorHAnsi" w:hAnsiTheme="minorHAnsi" w:cs="Arial"/>
          <w:b/>
          <w:sz w:val="44"/>
          <w:szCs w:val="44"/>
          <w:u w:val="single"/>
        </w:rPr>
        <w:t xml:space="preserve"> une séance de</w:t>
      </w:r>
      <w:r w:rsidRPr="00106549">
        <w:rPr>
          <w:rFonts w:asciiTheme="minorHAnsi" w:hAnsiTheme="minorHAnsi" w:cs="Arial"/>
          <w:b/>
          <w:sz w:val="44"/>
          <w:szCs w:val="44"/>
          <w:u w:val="single"/>
        </w:rPr>
        <w:t xml:space="preserve"> massage</w:t>
      </w:r>
    </w:p>
    <w:p w:rsidR="00AC00FE" w:rsidRDefault="00AC00FE" w:rsidP="00114DAE">
      <w:pPr>
        <w:pStyle w:val="NormalWeb"/>
        <w:shd w:val="clear" w:color="auto" w:fill="FFFFFF"/>
        <w:spacing w:before="96" w:beforeAutospacing="0" w:after="120" w:afterAutospacing="0" w:line="288" w:lineRule="atLeast"/>
        <w:jc w:val="both"/>
        <w:rPr>
          <w:rFonts w:asciiTheme="minorHAnsi" w:hAnsiTheme="minorHAnsi" w:cs="Arial"/>
          <w:sz w:val="28"/>
          <w:szCs w:val="28"/>
        </w:rPr>
      </w:pPr>
    </w:p>
    <w:p w:rsidR="00AC00FE" w:rsidRDefault="00AC00FE" w:rsidP="00AC00FE">
      <w:pPr>
        <w:jc w:val="center"/>
      </w:pPr>
      <w:r w:rsidRPr="00AB0C21">
        <w:rPr>
          <w:noProof/>
          <w:lang w:eastAsia="fr-FR"/>
        </w:rPr>
        <w:drawing>
          <wp:inline distT="0" distB="0" distL="0" distR="0" wp14:anchorId="376723D6" wp14:editId="0AD69D7D">
            <wp:extent cx="3867150" cy="2565968"/>
            <wp:effectExtent l="0" t="0" r="0" b="6350"/>
            <wp:docPr id="3" name="Image 3" descr="http://static.commentcamarche.net/sante-medecine.commentcamarche.net/pictures/jRR4ZlFc-massage-traditionnel-chino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tic.commentcamarche.net/sante-medecine.commentcamarche.net/pictures/jRR4ZlFc-massage-traditionnel-chinois-s-.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67150" cy="2565968"/>
                    </a:xfrm>
                    <a:prstGeom prst="rect">
                      <a:avLst/>
                    </a:prstGeom>
                    <a:noFill/>
                    <a:ln>
                      <a:noFill/>
                    </a:ln>
                  </pic:spPr>
                </pic:pic>
              </a:graphicData>
            </a:graphic>
          </wp:inline>
        </w:drawing>
      </w:r>
    </w:p>
    <w:p w:rsidR="00AC00FE" w:rsidRDefault="00AC00FE" w:rsidP="00AC00FE">
      <w:pPr>
        <w:jc w:val="center"/>
      </w:pPr>
    </w:p>
    <w:p w:rsidR="00AC00FE" w:rsidRPr="008050E9" w:rsidRDefault="00AC00FE" w:rsidP="00AC00FE">
      <w:pPr>
        <w:jc w:val="center"/>
        <w:rPr>
          <w:b/>
          <w:sz w:val="40"/>
          <w:szCs w:val="40"/>
          <w:u w:val="single"/>
        </w:rPr>
      </w:pPr>
      <w:r w:rsidRPr="008050E9">
        <w:rPr>
          <w:b/>
          <w:sz w:val="40"/>
          <w:szCs w:val="40"/>
          <w:u w:val="single"/>
        </w:rPr>
        <w:t>LE MASSAGE PROFOND CHINOIS - TUINA</w:t>
      </w:r>
    </w:p>
    <w:p w:rsidR="00AC00FE" w:rsidRDefault="00AC00FE" w:rsidP="00AC00FE">
      <w:pPr>
        <w:jc w:val="center"/>
      </w:pPr>
    </w:p>
    <w:p w:rsidR="00AC00FE" w:rsidRPr="00AC00FE" w:rsidRDefault="00AC00FE" w:rsidP="00AC00FE">
      <w:pPr>
        <w:pStyle w:val="NormalWeb"/>
        <w:shd w:val="clear" w:color="auto" w:fill="FFFFFF"/>
        <w:spacing w:after="312" w:afterAutospacing="0" w:line="293" w:lineRule="atLeast"/>
        <w:rPr>
          <w:rFonts w:asciiTheme="minorHAnsi" w:hAnsiTheme="minorHAnsi"/>
          <w:b/>
          <w:bCs/>
          <w:sz w:val="28"/>
          <w:szCs w:val="28"/>
        </w:rPr>
      </w:pPr>
      <w:r w:rsidRPr="00AC00FE">
        <w:rPr>
          <w:rFonts w:asciiTheme="minorHAnsi" w:hAnsiTheme="minorHAnsi"/>
          <w:sz w:val="28"/>
          <w:szCs w:val="28"/>
        </w:rPr>
        <w:t>Issu de la Médecine traditionnelle chinoise, le massage énergétique chinois est un</w:t>
      </w:r>
      <w:r w:rsidRPr="00AC00FE">
        <w:rPr>
          <w:rStyle w:val="apple-converted-space"/>
          <w:rFonts w:asciiTheme="minorHAnsi" w:hAnsiTheme="minorHAnsi"/>
          <w:sz w:val="28"/>
          <w:szCs w:val="28"/>
        </w:rPr>
        <w:t> </w:t>
      </w:r>
      <w:r w:rsidRPr="00AC00FE">
        <w:rPr>
          <w:rStyle w:val="lev"/>
          <w:rFonts w:asciiTheme="minorHAnsi" w:hAnsiTheme="minorHAnsi"/>
          <w:sz w:val="28"/>
          <w:szCs w:val="28"/>
        </w:rPr>
        <w:t>massage profond</w:t>
      </w:r>
      <w:r w:rsidRPr="00AC00FE">
        <w:rPr>
          <w:rStyle w:val="apple-converted-space"/>
          <w:rFonts w:asciiTheme="minorHAnsi" w:hAnsiTheme="minorHAnsi"/>
          <w:sz w:val="28"/>
          <w:szCs w:val="28"/>
        </w:rPr>
        <w:t> </w:t>
      </w:r>
      <w:r w:rsidRPr="00AC00FE">
        <w:rPr>
          <w:rFonts w:asciiTheme="minorHAnsi" w:hAnsiTheme="minorHAnsi"/>
          <w:sz w:val="28"/>
          <w:szCs w:val="28"/>
        </w:rPr>
        <w:t>qui agit au niveau</w:t>
      </w:r>
      <w:r w:rsidRPr="00AC00FE">
        <w:rPr>
          <w:rStyle w:val="apple-converted-space"/>
          <w:rFonts w:asciiTheme="minorHAnsi" w:hAnsiTheme="minorHAnsi"/>
          <w:sz w:val="28"/>
          <w:szCs w:val="28"/>
        </w:rPr>
        <w:t> </w:t>
      </w:r>
      <w:r w:rsidRPr="00AC00FE">
        <w:rPr>
          <w:rStyle w:val="lev"/>
          <w:rFonts w:asciiTheme="minorHAnsi" w:hAnsiTheme="minorHAnsi"/>
          <w:sz w:val="28"/>
          <w:szCs w:val="28"/>
        </w:rPr>
        <w:t>musculaire physiologique</w:t>
      </w:r>
      <w:r w:rsidRPr="00AC00FE">
        <w:rPr>
          <w:rStyle w:val="apple-converted-space"/>
          <w:rFonts w:asciiTheme="minorHAnsi" w:hAnsiTheme="minorHAnsi"/>
          <w:b/>
          <w:bCs/>
          <w:sz w:val="28"/>
          <w:szCs w:val="28"/>
        </w:rPr>
        <w:t> </w:t>
      </w:r>
      <w:r w:rsidRPr="00AC00FE">
        <w:rPr>
          <w:rFonts w:asciiTheme="minorHAnsi" w:hAnsiTheme="minorHAnsi"/>
          <w:sz w:val="28"/>
          <w:szCs w:val="28"/>
        </w:rPr>
        <w:t>et</w:t>
      </w:r>
      <w:r w:rsidRPr="00AC00FE">
        <w:rPr>
          <w:rStyle w:val="apple-converted-space"/>
          <w:rFonts w:asciiTheme="minorHAnsi" w:hAnsiTheme="minorHAnsi"/>
          <w:b/>
          <w:bCs/>
          <w:sz w:val="28"/>
          <w:szCs w:val="28"/>
        </w:rPr>
        <w:t> </w:t>
      </w:r>
      <w:r w:rsidRPr="00AC00FE">
        <w:rPr>
          <w:rStyle w:val="lev"/>
          <w:rFonts w:asciiTheme="minorHAnsi" w:hAnsiTheme="minorHAnsi"/>
          <w:sz w:val="28"/>
          <w:szCs w:val="28"/>
        </w:rPr>
        <w:t>émotionnel</w:t>
      </w:r>
      <w:r w:rsidRPr="00AC00FE">
        <w:rPr>
          <w:rFonts w:asciiTheme="minorHAnsi" w:hAnsiTheme="minorHAnsi"/>
          <w:sz w:val="28"/>
          <w:szCs w:val="28"/>
        </w:rPr>
        <w:t>.</w:t>
      </w:r>
    </w:p>
    <w:p w:rsidR="00AC00FE" w:rsidRPr="00AC00FE" w:rsidRDefault="00AC00FE" w:rsidP="00AC00FE">
      <w:pPr>
        <w:pStyle w:val="NormalWeb"/>
        <w:shd w:val="clear" w:color="auto" w:fill="FFFFFF"/>
        <w:spacing w:after="312" w:afterAutospacing="0" w:line="293" w:lineRule="atLeast"/>
        <w:jc w:val="both"/>
        <w:rPr>
          <w:rFonts w:asciiTheme="minorHAnsi" w:hAnsiTheme="minorHAnsi"/>
          <w:sz w:val="28"/>
          <w:szCs w:val="28"/>
        </w:rPr>
      </w:pPr>
      <w:r w:rsidRPr="00AC00FE">
        <w:rPr>
          <w:rFonts w:asciiTheme="minorHAnsi" w:hAnsiTheme="minorHAnsi"/>
          <w:sz w:val="28"/>
          <w:szCs w:val="28"/>
        </w:rPr>
        <w:t>Après un bilan énergétique du patient, comme pour l'acupuncture (palpations des Pouls chinois, observation de la langue, interrogatoire sur le style de vie, pathologies récentes ou anciennes, les traitements en cours, etc.), le praticien intervient sur des</w:t>
      </w:r>
      <w:r w:rsidRPr="00AC00FE">
        <w:rPr>
          <w:rStyle w:val="apple-converted-space"/>
          <w:rFonts w:asciiTheme="minorHAnsi" w:hAnsiTheme="minorHAnsi"/>
          <w:sz w:val="28"/>
          <w:szCs w:val="28"/>
        </w:rPr>
        <w:t> </w:t>
      </w:r>
      <w:r w:rsidRPr="00AC00FE">
        <w:rPr>
          <w:rStyle w:val="lev"/>
          <w:rFonts w:asciiTheme="minorHAnsi" w:hAnsiTheme="minorHAnsi"/>
          <w:sz w:val="28"/>
          <w:szCs w:val="28"/>
        </w:rPr>
        <w:t>zones</w:t>
      </w:r>
      <w:r w:rsidRPr="00AC00FE">
        <w:rPr>
          <w:rStyle w:val="apple-converted-space"/>
          <w:rFonts w:asciiTheme="minorHAnsi" w:hAnsiTheme="minorHAnsi"/>
          <w:sz w:val="28"/>
          <w:szCs w:val="28"/>
        </w:rPr>
        <w:t> </w:t>
      </w:r>
      <w:r w:rsidRPr="00AC00FE">
        <w:rPr>
          <w:rFonts w:asciiTheme="minorHAnsi" w:hAnsiTheme="minorHAnsi"/>
          <w:sz w:val="28"/>
          <w:szCs w:val="28"/>
        </w:rPr>
        <w:t>et des</w:t>
      </w:r>
      <w:r w:rsidRPr="00AC00FE">
        <w:rPr>
          <w:rStyle w:val="apple-converted-space"/>
          <w:rFonts w:asciiTheme="minorHAnsi" w:hAnsiTheme="minorHAnsi"/>
          <w:sz w:val="28"/>
          <w:szCs w:val="28"/>
        </w:rPr>
        <w:t> </w:t>
      </w:r>
      <w:r w:rsidRPr="00AC00FE">
        <w:rPr>
          <w:rStyle w:val="lev"/>
          <w:rFonts w:asciiTheme="minorHAnsi" w:hAnsiTheme="minorHAnsi"/>
          <w:sz w:val="28"/>
          <w:szCs w:val="28"/>
        </w:rPr>
        <w:t>points précis</w:t>
      </w:r>
      <w:r w:rsidRPr="00AC00FE">
        <w:rPr>
          <w:rStyle w:val="apple-converted-space"/>
          <w:rFonts w:asciiTheme="minorHAnsi" w:hAnsiTheme="minorHAnsi"/>
          <w:b/>
          <w:bCs/>
          <w:sz w:val="28"/>
          <w:szCs w:val="28"/>
        </w:rPr>
        <w:t> </w:t>
      </w:r>
      <w:r w:rsidRPr="00AC00FE">
        <w:rPr>
          <w:rFonts w:asciiTheme="minorHAnsi" w:hAnsiTheme="minorHAnsi"/>
          <w:sz w:val="28"/>
          <w:szCs w:val="28"/>
        </w:rPr>
        <w:t>situés le long des</w:t>
      </w:r>
      <w:r w:rsidRPr="00AC00FE">
        <w:rPr>
          <w:rStyle w:val="apple-converted-space"/>
          <w:rFonts w:asciiTheme="minorHAnsi" w:hAnsiTheme="minorHAnsi"/>
          <w:sz w:val="28"/>
          <w:szCs w:val="28"/>
        </w:rPr>
        <w:t> </w:t>
      </w:r>
      <w:r w:rsidRPr="00AC00FE">
        <w:rPr>
          <w:rStyle w:val="lev"/>
          <w:rFonts w:asciiTheme="minorHAnsi" w:hAnsiTheme="minorHAnsi"/>
          <w:sz w:val="28"/>
          <w:szCs w:val="28"/>
        </w:rPr>
        <w:t>méridiens d’acupuncture. </w:t>
      </w:r>
      <w:r w:rsidRPr="00AC00FE">
        <w:rPr>
          <w:rFonts w:asciiTheme="minorHAnsi" w:hAnsiTheme="minorHAnsi"/>
          <w:sz w:val="28"/>
          <w:szCs w:val="28"/>
        </w:rPr>
        <w:t>Par diverses manœuvres de massage TUINA et d'acupressions</w:t>
      </w:r>
      <w:r w:rsidRPr="00AC00FE">
        <w:rPr>
          <w:rStyle w:val="lev"/>
          <w:rFonts w:asciiTheme="minorHAnsi" w:hAnsiTheme="minorHAnsi"/>
          <w:sz w:val="28"/>
          <w:szCs w:val="28"/>
        </w:rPr>
        <w:t>, un rééquilibrage énergétique</w:t>
      </w:r>
      <w:r w:rsidRPr="00AC00FE">
        <w:rPr>
          <w:rStyle w:val="apple-converted-space"/>
          <w:rFonts w:asciiTheme="minorHAnsi" w:hAnsiTheme="minorHAnsi"/>
          <w:b/>
          <w:bCs/>
          <w:sz w:val="28"/>
          <w:szCs w:val="28"/>
        </w:rPr>
        <w:t> </w:t>
      </w:r>
      <w:r w:rsidRPr="00AC00FE">
        <w:rPr>
          <w:rFonts w:asciiTheme="minorHAnsi" w:hAnsiTheme="minorHAnsi"/>
          <w:sz w:val="28"/>
          <w:szCs w:val="28"/>
        </w:rPr>
        <w:t>sera effectué.</w:t>
      </w:r>
    </w:p>
    <w:p w:rsidR="00AC00FE" w:rsidRPr="00AC00FE" w:rsidRDefault="00AC00FE" w:rsidP="00AC00FE">
      <w:pPr>
        <w:pStyle w:val="NormalWeb"/>
        <w:shd w:val="clear" w:color="auto" w:fill="FFFFFF"/>
        <w:spacing w:after="312" w:afterAutospacing="0" w:line="293" w:lineRule="atLeast"/>
        <w:rPr>
          <w:rFonts w:asciiTheme="minorHAnsi" w:hAnsiTheme="minorHAnsi"/>
          <w:sz w:val="28"/>
          <w:szCs w:val="28"/>
        </w:rPr>
      </w:pPr>
      <w:r w:rsidRPr="00AC00FE">
        <w:rPr>
          <w:rFonts w:asciiTheme="minorHAnsi" w:hAnsiTheme="minorHAnsi"/>
          <w:sz w:val="28"/>
          <w:szCs w:val="28"/>
        </w:rPr>
        <w:t>Le massage s'effectue graduellement sur l'ensemble du corps, et s'attarde sur des zones spécifiques (très souvent là où il y a stagnation d'énergie et douleurs) selon la régulation à effectuer.  Il peut être complété par des étirements doux des membres et des moxas. Une huile de massage à base de jasmin où le thérapeute rajoute certaines huiles essentielles selon les désirs du patient et ses attentes peut aussi être préconisée.</w:t>
      </w:r>
    </w:p>
    <w:p w:rsidR="00AC00FE" w:rsidRPr="00AC00FE" w:rsidRDefault="00AC00FE" w:rsidP="00AC00FE">
      <w:pPr>
        <w:pStyle w:val="NormalWeb"/>
        <w:shd w:val="clear" w:color="auto" w:fill="FFFFFF"/>
        <w:spacing w:after="312" w:afterAutospacing="0" w:line="293" w:lineRule="atLeast"/>
        <w:rPr>
          <w:rFonts w:asciiTheme="minorHAnsi" w:hAnsiTheme="minorHAnsi"/>
          <w:sz w:val="28"/>
          <w:szCs w:val="28"/>
        </w:rPr>
      </w:pPr>
      <w:r w:rsidRPr="00AC00FE">
        <w:rPr>
          <w:rFonts w:asciiTheme="minorHAnsi" w:hAnsiTheme="minorHAnsi"/>
          <w:sz w:val="28"/>
          <w:szCs w:val="28"/>
        </w:rPr>
        <w:lastRenderedPageBreak/>
        <w:t xml:space="preserve">Le thérapeute commence son massage par les points du dos du patient, ce sont les points SHU qui agissent sur les émotions. </w:t>
      </w:r>
    </w:p>
    <w:p w:rsidR="00AC00FE" w:rsidRPr="00AC00FE" w:rsidRDefault="00AC00FE" w:rsidP="00AC00FE">
      <w:pPr>
        <w:pStyle w:val="NormalWeb"/>
        <w:shd w:val="clear" w:color="auto" w:fill="FFFFFF"/>
        <w:spacing w:after="312" w:afterAutospacing="0" w:line="293" w:lineRule="atLeast"/>
        <w:rPr>
          <w:rFonts w:asciiTheme="minorHAnsi" w:hAnsiTheme="minorHAnsi"/>
          <w:sz w:val="28"/>
          <w:szCs w:val="28"/>
        </w:rPr>
      </w:pPr>
      <w:r w:rsidRPr="00AC00FE">
        <w:rPr>
          <w:rFonts w:asciiTheme="minorHAnsi" w:hAnsiTheme="minorHAnsi"/>
          <w:sz w:val="28"/>
          <w:szCs w:val="28"/>
        </w:rPr>
        <w:t>Le but est de</w:t>
      </w:r>
      <w:r w:rsidRPr="00AC00FE">
        <w:rPr>
          <w:rStyle w:val="apple-converted-space"/>
          <w:rFonts w:asciiTheme="minorHAnsi" w:hAnsiTheme="minorHAnsi"/>
          <w:sz w:val="28"/>
          <w:szCs w:val="28"/>
        </w:rPr>
        <w:t> </w:t>
      </w:r>
      <w:r w:rsidRPr="00AC00FE">
        <w:rPr>
          <w:rStyle w:val="lev"/>
          <w:rFonts w:asciiTheme="minorHAnsi" w:hAnsiTheme="minorHAnsi"/>
          <w:sz w:val="28"/>
          <w:szCs w:val="28"/>
        </w:rPr>
        <w:t>maintenir</w:t>
      </w:r>
      <w:r w:rsidRPr="00AC00FE">
        <w:rPr>
          <w:rStyle w:val="apple-converted-space"/>
          <w:rFonts w:asciiTheme="minorHAnsi" w:hAnsiTheme="minorHAnsi"/>
          <w:sz w:val="28"/>
          <w:szCs w:val="28"/>
        </w:rPr>
        <w:t> </w:t>
      </w:r>
      <w:r w:rsidRPr="00AC00FE">
        <w:rPr>
          <w:rFonts w:asciiTheme="minorHAnsi" w:hAnsiTheme="minorHAnsi"/>
          <w:sz w:val="28"/>
          <w:szCs w:val="28"/>
        </w:rPr>
        <w:t>ou de</w:t>
      </w:r>
      <w:r w:rsidRPr="00AC00FE">
        <w:rPr>
          <w:rStyle w:val="apple-converted-space"/>
          <w:rFonts w:asciiTheme="minorHAnsi" w:hAnsiTheme="minorHAnsi"/>
          <w:sz w:val="28"/>
          <w:szCs w:val="28"/>
        </w:rPr>
        <w:t> </w:t>
      </w:r>
      <w:r w:rsidRPr="00AC00FE">
        <w:rPr>
          <w:rStyle w:val="lev"/>
          <w:rFonts w:asciiTheme="minorHAnsi" w:hAnsiTheme="minorHAnsi"/>
          <w:sz w:val="28"/>
          <w:szCs w:val="28"/>
        </w:rPr>
        <w:t>rétablir</w:t>
      </w:r>
      <w:r w:rsidRPr="00AC00FE">
        <w:rPr>
          <w:rStyle w:val="apple-converted-space"/>
          <w:rFonts w:asciiTheme="minorHAnsi" w:hAnsiTheme="minorHAnsi"/>
          <w:sz w:val="28"/>
          <w:szCs w:val="28"/>
        </w:rPr>
        <w:t> </w:t>
      </w:r>
      <w:r w:rsidRPr="00AC00FE">
        <w:rPr>
          <w:rFonts w:asciiTheme="minorHAnsi" w:hAnsiTheme="minorHAnsi"/>
          <w:sz w:val="28"/>
          <w:szCs w:val="28"/>
        </w:rPr>
        <w:t>une bonne</w:t>
      </w:r>
      <w:r w:rsidRPr="00AC00FE">
        <w:rPr>
          <w:rStyle w:val="apple-converted-space"/>
          <w:rFonts w:asciiTheme="minorHAnsi" w:hAnsiTheme="minorHAnsi"/>
          <w:sz w:val="28"/>
          <w:szCs w:val="28"/>
        </w:rPr>
        <w:t> </w:t>
      </w:r>
      <w:r w:rsidRPr="00AC00FE">
        <w:rPr>
          <w:rStyle w:val="lev"/>
          <w:rFonts w:asciiTheme="minorHAnsi" w:hAnsiTheme="minorHAnsi"/>
          <w:sz w:val="28"/>
          <w:szCs w:val="28"/>
        </w:rPr>
        <w:t>circulation énergétique</w:t>
      </w:r>
      <w:r w:rsidRPr="00AC00FE">
        <w:rPr>
          <w:rStyle w:val="apple-converted-space"/>
          <w:rFonts w:asciiTheme="minorHAnsi" w:hAnsiTheme="minorHAnsi"/>
          <w:b/>
          <w:bCs/>
          <w:sz w:val="28"/>
          <w:szCs w:val="28"/>
        </w:rPr>
        <w:t> </w:t>
      </w:r>
      <w:r w:rsidRPr="00AC00FE">
        <w:rPr>
          <w:rFonts w:asciiTheme="minorHAnsi" w:hAnsiTheme="minorHAnsi"/>
          <w:sz w:val="28"/>
          <w:szCs w:val="28"/>
        </w:rPr>
        <w:t>favorisant</w:t>
      </w:r>
      <w:r w:rsidRPr="00AC00FE">
        <w:rPr>
          <w:rStyle w:val="apple-converted-space"/>
          <w:rFonts w:asciiTheme="minorHAnsi" w:hAnsiTheme="minorHAnsi"/>
          <w:b/>
          <w:bCs/>
          <w:sz w:val="28"/>
          <w:szCs w:val="28"/>
        </w:rPr>
        <w:t> </w:t>
      </w:r>
      <w:r w:rsidRPr="00AC00FE">
        <w:rPr>
          <w:rStyle w:val="lev"/>
          <w:rFonts w:asciiTheme="minorHAnsi" w:hAnsiTheme="minorHAnsi"/>
          <w:sz w:val="28"/>
          <w:szCs w:val="28"/>
        </w:rPr>
        <w:t>l’homéostasie</w:t>
      </w:r>
      <w:r w:rsidRPr="00AC00FE">
        <w:rPr>
          <w:rStyle w:val="apple-converted-space"/>
          <w:rFonts w:asciiTheme="minorHAnsi" w:hAnsiTheme="minorHAnsi"/>
          <w:sz w:val="28"/>
          <w:szCs w:val="28"/>
        </w:rPr>
        <w:t>,</w:t>
      </w:r>
      <w:r w:rsidRPr="00AC00FE">
        <w:rPr>
          <w:rFonts w:asciiTheme="minorHAnsi" w:hAnsiTheme="minorHAnsi"/>
          <w:sz w:val="28"/>
          <w:szCs w:val="28"/>
        </w:rPr>
        <w:t xml:space="preserve">  elle -même garante de la santé et du bien-être.</w:t>
      </w:r>
    </w:p>
    <w:p w:rsidR="00AC00FE" w:rsidRPr="00AC00FE" w:rsidRDefault="00AC00FE" w:rsidP="00AC00FE">
      <w:pPr>
        <w:pStyle w:val="NormalWeb"/>
        <w:shd w:val="clear" w:color="auto" w:fill="FFFFFF"/>
        <w:spacing w:after="312" w:afterAutospacing="0" w:line="293" w:lineRule="atLeast"/>
        <w:rPr>
          <w:rFonts w:asciiTheme="minorHAnsi" w:hAnsiTheme="minorHAnsi"/>
          <w:sz w:val="28"/>
          <w:szCs w:val="28"/>
        </w:rPr>
      </w:pPr>
      <w:r w:rsidRPr="00AC00FE">
        <w:rPr>
          <w:rFonts w:asciiTheme="minorHAnsi" w:hAnsiTheme="minorHAnsi"/>
          <w:sz w:val="28"/>
          <w:szCs w:val="28"/>
        </w:rPr>
        <w:t>L’intérêt de ce massage est de permettre un</w:t>
      </w:r>
      <w:r w:rsidRPr="00AC00FE">
        <w:rPr>
          <w:rStyle w:val="apple-converted-space"/>
          <w:rFonts w:asciiTheme="minorHAnsi" w:hAnsiTheme="minorHAnsi"/>
          <w:sz w:val="28"/>
          <w:szCs w:val="28"/>
        </w:rPr>
        <w:t> </w:t>
      </w:r>
      <w:r w:rsidRPr="00AC00FE">
        <w:rPr>
          <w:rStyle w:val="lev"/>
          <w:rFonts w:asciiTheme="minorHAnsi" w:hAnsiTheme="minorHAnsi"/>
          <w:sz w:val="28"/>
          <w:szCs w:val="28"/>
        </w:rPr>
        <w:t>équilibre</w:t>
      </w:r>
      <w:r w:rsidRPr="00AC00FE">
        <w:rPr>
          <w:rStyle w:val="apple-converted-space"/>
          <w:rFonts w:asciiTheme="minorHAnsi" w:hAnsiTheme="minorHAnsi"/>
          <w:sz w:val="28"/>
          <w:szCs w:val="28"/>
        </w:rPr>
        <w:t> </w:t>
      </w:r>
      <w:r w:rsidRPr="00AC00FE">
        <w:rPr>
          <w:rFonts w:asciiTheme="minorHAnsi" w:hAnsiTheme="minorHAnsi"/>
          <w:sz w:val="28"/>
          <w:szCs w:val="28"/>
        </w:rPr>
        <w:t>entre le</w:t>
      </w:r>
      <w:r w:rsidRPr="00AC00FE">
        <w:rPr>
          <w:rStyle w:val="apple-converted-space"/>
          <w:rFonts w:asciiTheme="minorHAnsi" w:hAnsiTheme="minorHAnsi"/>
          <w:sz w:val="28"/>
          <w:szCs w:val="28"/>
        </w:rPr>
        <w:t> </w:t>
      </w:r>
      <w:r w:rsidRPr="00AC00FE">
        <w:rPr>
          <w:rStyle w:val="lev"/>
          <w:rFonts w:asciiTheme="minorHAnsi" w:hAnsiTheme="minorHAnsi"/>
          <w:sz w:val="28"/>
          <w:szCs w:val="28"/>
        </w:rPr>
        <w:t>corps</w:t>
      </w:r>
      <w:r w:rsidRPr="00AC00FE">
        <w:rPr>
          <w:rStyle w:val="apple-converted-space"/>
          <w:rFonts w:asciiTheme="minorHAnsi" w:hAnsiTheme="minorHAnsi"/>
          <w:sz w:val="28"/>
          <w:szCs w:val="28"/>
        </w:rPr>
        <w:t> </w:t>
      </w:r>
      <w:r w:rsidRPr="00AC00FE">
        <w:rPr>
          <w:rFonts w:asciiTheme="minorHAnsi" w:hAnsiTheme="minorHAnsi"/>
          <w:sz w:val="28"/>
          <w:szCs w:val="28"/>
        </w:rPr>
        <w:t>et l’</w:t>
      </w:r>
      <w:r w:rsidRPr="00AC00FE">
        <w:rPr>
          <w:rStyle w:val="lev"/>
          <w:rFonts w:asciiTheme="minorHAnsi" w:hAnsiTheme="minorHAnsi"/>
          <w:sz w:val="28"/>
          <w:szCs w:val="28"/>
        </w:rPr>
        <w:t>esprit</w:t>
      </w:r>
      <w:r w:rsidRPr="00AC00FE">
        <w:rPr>
          <w:rStyle w:val="apple-converted-space"/>
          <w:rFonts w:asciiTheme="minorHAnsi" w:hAnsiTheme="minorHAnsi"/>
          <w:b/>
          <w:bCs/>
          <w:sz w:val="28"/>
          <w:szCs w:val="28"/>
        </w:rPr>
        <w:t> </w:t>
      </w:r>
      <w:r w:rsidRPr="00AC00FE">
        <w:rPr>
          <w:rFonts w:asciiTheme="minorHAnsi" w:hAnsiTheme="minorHAnsi"/>
          <w:sz w:val="28"/>
          <w:szCs w:val="28"/>
        </w:rPr>
        <w:t xml:space="preserve">par la relance du Qi ou énergie vitale. Aussi en libérant les énergies perturbatrices, il soulage les tensions, douleurs et blocages, pour finalement </w:t>
      </w:r>
      <w:r w:rsidRPr="00AC00FE">
        <w:rPr>
          <w:rStyle w:val="lev"/>
          <w:rFonts w:asciiTheme="minorHAnsi" w:hAnsiTheme="minorHAnsi"/>
          <w:sz w:val="28"/>
          <w:szCs w:val="28"/>
        </w:rPr>
        <w:t>améliorer</w:t>
      </w:r>
      <w:r w:rsidRPr="00AC00FE">
        <w:rPr>
          <w:rStyle w:val="apple-converted-space"/>
          <w:rFonts w:asciiTheme="minorHAnsi" w:hAnsiTheme="minorHAnsi"/>
          <w:sz w:val="28"/>
          <w:szCs w:val="28"/>
        </w:rPr>
        <w:t> </w:t>
      </w:r>
      <w:r w:rsidRPr="00AC00FE">
        <w:rPr>
          <w:rFonts w:asciiTheme="minorHAnsi" w:hAnsiTheme="minorHAnsi"/>
          <w:sz w:val="28"/>
          <w:szCs w:val="28"/>
        </w:rPr>
        <w:t>rapidement l’</w:t>
      </w:r>
      <w:r w:rsidRPr="00AC00FE">
        <w:rPr>
          <w:rStyle w:val="lev"/>
          <w:rFonts w:asciiTheme="minorHAnsi" w:hAnsiTheme="minorHAnsi"/>
          <w:sz w:val="28"/>
          <w:szCs w:val="28"/>
        </w:rPr>
        <w:t>état général</w:t>
      </w:r>
      <w:r w:rsidRPr="00AC00FE">
        <w:rPr>
          <w:rFonts w:asciiTheme="minorHAnsi" w:hAnsiTheme="minorHAnsi"/>
          <w:sz w:val="28"/>
          <w:szCs w:val="28"/>
        </w:rPr>
        <w:t>, tout en stimulant les défenses naturelles de l’organisme.</w:t>
      </w:r>
    </w:p>
    <w:p w:rsidR="00AC00FE" w:rsidRPr="00AC00FE" w:rsidRDefault="00AC00FE" w:rsidP="00AC00FE">
      <w:pPr>
        <w:pStyle w:val="NormalWeb"/>
        <w:shd w:val="clear" w:color="auto" w:fill="FFFFFF"/>
        <w:spacing w:after="312" w:afterAutospacing="0" w:line="293" w:lineRule="atLeast"/>
        <w:jc w:val="both"/>
        <w:rPr>
          <w:rFonts w:asciiTheme="minorHAnsi" w:hAnsiTheme="minorHAnsi"/>
          <w:sz w:val="28"/>
          <w:szCs w:val="28"/>
        </w:rPr>
      </w:pPr>
      <w:r w:rsidRPr="00AC00FE">
        <w:rPr>
          <w:rFonts w:asciiTheme="minorHAnsi" w:hAnsiTheme="minorHAnsi"/>
          <w:sz w:val="28"/>
          <w:szCs w:val="28"/>
        </w:rPr>
        <w:t>Enfin, par l’écoute et la compréhension du corps, il permet une meilleure</w:t>
      </w:r>
      <w:r w:rsidRPr="00AC00FE">
        <w:rPr>
          <w:rStyle w:val="apple-converted-space"/>
          <w:rFonts w:asciiTheme="minorHAnsi" w:hAnsiTheme="minorHAnsi"/>
          <w:sz w:val="28"/>
          <w:szCs w:val="28"/>
        </w:rPr>
        <w:t> </w:t>
      </w:r>
      <w:r w:rsidRPr="00AC00FE">
        <w:rPr>
          <w:rStyle w:val="lev"/>
          <w:rFonts w:asciiTheme="minorHAnsi" w:hAnsiTheme="minorHAnsi"/>
          <w:sz w:val="28"/>
          <w:szCs w:val="28"/>
        </w:rPr>
        <w:t>gestion du stress</w:t>
      </w:r>
      <w:r w:rsidRPr="00AC00FE">
        <w:rPr>
          <w:rStyle w:val="apple-converted-space"/>
          <w:rFonts w:asciiTheme="minorHAnsi" w:hAnsiTheme="minorHAnsi"/>
          <w:b/>
          <w:bCs/>
          <w:sz w:val="28"/>
          <w:szCs w:val="28"/>
        </w:rPr>
        <w:t> </w:t>
      </w:r>
      <w:r w:rsidRPr="00AC00FE">
        <w:rPr>
          <w:rFonts w:asciiTheme="minorHAnsi" w:hAnsiTheme="minorHAnsi"/>
          <w:sz w:val="28"/>
          <w:szCs w:val="28"/>
        </w:rPr>
        <w:t>et</w:t>
      </w:r>
      <w:r w:rsidRPr="00AC00FE">
        <w:rPr>
          <w:rStyle w:val="apple-converted-space"/>
          <w:rFonts w:asciiTheme="minorHAnsi" w:hAnsiTheme="minorHAnsi"/>
          <w:b/>
          <w:bCs/>
          <w:sz w:val="28"/>
          <w:szCs w:val="28"/>
        </w:rPr>
        <w:t> </w:t>
      </w:r>
      <w:r w:rsidRPr="00AC00FE">
        <w:rPr>
          <w:rStyle w:val="lev"/>
          <w:rFonts w:asciiTheme="minorHAnsi" w:hAnsiTheme="minorHAnsi"/>
          <w:sz w:val="28"/>
          <w:szCs w:val="28"/>
        </w:rPr>
        <w:t>des émotions</w:t>
      </w:r>
      <w:r w:rsidRPr="00AC00FE">
        <w:rPr>
          <w:rFonts w:asciiTheme="minorHAnsi" w:hAnsiTheme="minorHAnsi"/>
          <w:sz w:val="28"/>
          <w:szCs w:val="28"/>
        </w:rPr>
        <w:t>.</w:t>
      </w:r>
    </w:p>
    <w:p w:rsidR="00AC00FE" w:rsidRPr="00AC00FE" w:rsidRDefault="00AC00FE" w:rsidP="00AC00FE">
      <w:pPr>
        <w:pStyle w:val="NormalWeb"/>
        <w:shd w:val="clear" w:color="auto" w:fill="FFFFFF"/>
        <w:spacing w:after="312" w:afterAutospacing="0" w:line="293" w:lineRule="atLeast"/>
        <w:rPr>
          <w:rFonts w:asciiTheme="minorHAnsi" w:hAnsiTheme="minorHAnsi"/>
          <w:sz w:val="28"/>
          <w:szCs w:val="28"/>
        </w:rPr>
      </w:pPr>
      <w:r w:rsidRPr="00AC00FE">
        <w:rPr>
          <w:rFonts w:asciiTheme="minorHAnsi" w:hAnsiTheme="minorHAnsi"/>
          <w:sz w:val="28"/>
          <w:szCs w:val="28"/>
        </w:rPr>
        <w:t>La régularité des séances optimise les bienfaits de cette pratique, surtout si les maux sont anciens.</w:t>
      </w:r>
    </w:p>
    <w:p w:rsidR="00AC00FE" w:rsidRPr="00AC00FE" w:rsidRDefault="00AC00FE" w:rsidP="00AC00FE">
      <w:pPr>
        <w:pStyle w:val="NormalWeb"/>
        <w:shd w:val="clear" w:color="auto" w:fill="FFFFFF"/>
        <w:spacing w:after="312" w:afterAutospacing="0" w:line="293" w:lineRule="atLeast"/>
        <w:rPr>
          <w:rFonts w:asciiTheme="minorHAnsi" w:hAnsiTheme="minorHAnsi"/>
          <w:sz w:val="28"/>
          <w:szCs w:val="28"/>
        </w:rPr>
      </w:pPr>
      <w:r w:rsidRPr="00AC00FE">
        <w:rPr>
          <w:rFonts w:asciiTheme="minorHAnsi" w:hAnsiTheme="minorHAnsi"/>
          <w:sz w:val="28"/>
          <w:szCs w:val="28"/>
        </w:rPr>
        <w:t>En résumé, ce massage est bénéfique pour :</w:t>
      </w:r>
    </w:p>
    <w:p w:rsidR="00AC00FE" w:rsidRPr="00AC00FE" w:rsidRDefault="00AC00FE" w:rsidP="00AC00FE">
      <w:pPr>
        <w:pStyle w:val="NormalWeb"/>
        <w:shd w:val="clear" w:color="auto" w:fill="FFFFFF"/>
        <w:spacing w:after="312" w:afterAutospacing="0" w:line="293" w:lineRule="atLeast"/>
        <w:rPr>
          <w:rFonts w:asciiTheme="minorHAnsi" w:hAnsiTheme="minorHAnsi"/>
          <w:sz w:val="28"/>
          <w:szCs w:val="28"/>
        </w:rPr>
      </w:pPr>
      <w:r w:rsidRPr="00AC00FE">
        <w:rPr>
          <w:rFonts w:asciiTheme="minorHAnsi" w:hAnsiTheme="minorHAnsi"/>
          <w:sz w:val="28"/>
          <w:szCs w:val="28"/>
        </w:rPr>
        <w:t>Les femmes enceintes, les œdèmes, le stress, les dépressions, le mal de dos, les jambes lourdes, les insomnies, les désordres de l’appareil digestif, de l’appareil respiratoire etc.</w:t>
      </w:r>
    </w:p>
    <w:p w:rsidR="00AC00FE" w:rsidRPr="00AC00FE" w:rsidRDefault="00AC00FE" w:rsidP="00AC00FE">
      <w:pPr>
        <w:pStyle w:val="NormalWeb"/>
        <w:shd w:val="clear" w:color="auto" w:fill="FFFFFF"/>
        <w:spacing w:after="312" w:afterAutospacing="0" w:line="293" w:lineRule="atLeast"/>
        <w:rPr>
          <w:rFonts w:asciiTheme="minorHAnsi" w:hAnsiTheme="minorHAnsi"/>
          <w:sz w:val="28"/>
          <w:szCs w:val="28"/>
        </w:rPr>
      </w:pPr>
      <w:r w:rsidRPr="00AC00FE">
        <w:rPr>
          <w:rFonts w:asciiTheme="minorHAnsi" w:hAnsiTheme="minorHAnsi"/>
          <w:sz w:val="28"/>
          <w:szCs w:val="28"/>
        </w:rPr>
        <w:t>Le thérapeute, alors, choisira des points des méridiens spécifiques à chaque patient.</w:t>
      </w:r>
    </w:p>
    <w:p w:rsidR="00AC00FE" w:rsidRPr="00AC00FE" w:rsidRDefault="00AC00FE" w:rsidP="00AC00FE">
      <w:pPr>
        <w:pStyle w:val="NormalWeb"/>
        <w:shd w:val="clear" w:color="auto" w:fill="FFFFFF"/>
        <w:spacing w:after="312" w:afterAutospacing="0" w:line="293" w:lineRule="atLeast"/>
        <w:rPr>
          <w:rFonts w:asciiTheme="minorHAnsi" w:hAnsiTheme="minorHAnsi"/>
          <w:sz w:val="28"/>
          <w:szCs w:val="28"/>
        </w:rPr>
      </w:pPr>
      <w:r w:rsidRPr="00AC00FE">
        <w:rPr>
          <w:rFonts w:ascii="Trebuchet MS" w:hAnsi="Trebuchet MS"/>
          <w:noProof/>
          <w:color w:val="373434"/>
          <w:sz w:val="28"/>
          <w:szCs w:val="28"/>
        </w:rPr>
        <w:t xml:space="preserve"> </w:t>
      </w:r>
    </w:p>
    <w:p w:rsidR="00AC00FE" w:rsidRPr="00AC00FE" w:rsidRDefault="00AC00FE" w:rsidP="00AC00FE">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fr-FR"/>
        </w:rPr>
      </w:pPr>
      <w:r w:rsidRPr="00AC00FE">
        <w:rPr>
          <w:rFonts w:ascii="Arial" w:eastAsia="Times New Roman" w:hAnsi="Arial" w:cs="Arial"/>
          <w:color w:val="000000"/>
          <w:sz w:val="28"/>
          <w:szCs w:val="28"/>
          <w:lang w:eastAsia="fr-FR"/>
        </w:rPr>
        <w:br/>
        <w:t> </w:t>
      </w:r>
    </w:p>
    <w:p w:rsidR="00AC00FE" w:rsidRPr="00AC00FE" w:rsidRDefault="00AC00FE" w:rsidP="00AC00FE">
      <w:pPr>
        <w:shd w:val="clear" w:color="auto" w:fill="FFFFFF"/>
        <w:spacing w:after="0" w:line="240" w:lineRule="auto"/>
        <w:jc w:val="center"/>
        <w:rPr>
          <w:rFonts w:ascii="Times New Roman" w:eastAsia="Times New Roman" w:hAnsi="Times New Roman" w:cs="Times New Roman"/>
          <w:color w:val="000000"/>
          <w:sz w:val="27"/>
          <w:szCs w:val="27"/>
          <w:lang w:eastAsia="fr-FR"/>
        </w:rPr>
      </w:pPr>
    </w:p>
    <w:p w:rsidR="00AC00FE" w:rsidRDefault="00AC54D7" w:rsidP="006835CC">
      <w:pPr>
        <w:pStyle w:val="NormalWeb"/>
        <w:shd w:val="clear" w:color="auto" w:fill="FFFFFF"/>
        <w:spacing w:before="96" w:beforeAutospacing="0" w:after="120" w:afterAutospacing="0" w:line="288" w:lineRule="atLeast"/>
        <w:jc w:val="center"/>
        <w:rPr>
          <w:rFonts w:asciiTheme="minorHAnsi" w:hAnsiTheme="minorHAnsi" w:cs="Arial"/>
          <w:sz w:val="28"/>
          <w:szCs w:val="28"/>
        </w:rPr>
      </w:pPr>
      <w:r>
        <w:rPr>
          <w:noProof/>
        </w:rPr>
        <w:lastRenderedPageBreak/>
        <w:drawing>
          <wp:inline distT="0" distB="0" distL="0" distR="0" wp14:anchorId="69EBFEB2" wp14:editId="1D96D5DF">
            <wp:extent cx="4286250" cy="3495675"/>
            <wp:effectExtent l="0" t="0" r="0" b="9525"/>
            <wp:docPr id="13" name="Image 13" descr="C:\Users\Dominique\Pictures\TIGRE ET HERON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minique\Pictures\TIGRE ET HERON 2.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86250" cy="3495675"/>
                    </a:xfrm>
                    <a:prstGeom prst="rect">
                      <a:avLst/>
                    </a:prstGeom>
                    <a:noFill/>
                    <a:ln>
                      <a:noFill/>
                    </a:ln>
                  </pic:spPr>
                </pic:pic>
              </a:graphicData>
            </a:graphic>
          </wp:inline>
        </w:drawing>
      </w:r>
    </w:p>
    <w:p w:rsidR="00044DAD" w:rsidRDefault="00044DAD" w:rsidP="005476FE">
      <w:pPr>
        <w:jc w:val="center"/>
        <w:rPr>
          <w:b/>
          <w:sz w:val="28"/>
          <w:szCs w:val="28"/>
        </w:rPr>
      </w:pPr>
    </w:p>
    <w:p w:rsidR="00E54997" w:rsidRPr="00044DAD" w:rsidRDefault="00474DCF" w:rsidP="005476FE">
      <w:pPr>
        <w:jc w:val="center"/>
        <w:rPr>
          <w:b/>
          <w:sz w:val="40"/>
          <w:szCs w:val="40"/>
          <w:u w:val="single"/>
        </w:rPr>
      </w:pPr>
      <w:r w:rsidRPr="00044DAD">
        <w:rPr>
          <w:b/>
          <w:sz w:val="40"/>
          <w:szCs w:val="40"/>
          <w:u w:val="single"/>
        </w:rPr>
        <w:t>Comment se déroule une séance de QI GONG</w:t>
      </w:r>
    </w:p>
    <w:p w:rsidR="00474DCF" w:rsidRDefault="00474DCF">
      <w:pPr>
        <w:rPr>
          <w:sz w:val="28"/>
          <w:szCs w:val="28"/>
        </w:rPr>
      </w:pPr>
    </w:p>
    <w:p w:rsidR="00474DCF" w:rsidRDefault="007E3357">
      <w:pPr>
        <w:rPr>
          <w:sz w:val="28"/>
          <w:szCs w:val="28"/>
        </w:rPr>
      </w:pPr>
      <w:r w:rsidRPr="00E40165">
        <w:rPr>
          <w:b/>
          <w:sz w:val="28"/>
          <w:szCs w:val="28"/>
        </w:rPr>
        <w:t>Echauffement</w:t>
      </w:r>
      <w:r w:rsidR="007763D2" w:rsidRPr="00E40165">
        <w:rPr>
          <w:b/>
          <w:sz w:val="28"/>
          <w:szCs w:val="28"/>
        </w:rPr>
        <w:t> </w:t>
      </w:r>
      <w:r w:rsidR="007763D2">
        <w:rPr>
          <w:sz w:val="28"/>
          <w:szCs w:val="28"/>
        </w:rPr>
        <w:t>: des mouvements sont préconisés pour échauffer chaque articulation : cervicales, épaules, poignets, mains,  hanches, genoux, pieds.</w:t>
      </w:r>
    </w:p>
    <w:p w:rsidR="007E3357" w:rsidRPr="00E40165" w:rsidRDefault="007E3357">
      <w:pPr>
        <w:rPr>
          <w:b/>
          <w:sz w:val="28"/>
          <w:szCs w:val="28"/>
        </w:rPr>
      </w:pPr>
      <w:r w:rsidRPr="00E40165">
        <w:rPr>
          <w:b/>
          <w:sz w:val="28"/>
          <w:szCs w:val="28"/>
        </w:rPr>
        <w:t>Exercices</w:t>
      </w:r>
    </w:p>
    <w:p w:rsidR="007763D2" w:rsidRDefault="007763D2">
      <w:pPr>
        <w:rPr>
          <w:sz w:val="28"/>
          <w:szCs w:val="28"/>
        </w:rPr>
      </w:pPr>
      <w:r>
        <w:rPr>
          <w:sz w:val="28"/>
          <w:szCs w:val="28"/>
        </w:rPr>
        <w:t>Exercices respiratoires, exercices des cinq animaux, exercices des paysans, les mille mains sacrés, exercices de la grue.</w:t>
      </w:r>
    </w:p>
    <w:p w:rsidR="00AC54D7" w:rsidRDefault="007E3357" w:rsidP="006835CC">
      <w:pPr>
        <w:rPr>
          <w:b/>
          <w:sz w:val="44"/>
          <w:szCs w:val="44"/>
          <w:u w:val="single"/>
        </w:rPr>
      </w:pPr>
      <w:r w:rsidRPr="00E40165">
        <w:rPr>
          <w:b/>
          <w:sz w:val="28"/>
          <w:szCs w:val="28"/>
        </w:rPr>
        <w:t>Retour au calme</w:t>
      </w:r>
      <w:r w:rsidR="00E40165">
        <w:rPr>
          <w:b/>
          <w:sz w:val="28"/>
          <w:szCs w:val="28"/>
        </w:rPr>
        <w:t xml:space="preserve"> : </w:t>
      </w:r>
      <w:r>
        <w:rPr>
          <w:sz w:val="28"/>
          <w:szCs w:val="28"/>
        </w:rPr>
        <w:t>Visualisation et relaxation</w:t>
      </w:r>
      <w:r w:rsidR="007763D2">
        <w:rPr>
          <w:sz w:val="28"/>
          <w:szCs w:val="28"/>
        </w:rPr>
        <w:t xml:space="preserve"> avec exercices de la tortue.</w:t>
      </w:r>
      <w:r w:rsidR="006835CC">
        <w:rPr>
          <w:sz w:val="28"/>
          <w:szCs w:val="28"/>
        </w:rPr>
        <w:t xml:space="preserve"> </w:t>
      </w:r>
    </w:p>
    <w:p w:rsidR="00AC54D7" w:rsidRDefault="00AC54D7" w:rsidP="00E40165">
      <w:pPr>
        <w:jc w:val="center"/>
        <w:rPr>
          <w:b/>
          <w:sz w:val="44"/>
          <w:szCs w:val="44"/>
          <w:u w:val="single"/>
        </w:rPr>
      </w:pPr>
    </w:p>
    <w:p w:rsidR="00AA7C37" w:rsidRDefault="00AA7C37" w:rsidP="00E40165">
      <w:pPr>
        <w:jc w:val="center"/>
        <w:rPr>
          <w:b/>
          <w:sz w:val="44"/>
          <w:szCs w:val="44"/>
          <w:u w:val="single"/>
        </w:rPr>
      </w:pPr>
    </w:p>
    <w:p w:rsidR="00AA7C37" w:rsidRDefault="00AA7C37" w:rsidP="00E40165">
      <w:pPr>
        <w:jc w:val="center"/>
        <w:rPr>
          <w:b/>
          <w:sz w:val="44"/>
          <w:szCs w:val="44"/>
          <w:u w:val="single"/>
        </w:rPr>
      </w:pPr>
    </w:p>
    <w:p w:rsidR="00AA7C37" w:rsidRDefault="00AA7C37" w:rsidP="00E40165">
      <w:pPr>
        <w:jc w:val="center"/>
        <w:rPr>
          <w:b/>
          <w:sz w:val="44"/>
          <w:szCs w:val="44"/>
          <w:u w:val="single"/>
        </w:rPr>
      </w:pPr>
    </w:p>
    <w:p w:rsidR="00AC54D7" w:rsidRDefault="006835CC" w:rsidP="00E40165">
      <w:pPr>
        <w:jc w:val="center"/>
        <w:rPr>
          <w:b/>
          <w:sz w:val="44"/>
          <w:szCs w:val="44"/>
          <w:u w:val="single"/>
        </w:rPr>
      </w:pPr>
      <w:r>
        <w:rPr>
          <w:b/>
          <w:sz w:val="44"/>
          <w:szCs w:val="44"/>
          <w:u w:val="single"/>
        </w:rPr>
        <w:lastRenderedPageBreak/>
        <w:t>Auriculothérapie</w:t>
      </w:r>
    </w:p>
    <w:p w:rsidR="006835CC" w:rsidRDefault="006835CC" w:rsidP="00E40165">
      <w:pPr>
        <w:jc w:val="center"/>
        <w:rPr>
          <w:b/>
          <w:sz w:val="44"/>
          <w:szCs w:val="44"/>
          <w:u w:val="single"/>
        </w:rPr>
      </w:pPr>
    </w:p>
    <w:p w:rsidR="00AA7C37" w:rsidRDefault="00AA7C37" w:rsidP="00E40165">
      <w:pPr>
        <w:jc w:val="center"/>
        <w:rPr>
          <w:b/>
          <w:sz w:val="44"/>
          <w:szCs w:val="44"/>
          <w:u w:val="single"/>
        </w:rPr>
      </w:pPr>
      <w:r w:rsidRPr="00AA7C37">
        <w:rPr>
          <w:b/>
          <w:noProof/>
          <w:sz w:val="44"/>
          <w:szCs w:val="44"/>
          <w:u w:val="single"/>
          <w:lang w:eastAsia="fr-FR"/>
        </w:rPr>
        <w:drawing>
          <wp:inline distT="0" distB="0" distL="0" distR="0">
            <wp:extent cx="3933825" cy="4591050"/>
            <wp:effectExtent l="0" t="0" r="9525" b="0"/>
            <wp:docPr id="4" name="Image 4" descr="G:\CLEF USB MTC TAO SUR GARONNE\16 AURICULOTHERAPIE\images\Points-de-loreille-Auriculothérap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LEF USB MTC TAO SUR GARONNE\16 AURICULOTHERAPIE\images\Points-de-loreille-Auriculothérapie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33825" cy="4591050"/>
                    </a:xfrm>
                    <a:prstGeom prst="rect">
                      <a:avLst/>
                    </a:prstGeom>
                    <a:noFill/>
                    <a:ln>
                      <a:noFill/>
                    </a:ln>
                  </pic:spPr>
                </pic:pic>
              </a:graphicData>
            </a:graphic>
          </wp:inline>
        </w:drawing>
      </w:r>
    </w:p>
    <w:p w:rsidR="007A7E9F" w:rsidRPr="007A7E9F" w:rsidRDefault="007A7E9F" w:rsidP="007A7E9F">
      <w:pPr>
        <w:pStyle w:val="Default"/>
        <w:rPr>
          <w:rFonts w:asciiTheme="minorHAnsi" w:hAnsiTheme="minorHAnsi" w:cstheme="minorHAnsi"/>
          <w:sz w:val="28"/>
          <w:szCs w:val="28"/>
        </w:rPr>
      </w:pPr>
    </w:p>
    <w:p w:rsidR="00DB0F78" w:rsidRDefault="00DB0F78" w:rsidP="007A7E9F">
      <w:pPr>
        <w:pStyle w:val="Default"/>
        <w:rPr>
          <w:rFonts w:asciiTheme="minorHAnsi" w:hAnsiTheme="minorHAnsi" w:cstheme="minorHAnsi"/>
          <w:b/>
          <w:bCs/>
          <w:sz w:val="28"/>
          <w:szCs w:val="28"/>
        </w:rPr>
      </w:pPr>
    </w:p>
    <w:p w:rsidR="00DB0F78" w:rsidRDefault="00DB0F78" w:rsidP="007A7E9F">
      <w:pPr>
        <w:pStyle w:val="Default"/>
        <w:rPr>
          <w:rFonts w:asciiTheme="minorHAnsi" w:hAnsiTheme="minorHAnsi" w:cstheme="minorHAnsi"/>
          <w:b/>
          <w:bCs/>
          <w:sz w:val="28"/>
          <w:szCs w:val="28"/>
        </w:rPr>
      </w:pPr>
    </w:p>
    <w:p w:rsidR="00DB0F78" w:rsidRDefault="00DB0F78" w:rsidP="007A7E9F">
      <w:pPr>
        <w:pStyle w:val="Default"/>
        <w:rPr>
          <w:rFonts w:asciiTheme="minorHAnsi" w:hAnsiTheme="minorHAnsi" w:cstheme="minorHAnsi"/>
          <w:b/>
          <w:bCs/>
          <w:sz w:val="28"/>
          <w:szCs w:val="28"/>
        </w:rPr>
      </w:pPr>
    </w:p>
    <w:p w:rsidR="00DB0F78" w:rsidRDefault="00DB0F78" w:rsidP="007A7E9F">
      <w:pPr>
        <w:pStyle w:val="Default"/>
        <w:rPr>
          <w:rFonts w:asciiTheme="minorHAnsi" w:hAnsiTheme="minorHAnsi" w:cstheme="minorHAnsi"/>
          <w:b/>
          <w:bCs/>
          <w:sz w:val="28"/>
          <w:szCs w:val="28"/>
        </w:rPr>
      </w:pPr>
    </w:p>
    <w:p w:rsidR="00AB7B88" w:rsidRPr="00AB7B88" w:rsidRDefault="00AB7B88" w:rsidP="00AB7B88">
      <w:pPr>
        <w:spacing w:before="100" w:beforeAutospacing="1" w:after="100" w:afterAutospacing="1" w:line="240" w:lineRule="auto"/>
        <w:outlineLvl w:val="3"/>
        <w:rPr>
          <w:rFonts w:eastAsia="Times New Roman" w:cstheme="minorHAnsi"/>
          <w:b/>
          <w:bCs/>
          <w:sz w:val="28"/>
          <w:szCs w:val="28"/>
          <w:lang w:eastAsia="fr-FR"/>
        </w:rPr>
      </w:pPr>
      <w:r w:rsidRPr="00AB7B88">
        <w:rPr>
          <w:rFonts w:eastAsia="Times New Roman" w:cstheme="minorHAnsi"/>
          <w:b/>
          <w:bCs/>
          <w:sz w:val="28"/>
          <w:szCs w:val="28"/>
          <w:lang w:eastAsia="fr-FR"/>
        </w:rPr>
        <w:t>La place de l'acu</w:t>
      </w:r>
      <w:r w:rsidR="002C604D">
        <w:rPr>
          <w:rFonts w:eastAsia="Times New Roman" w:cstheme="minorHAnsi"/>
          <w:b/>
          <w:bCs/>
          <w:sz w:val="28"/>
          <w:szCs w:val="28"/>
          <w:lang w:eastAsia="fr-FR"/>
        </w:rPr>
        <w:t>puncture auriculaire</w:t>
      </w:r>
    </w:p>
    <w:p w:rsidR="002C604D" w:rsidRDefault="00AB7B88" w:rsidP="00AB7B88">
      <w:pPr>
        <w:spacing w:before="100" w:beforeAutospacing="1" w:after="100" w:afterAutospacing="1" w:line="240" w:lineRule="auto"/>
        <w:rPr>
          <w:rFonts w:eastAsia="Times New Roman" w:cstheme="minorHAnsi"/>
          <w:bCs/>
          <w:sz w:val="28"/>
          <w:szCs w:val="28"/>
          <w:lang w:eastAsia="fr-FR"/>
        </w:rPr>
      </w:pPr>
      <w:r w:rsidRPr="00AB7B88">
        <w:rPr>
          <w:rFonts w:eastAsia="Times New Roman" w:cstheme="minorHAnsi"/>
          <w:sz w:val="28"/>
          <w:szCs w:val="28"/>
          <w:lang w:eastAsia="fr-FR"/>
        </w:rPr>
        <w:t>L</w:t>
      </w:r>
      <w:r w:rsidRPr="00AB7B88">
        <w:rPr>
          <w:rFonts w:eastAsia="Times New Roman" w:cstheme="minorHAnsi"/>
          <w:bCs/>
          <w:sz w:val="28"/>
          <w:szCs w:val="28"/>
          <w:lang w:eastAsia="fr-FR"/>
        </w:rPr>
        <w:t xml:space="preserve">'acupuncture auriculaire est un micro système de l'acupuncture. </w:t>
      </w:r>
    </w:p>
    <w:p w:rsidR="00AB7B88" w:rsidRPr="00AB7B88" w:rsidRDefault="00AB7B88" w:rsidP="00AB7B88">
      <w:pPr>
        <w:spacing w:before="100" w:beforeAutospacing="1" w:after="100" w:afterAutospacing="1" w:line="240" w:lineRule="auto"/>
        <w:rPr>
          <w:rFonts w:eastAsia="Times New Roman" w:cstheme="minorHAnsi"/>
          <w:sz w:val="28"/>
          <w:szCs w:val="28"/>
          <w:lang w:eastAsia="fr-FR"/>
        </w:rPr>
      </w:pPr>
      <w:r w:rsidRPr="00AB7B88">
        <w:rPr>
          <w:rFonts w:eastAsia="Times New Roman" w:cstheme="minorHAnsi"/>
          <w:bCs/>
          <w:sz w:val="28"/>
          <w:szCs w:val="28"/>
          <w:lang w:eastAsia="fr-FR"/>
        </w:rPr>
        <w:t>Il comprend l'auriculothérapie (thérapeutique standardisée) et l'</w:t>
      </w:r>
      <w:r w:rsidR="002C604D" w:rsidRPr="00AB7B88">
        <w:rPr>
          <w:rFonts w:eastAsia="Times New Roman" w:cstheme="minorHAnsi"/>
          <w:bCs/>
          <w:sz w:val="28"/>
          <w:szCs w:val="28"/>
          <w:lang w:eastAsia="fr-FR"/>
        </w:rPr>
        <w:t>auriculo médecine</w:t>
      </w:r>
      <w:r w:rsidRPr="00AB7B88">
        <w:rPr>
          <w:rFonts w:eastAsia="Times New Roman" w:cstheme="minorHAnsi"/>
          <w:bCs/>
          <w:sz w:val="28"/>
          <w:szCs w:val="28"/>
          <w:lang w:eastAsia="fr-FR"/>
        </w:rPr>
        <w:t xml:space="preserve"> (conduite personnalisée). Ces méthodes de soin ont été développées par l'expérimentation du docteur Paul </w:t>
      </w:r>
      <w:proofErr w:type="spellStart"/>
      <w:r w:rsidRPr="00AB7B88">
        <w:rPr>
          <w:rFonts w:eastAsia="Times New Roman" w:cstheme="minorHAnsi"/>
          <w:bCs/>
          <w:sz w:val="28"/>
          <w:szCs w:val="28"/>
          <w:lang w:eastAsia="fr-FR"/>
        </w:rPr>
        <w:t>Nogier</w:t>
      </w:r>
      <w:proofErr w:type="spellEnd"/>
      <w:r w:rsidRPr="00AB7B88">
        <w:rPr>
          <w:rFonts w:eastAsia="Times New Roman" w:cstheme="minorHAnsi"/>
          <w:bCs/>
          <w:sz w:val="28"/>
          <w:szCs w:val="28"/>
          <w:lang w:eastAsia="fr-FR"/>
        </w:rPr>
        <w:t> (1908-1996) et ses élèves.</w:t>
      </w:r>
    </w:p>
    <w:p w:rsidR="00AB7B88" w:rsidRPr="00AB7B88" w:rsidRDefault="00AB7B88" w:rsidP="00AB7B88">
      <w:pPr>
        <w:spacing w:before="100" w:beforeAutospacing="1" w:after="100" w:afterAutospacing="1" w:line="240" w:lineRule="auto"/>
        <w:rPr>
          <w:rFonts w:eastAsia="Times New Roman" w:cstheme="minorHAnsi"/>
          <w:sz w:val="28"/>
          <w:szCs w:val="28"/>
          <w:lang w:eastAsia="fr-FR"/>
        </w:rPr>
      </w:pPr>
      <w:r w:rsidRPr="00AB7B88">
        <w:rPr>
          <w:rFonts w:eastAsia="Times New Roman" w:cstheme="minorHAnsi"/>
          <w:sz w:val="28"/>
          <w:szCs w:val="28"/>
          <w:lang w:eastAsia="fr-FR"/>
        </w:rPr>
        <w:lastRenderedPageBreak/>
        <w:t>Dans la pratique médicale, les traitements codifiés offrent le maximum de garanties pour le patient. L'auriculothérapie est une alternative particulièrement utile dans la douleur, la gestion du stress, des troubles fonctionnels et des conduites d'addiction.</w:t>
      </w:r>
      <w:r w:rsidRPr="00AB7B88">
        <w:rPr>
          <w:rFonts w:eastAsia="Times New Roman" w:cstheme="minorHAnsi"/>
          <w:sz w:val="28"/>
          <w:szCs w:val="28"/>
          <w:lang w:eastAsia="fr-FR"/>
        </w:rPr>
        <w:br/>
        <w:t>L'auriculothérapie peut être pratiquée de façon isolée ou complémentaire des autres thérapeutiques sachant que plusieurs thérapeutiques se potentialisent lorsqu'elles sont employées à bon escient et effectuées de façon correcte (avec la place prépondérante de la démarche diagnostique médicale classique).</w:t>
      </w:r>
    </w:p>
    <w:p w:rsidR="00AB7B88" w:rsidRPr="00AB7B88" w:rsidRDefault="00AB7B88" w:rsidP="00AB7B88">
      <w:pPr>
        <w:spacing w:before="100" w:beforeAutospacing="1" w:after="100" w:afterAutospacing="1" w:line="240" w:lineRule="auto"/>
        <w:rPr>
          <w:rFonts w:eastAsia="Times New Roman" w:cstheme="minorHAnsi"/>
          <w:b/>
          <w:bCs/>
          <w:sz w:val="28"/>
          <w:szCs w:val="28"/>
          <w:lang w:eastAsia="fr-FR"/>
        </w:rPr>
      </w:pPr>
      <w:r w:rsidRPr="00AB7B88">
        <w:rPr>
          <w:rFonts w:eastAsia="Times New Roman" w:cstheme="minorHAnsi"/>
          <w:b/>
          <w:bCs/>
          <w:sz w:val="28"/>
          <w:szCs w:val="28"/>
          <w:lang w:eastAsia="fr-FR"/>
        </w:rPr>
        <w:t>Le mode d'action</w:t>
      </w:r>
    </w:p>
    <w:p w:rsidR="00AB7B88" w:rsidRPr="00AB7B88" w:rsidRDefault="00AB7B88" w:rsidP="00AB7B88">
      <w:pPr>
        <w:spacing w:before="100" w:beforeAutospacing="1" w:after="100" w:afterAutospacing="1" w:line="240" w:lineRule="auto"/>
        <w:rPr>
          <w:rFonts w:eastAsia="Times New Roman" w:cstheme="minorHAnsi"/>
          <w:sz w:val="28"/>
          <w:szCs w:val="28"/>
          <w:lang w:eastAsia="fr-FR"/>
        </w:rPr>
      </w:pPr>
      <w:r w:rsidRPr="00AB7B88">
        <w:rPr>
          <w:rFonts w:eastAsia="Times New Roman" w:cstheme="minorHAnsi"/>
          <w:sz w:val="28"/>
          <w:szCs w:val="28"/>
          <w:lang w:eastAsia="fr-FR"/>
        </w:rPr>
        <w:t>Le mode d'action supposé des traitements réflexes est de faire réagir le corps du malade par l'</w:t>
      </w:r>
      <w:r w:rsidR="002C604D" w:rsidRPr="00AB7B88">
        <w:rPr>
          <w:rFonts w:eastAsia="Times New Roman" w:cstheme="minorHAnsi"/>
          <w:sz w:val="28"/>
          <w:szCs w:val="28"/>
          <w:lang w:eastAsia="fr-FR"/>
        </w:rPr>
        <w:t>intermédiaire</w:t>
      </w:r>
      <w:r w:rsidRPr="00AB7B88">
        <w:rPr>
          <w:rFonts w:eastAsia="Times New Roman" w:cstheme="minorHAnsi"/>
          <w:sz w:val="28"/>
          <w:szCs w:val="28"/>
          <w:lang w:eastAsia="fr-FR"/>
        </w:rPr>
        <w:t xml:space="preserve"> du système nerveux.</w:t>
      </w:r>
    </w:p>
    <w:p w:rsidR="00AB7B88" w:rsidRPr="00AB7B88" w:rsidRDefault="00AB7B88" w:rsidP="00AB7B88">
      <w:pPr>
        <w:spacing w:before="100" w:beforeAutospacing="1" w:after="100" w:afterAutospacing="1" w:line="240" w:lineRule="auto"/>
        <w:rPr>
          <w:rFonts w:eastAsia="Times New Roman" w:cstheme="minorHAnsi"/>
          <w:sz w:val="28"/>
          <w:szCs w:val="28"/>
          <w:lang w:eastAsia="fr-FR"/>
        </w:rPr>
      </w:pPr>
      <w:r w:rsidRPr="00AB7B88">
        <w:rPr>
          <w:rFonts w:eastAsia="Times New Roman" w:cstheme="minorHAnsi"/>
          <w:sz w:val="28"/>
          <w:szCs w:val="28"/>
          <w:lang w:eastAsia="fr-FR"/>
        </w:rPr>
        <w:t>La stimulation des points de l'oreille se transmet au centre nerveux supérieur. Nous pourrons donc avoir une régulation des mécanismes de la douleur et de l'adaptation au stress. Par voie de conséquence nous pourrons observer une action sur le système nerveux périphérique et sur l'équilibre hormonal. On parle d'une régulation ou de modulation. La grande précision est la première nécessité du traitement réflexe.</w:t>
      </w:r>
    </w:p>
    <w:p w:rsidR="00AB7B88" w:rsidRPr="00AB7B88" w:rsidRDefault="00AB7B88" w:rsidP="00AB7B88">
      <w:pPr>
        <w:spacing w:before="100" w:beforeAutospacing="1" w:after="100" w:afterAutospacing="1" w:line="240" w:lineRule="auto"/>
        <w:rPr>
          <w:rFonts w:eastAsia="Times New Roman" w:cstheme="minorHAnsi"/>
          <w:sz w:val="28"/>
          <w:szCs w:val="28"/>
          <w:lang w:eastAsia="fr-FR"/>
        </w:rPr>
      </w:pPr>
      <w:r w:rsidRPr="00AB7B88">
        <w:rPr>
          <w:rFonts w:eastAsia="Times New Roman" w:cstheme="minorHAnsi"/>
          <w:sz w:val="28"/>
          <w:szCs w:val="28"/>
          <w:lang w:eastAsia="fr-FR"/>
        </w:rPr>
        <w:t>Il est admis que l'aiguille posée à un endroit précis du pavillon auriculaire fera sécréter, au niveau de la zone correspondante, des substances endogènes actives. Ce pourra être des substances calmantes (endorphines), des médiateurs du stress (cortisol) ou des neuromédiateurs (sérotonine). Lors des mécanismes physiologiques il semblerait que ces sécrétions soient produites en infime quantité, à un niveau quantique.</w:t>
      </w:r>
    </w:p>
    <w:p w:rsidR="00AB7B88" w:rsidRPr="00AB7B88" w:rsidRDefault="00AB7B88" w:rsidP="00AB7B88">
      <w:pPr>
        <w:spacing w:before="100" w:beforeAutospacing="1" w:after="100" w:afterAutospacing="1" w:line="240" w:lineRule="auto"/>
        <w:rPr>
          <w:rFonts w:eastAsia="Times New Roman" w:cstheme="minorHAnsi"/>
          <w:b/>
          <w:bCs/>
          <w:sz w:val="28"/>
          <w:szCs w:val="28"/>
          <w:lang w:eastAsia="fr-FR"/>
        </w:rPr>
      </w:pPr>
      <w:r w:rsidRPr="00AB7B88">
        <w:rPr>
          <w:rFonts w:eastAsia="Times New Roman" w:cstheme="minorHAnsi"/>
          <w:b/>
          <w:bCs/>
          <w:sz w:val="28"/>
          <w:szCs w:val="28"/>
          <w:lang w:eastAsia="fr-FR"/>
        </w:rPr>
        <w:t>Généralités</w:t>
      </w:r>
    </w:p>
    <w:p w:rsidR="002C604D" w:rsidRPr="002C604D" w:rsidRDefault="002C604D" w:rsidP="002C604D">
      <w:pPr>
        <w:pStyle w:val="Paragraphedeliste"/>
        <w:numPr>
          <w:ilvl w:val="0"/>
          <w:numId w:val="4"/>
        </w:numPr>
        <w:spacing w:before="100" w:beforeAutospacing="1" w:after="100" w:afterAutospacing="1" w:line="240" w:lineRule="auto"/>
        <w:rPr>
          <w:rFonts w:eastAsia="Times New Roman" w:cstheme="minorHAnsi"/>
          <w:sz w:val="28"/>
          <w:szCs w:val="28"/>
          <w:lang w:eastAsia="fr-FR"/>
        </w:rPr>
      </w:pPr>
      <w:r w:rsidRPr="002C604D">
        <w:rPr>
          <w:rFonts w:eastAsia="Times New Roman" w:cstheme="minorHAnsi"/>
          <w:b/>
          <w:bCs/>
          <w:sz w:val="28"/>
          <w:szCs w:val="28"/>
          <w:lang w:eastAsia="fr-FR"/>
        </w:rPr>
        <w:t>L'i</w:t>
      </w:r>
      <w:r w:rsidR="00AB7B88" w:rsidRPr="002C604D">
        <w:rPr>
          <w:rFonts w:eastAsia="Times New Roman" w:cstheme="minorHAnsi"/>
          <w:b/>
          <w:bCs/>
          <w:sz w:val="28"/>
          <w:szCs w:val="28"/>
          <w:lang w:eastAsia="fr-FR"/>
        </w:rPr>
        <w:t>mportance sociale :</w:t>
      </w:r>
      <w:r w:rsidR="00AB7B88" w:rsidRPr="002C604D">
        <w:rPr>
          <w:rFonts w:eastAsia="Times New Roman" w:cstheme="minorHAnsi"/>
          <w:sz w:val="28"/>
          <w:szCs w:val="28"/>
          <w:lang w:eastAsia="fr-FR"/>
        </w:rPr>
        <w:t> Le coût des traitements réflexes est très faible, son efficacité sur certaines pathologies, l'absence d'effets iatrogènes et la facilité de l'apprentissage, sont favorables au développement de l'auriculothérapie. Il faut garder en mémoire les limites définies par la Santé Publique de l'exercice du corps médical : les praticiens diplômés doivent être habilités à établir un diagno</w:t>
      </w:r>
      <w:r w:rsidRPr="002C604D">
        <w:rPr>
          <w:rFonts w:eastAsia="Times New Roman" w:cstheme="minorHAnsi"/>
          <w:sz w:val="28"/>
          <w:szCs w:val="28"/>
          <w:lang w:eastAsia="fr-FR"/>
        </w:rPr>
        <w:t>stic</w:t>
      </w:r>
      <w:r w:rsidR="00AB7B88" w:rsidRPr="002C604D">
        <w:rPr>
          <w:rFonts w:eastAsia="Times New Roman" w:cstheme="minorHAnsi"/>
          <w:sz w:val="28"/>
          <w:szCs w:val="28"/>
          <w:lang w:eastAsia="fr-FR"/>
        </w:rPr>
        <w:t xml:space="preserve"> puis à effectuer certains soins.</w:t>
      </w:r>
    </w:p>
    <w:p w:rsidR="00AB7B88" w:rsidRPr="002C604D" w:rsidRDefault="00AB7B88" w:rsidP="002C604D">
      <w:pPr>
        <w:pStyle w:val="Paragraphedeliste"/>
        <w:spacing w:before="100" w:beforeAutospacing="1" w:after="100" w:afterAutospacing="1" w:line="240" w:lineRule="auto"/>
        <w:rPr>
          <w:rFonts w:eastAsia="Times New Roman" w:cstheme="minorHAnsi"/>
          <w:sz w:val="28"/>
          <w:szCs w:val="28"/>
          <w:lang w:eastAsia="fr-FR"/>
        </w:rPr>
      </w:pPr>
      <w:r w:rsidRPr="002C604D">
        <w:rPr>
          <w:rFonts w:eastAsia="Times New Roman" w:cstheme="minorHAnsi"/>
          <w:sz w:val="28"/>
          <w:szCs w:val="28"/>
          <w:lang w:eastAsia="fr-FR"/>
        </w:rPr>
        <w:br/>
      </w:r>
      <w:r w:rsidRPr="002C604D">
        <w:rPr>
          <w:noProof/>
          <w:lang w:eastAsia="fr-FR"/>
        </w:rPr>
        <w:drawing>
          <wp:inline distT="0" distB="0" distL="0" distR="0" wp14:anchorId="2528EAAA" wp14:editId="2DBF4E41">
            <wp:extent cx="152400" cy="152400"/>
            <wp:effectExtent l="0" t="0" r="0" b="0"/>
            <wp:docPr id="16" name="Image 16" descr="http://www.hopital-stjacques.com/img/puces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opital-stjacques.com/img/pucesj.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C604D">
        <w:rPr>
          <w:rFonts w:eastAsia="Times New Roman" w:cstheme="minorHAnsi"/>
          <w:b/>
          <w:bCs/>
          <w:sz w:val="28"/>
          <w:szCs w:val="28"/>
          <w:lang w:eastAsia="fr-FR"/>
        </w:rPr>
        <w:t>Les circonstances de découverte</w:t>
      </w:r>
      <w:r w:rsidR="002C604D" w:rsidRPr="002C604D">
        <w:rPr>
          <w:rFonts w:eastAsia="Times New Roman" w:cstheme="minorHAnsi"/>
          <w:b/>
          <w:bCs/>
          <w:sz w:val="28"/>
          <w:szCs w:val="28"/>
          <w:lang w:eastAsia="fr-FR"/>
        </w:rPr>
        <w:t>s</w:t>
      </w:r>
      <w:r w:rsidRPr="002C604D">
        <w:rPr>
          <w:rFonts w:eastAsia="Times New Roman" w:cstheme="minorHAnsi"/>
          <w:b/>
          <w:bCs/>
          <w:sz w:val="28"/>
          <w:szCs w:val="28"/>
          <w:lang w:eastAsia="fr-FR"/>
        </w:rPr>
        <w:t xml:space="preserve"> :</w:t>
      </w:r>
      <w:r w:rsidRPr="002C604D">
        <w:rPr>
          <w:rFonts w:eastAsia="Times New Roman" w:cstheme="minorHAnsi"/>
          <w:sz w:val="28"/>
          <w:szCs w:val="28"/>
          <w:lang w:eastAsia="fr-FR"/>
        </w:rPr>
        <w:t> De découverte récente, (une cinquantaine d'années), l'auriculothérapie n'a pas l'ancienneté de l'acupuncture (4000 ans). La cautérisation de l'</w:t>
      </w:r>
      <w:r w:rsidR="002C604D" w:rsidRPr="002C604D">
        <w:rPr>
          <w:rFonts w:eastAsia="Times New Roman" w:cstheme="minorHAnsi"/>
          <w:sz w:val="28"/>
          <w:szCs w:val="28"/>
          <w:lang w:eastAsia="fr-FR"/>
        </w:rPr>
        <w:t>anthélix</w:t>
      </w:r>
      <w:r w:rsidRPr="002C604D">
        <w:rPr>
          <w:rFonts w:eastAsia="Times New Roman" w:cstheme="minorHAnsi"/>
          <w:sz w:val="28"/>
          <w:szCs w:val="28"/>
          <w:lang w:eastAsia="fr-FR"/>
        </w:rPr>
        <w:t xml:space="preserve"> pour soulager la névralgie sciatique est utilisée depuis des siècles d'abord en chine puis </w:t>
      </w:r>
      <w:r w:rsidR="002C604D" w:rsidRPr="002C604D">
        <w:rPr>
          <w:rFonts w:eastAsia="Times New Roman" w:cstheme="minorHAnsi"/>
          <w:sz w:val="28"/>
          <w:szCs w:val="28"/>
          <w:lang w:eastAsia="fr-FR"/>
        </w:rPr>
        <w:lastRenderedPageBreak/>
        <w:t>dans le bassin méditerranéen</w:t>
      </w:r>
      <w:r w:rsidRPr="002C604D">
        <w:rPr>
          <w:rFonts w:eastAsia="Times New Roman" w:cstheme="minorHAnsi"/>
          <w:sz w:val="28"/>
          <w:szCs w:val="28"/>
          <w:lang w:eastAsia="fr-FR"/>
        </w:rPr>
        <w:t xml:space="preserve">, colportée par les marchands et navigateurs de l'époque. Dans les années 1950 à Lyon, le docteur Paul </w:t>
      </w:r>
      <w:proofErr w:type="spellStart"/>
      <w:r w:rsidRPr="002C604D">
        <w:rPr>
          <w:rFonts w:eastAsia="Times New Roman" w:cstheme="minorHAnsi"/>
          <w:sz w:val="28"/>
          <w:szCs w:val="28"/>
          <w:lang w:eastAsia="fr-FR"/>
        </w:rPr>
        <w:t>Nogier</w:t>
      </w:r>
      <w:proofErr w:type="spellEnd"/>
      <w:r w:rsidRPr="002C604D">
        <w:rPr>
          <w:rFonts w:eastAsia="Times New Roman" w:cstheme="minorHAnsi"/>
          <w:sz w:val="28"/>
          <w:szCs w:val="28"/>
          <w:lang w:eastAsia="fr-FR"/>
        </w:rPr>
        <w:t xml:space="preserve"> s'est intéressé à cet effet thérapeutique répétitif donc signifiant. Il a consacré sa vie à ses recherches. La première publication en auriculothérapie a été faite en 1956 par ce même docteur Paul </w:t>
      </w:r>
      <w:proofErr w:type="spellStart"/>
      <w:r w:rsidRPr="002C604D">
        <w:rPr>
          <w:rFonts w:eastAsia="Times New Roman" w:cstheme="minorHAnsi"/>
          <w:sz w:val="28"/>
          <w:szCs w:val="28"/>
          <w:lang w:eastAsia="fr-FR"/>
        </w:rPr>
        <w:t>Nogier</w:t>
      </w:r>
      <w:proofErr w:type="spellEnd"/>
      <w:r w:rsidRPr="002C604D">
        <w:rPr>
          <w:rFonts w:eastAsia="Times New Roman" w:cstheme="minorHAnsi"/>
          <w:sz w:val="28"/>
          <w:szCs w:val="28"/>
          <w:lang w:eastAsia="fr-FR"/>
        </w:rPr>
        <w:t>. Elle a été reprise alors dans la chine de Mao Zedong par des médecins chinois pour réaliser des interventions chirurgicales par analgésies réflexes.</w:t>
      </w:r>
    </w:p>
    <w:p w:rsidR="00AB7B88" w:rsidRPr="00AB7B88" w:rsidRDefault="00AB7B88" w:rsidP="00AB7B88">
      <w:pPr>
        <w:spacing w:before="100" w:beforeAutospacing="1" w:after="100" w:afterAutospacing="1" w:line="240" w:lineRule="auto"/>
        <w:rPr>
          <w:rFonts w:eastAsia="Times New Roman" w:cstheme="minorHAnsi"/>
          <w:b/>
          <w:bCs/>
          <w:sz w:val="28"/>
          <w:szCs w:val="28"/>
          <w:lang w:eastAsia="fr-FR"/>
        </w:rPr>
      </w:pPr>
      <w:r w:rsidRPr="00AB7B88">
        <w:rPr>
          <w:rFonts w:eastAsia="Times New Roman" w:cstheme="minorHAnsi"/>
          <w:b/>
          <w:bCs/>
          <w:sz w:val="28"/>
          <w:szCs w:val="28"/>
          <w:lang w:eastAsia="fr-FR"/>
        </w:rPr>
        <w:t>Historique</w:t>
      </w:r>
    </w:p>
    <w:p w:rsidR="00AB7B88" w:rsidRPr="00AB7B88" w:rsidRDefault="00AB7B88" w:rsidP="00AB7B88">
      <w:pPr>
        <w:spacing w:before="100" w:beforeAutospacing="1" w:after="100" w:afterAutospacing="1" w:line="240" w:lineRule="auto"/>
        <w:rPr>
          <w:rFonts w:eastAsia="Times New Roman" w:cstheme="minorHAnsi"/>
          <w:sz w:val="28"/>
          <w:szCs w:val="28"/>
          <w:lang w:eastAsia="fr-FR"/>
        </w:rPr>
      </w:pPr>
      <w:r w:rsidRPr="00AB7B88">
        <w:rPr>
          <w:rFonts w:eastAsia="Times New Roman" w:cstheme="minorHAnsi"/>
          <w:b/>
          <w:bCs/>
          <w:noProof/>
          <w:sz w:val="28"/>
          <w:szCs w:val="28"/>
          <w:lang w:eastAsia="fr-FR"/>
        </w:rPr>
        <w:drawing>
          <wp:anchor distT="0" distB="0" distL="47625" distR="47625" simplePos="0" relativeHeight="251661312" behindDoc="0" locked="0" layoutInCell="1" allowOverlap="0" wp14:anchorId="1F29ECEE" wp14:editId="26732DB8">
            <wp:simplePos x="0" y="0"/>
            <wp:positionH relativeFrom="column">
              <wp:align>left</wp:align>
            </wp:positionH>
            <wp:positionV relativeFrom="line">
              <wp:posOffset>0</wp:posOffset>
            </wp:positionV>
            <wp:extent cx="1323975" cy="1428750"/>
            <wp:effectExtent l="0" t="0" r="9525" b="0"/>
            <wp:wrapSquare wrapText="bothSides"/>
            <wp:docPr id="18" name="Image 4" descr="http://www.hopital-stjacques.com/img/nog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opital-stjacques.com/img/nogier.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2397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7B88">
        <w:rPr>
          <w:rFonts w:eastAsia="Times New Roman" w:cstheme="minorHAnsi"/>
          <w:b/>
          <w:bCs/>
          <w:sz w:val="28"/>
          <w:szCs w:val="28"/>
          <w:lang w:eastAsia="fr-FR"/>
        </w:rPr>
        <w:t>1956 :</w:t>
      </w:r>
      <w:r w:rsidRPr="00AB7B88">
        <w:rPr>
          <w:rFonts w:eastAsia="Times New Roman" w:cstheme="minorHAnsi"/>
          <w:sz w:val="28"/>
          <w:szCs w:val="28"/>
          <w:lang w:eastAsia="fr-FR"/>
        </w:rPr>
        <w:t xml:space="preserve"> Paul </w:t>
      </w:r>
      <w:proofErr w:type="spellStart"/>
      <w:r w:rsidRPr="00AB7B88">
        <w:rPr>
          <w:rFonts w:eastAsia="Times New Roman" w:cstheme="minorHAnsi"/>
          <w:sz w:val="28"/>
          <w:szCs w:val="28"/>
          <w:lang w:eastAsia="fr-FR"/>
        </w:rPr>
        <w:t>Nogier</w:t>
      </w:r>
      <w:proofErr w:type="spellEnd"/>
      <w:r w:rsidRPr="00AB7B88">
        <w:rPr>
          <w:rFonts w:eastAsia="Times New Roman" w:cstheme="minorHAnsi"/>
          <w:sz w:val="28"/>
          <w:szCs w:val="28"/>
          <w:lang w:eastAsia="fr-FR"/>
        </w:rPr>
        <w:t xml:space="preserve"> a publié les cartographies d'oreille, il a également découvert les phases qui sont des configurations particulières reliées à des perturbations des fonctionnements de la substance réticulée. Ces anomalies sont certainement la conséquence d'une activité ionique particulière. Les meilleures cartographies définissent une zone probable.</w:t>
      </w:r>
      <w:r w:rsidRPr="00AB7B88">
        <w:rPr>
          <w:rFonts w:eastAsia="Times New Roman" w:cstheme="minorHAnsi"/>
          <w:sz w:val="28"/>
          <w:szCs w:val="28"/>
          <w:lang w:eastAsia="fr-FR"/>
        </w:rPr>
        <w:br/>
      </w:r>
      <w:r w:rsidRPr="00AB7B88">
        <w:rPr>
          <w:rFonts w:eastAsia="Times New Roman" w:cstheme="minorHAnsi"/>
          <w:b/>
          <w:bCs/>
          <w:sz w:val="28"/>
          <w:szCs w:val="28"/>
          <w:lang w:eastAsia="fr-FR"/>
        </w:rPr>
        <w:t>1981 :</w:t>
      </w:r>
      <w:r w:rsidRPr="00AB7B88">
        <w:rPr>
          <w:rFonts w:eastAsia="Times New Roman" w:cstheme="minorHAnsi"/>
          <w:sz w:val="28"/>
          <w:szCs w:val="28"/>
          <w:lang w:eastAsia="fr-FR"/>
        </w:rPr>
        <w:t xml:space="preserve"> Paul </w:t>
      </w:r>
      <w:proofErr w:type="spellStart"/>
      <w:r w:rsidRPr="00AB7B88">
        <w:rPr>
          <w:rFonts w:eastAsia="Times New Roman" w:cstheme="minorHAnsi"/>
          <w:sz w:val="28"/>
          <w:szCs w:val="28"/>
          <w:lang w:eastAsia="fr-FR"/>
        </w:rPr>
        <w:t>Nogier</w:t>
      </w:r>
      <w:proofErr w:type="spellEnd"/>
      <w:r w:rsidRPr="00AB7B88">
        <w:rPr>
          <w:rFonts w:eastAsia="Times New Roman" w:cstheme="minorHAnsi"/>
          <w:sz w:val="28"/>
          <w:szCs w:val="28"/>
          <w:lang w:eastAsia="fr-FR"/>
        </w:rPr>
        <w:t xml:space="preserve"> reçoit la croix du chevalier de l'ordre national du mérite</w:t>
      </w:r>
      <w:r w:rsidRPr="00AB7B88">
        <w:rPr>
          <w:rFonts w:eastAsia="Times New Roman" w:cstheme="minorHAnsi"/>
          <w:sz w:val="28"/>
          <w:szCs w:val="28"/>
          <w:lang w:eastAsia="fr-FR"/>
        </w:rPr>
        <w:br/>
      </w:r>
      <w:r w:rsidRPr="00AB7B88">
        <w:rPr>
          <w:rFonts w:eastAsia="Times New Roman" w:cstheme="minorHAnsi"/>
          <w:b/>
          <w:bCs/>
          <w:sz w:val="28"/>
          <w:szCs w:val="28"/>
          <w:lang w:eastAsia="fr-FR"/>
        </w:rPr>
        <w:t>1986/1990 :</w:t>
      </w:r>
      <w:r w:rsidRPr="00AB7B88">
        <w:rPr>
          <w:rFonts w:eastAsia="Times New Roman" w:cstheme="minorHAnsi"/>
          <w:sz w:val="28"/>
          <w:szCs w:val="28"/>
          <w:lang w:eastAsia="fr-FR"/>
        </w:rPr>
        <w:t> L'OMS organise à Séoul et à Lyon des réunions de travail d'auriculothérapie</w:t>
      </w:r>
      <w:r w:rsidRPr="00AB7B88">
        <w:rPr>
          <w:rFonts w:eastAsia="Times New Roman" w:cstheme="minorHAnsi"/>
          <w:sz w:val="28"/>
          <w:szCs w:val="28"/>
          <w:lang w:eastAsia="fr-FR"/>
        </w:rPr>
        <w:br/>
      </w:r>
      <w:r w:rsidRPr="00AB7B88">
        <w:rPr>
          <w:rFonts w:eastAsia="Times New Roman" w:cstheme="minorHAnsi"/>
          <w:b/>
          <w:bCs/>
          <w:sz w:val="28"/>
          <w:szCs w:val="28"/>
          <w:lang w:eastAsia="fr-FR"/>
        </w:rPr>
        <w:t>1994 : </w:t>
      </w:r>
      <w:r w:rsidRPr="00AB7B88">
        <w:rPr>
          <w:rFonts w:eastAsia="Times New Roman" w:cstheme="minorHAnsi"/>
          <w:sz w:val="28"/>
          <w:szCs w:val="28"/>
          <w:lang w:eastAsia="fr-FR"/>
        </w:rPr>
        <w:t xml:space="preserve">Premier Symposium international de Lyon (avec la présence d'un comité scientifique présidé par le professeur </w:t>
      </w:r>
      <w:proofErr w:type="spellStart"/>
      <w:r w:rsidRPr="00AB7B88">
        <w:rPr>
          <w:rFonts w:eastAsia="Times New Roman" w:cstheme="minorHAnsi"/>
          <w:sz w:val="28"/>
          <w:szCs w:val="28"/>
          <w:lang w:eastAsia="fr-FR"/>
        </w:rPr>
        <w:t>W.Bismuth</w:t>
      </w:r>
      <w:proofErr w:type="spellEnd"/>
      <w:r w:rsidRPr="00AB7B88">
        <w:rPr>
          <w:rFonts w:eastAsia="Times New Roman" w:cstheme="minorHAnsi"/>
          <w:sz w:val="28"/>
          <w:szCs w:val="28"/>
          <w:lang w:eastAsia="fr-FR"/>
        </w:rPr>
        <w:t>, directeur de recherche au CNRS de Marseille)</w:t>
      </w:r>
      <w:r w:rsidRPr="00AB7B88">
        <w:rPr>
          <w:rFonts w:eastAsia="Times New Roman" w:cstheme="minorHAnsi"/>
          <w:sz w:val="28"/>
          <w:szCs w:val="28"/>
          <w:lang w:eastAsia="fr-FR"/>
        </w:rPr>
        <w:br/>
      </w:r>
      <w:r w:rsidRPr="00AB7B88">
        <w:rPr>
          <w:rFonts w:eastAsia="Times New Roman" w:cstheme="minorHAnsi"/>
          <w:b/>
          <w:bCs/>
          <w:sz w:val="28"/>
          <w:szCs w:val="28"/>
          <w:lang w:eastAsia="fr-FR"/>
        </w:rPr>
        <w:t>2000 :</w:t>
      </w:r>
      <w:r w:rsidRPr="00AB7B88">
        <w:rPr>
          <w:rFonts w:eastAsia="Times New Roman" w:cstheme="minorHAnsi"/>
          <w:sz w:val="28"/>
          <w:szCs w:val="28"/>
          <w:lang w:eastAsia="fr-FR"/>
        </w:rPr>
        <w:t> Troisième Symposium organisé par le GLEM</w:t>
      </w:r>
      <w:r w:rsidRPr="00AB7B88">
        <w:rPr>
          <w:rFonts w:eastAsia="Times New Roman" w:cstheme="minorHAnsi"/>
          <w:sz w:val="28"/>
          <w:szCs w:val="28"/>
          <w:lang w:eastAsia="fr-FR"/>
        </w:rPr>
        <w:br/>
        <w:t>et EIPN à Lyon.</w:t>
      </w:r>
    </w:p>
    <w:p w:rsidR="00AB7B88" w:rsidRPr="00AB7B88" w:rsidRDefault="00AB7B88" w:rsidP="00AB7B88">
      <w:pPr>
        <w:spacing w:before="100" w:beforeAutospacing="1" w:after="100" w:afterAutospacing="1" w:line="240" w:lineRule="auto"/>
        <w:rPr>
          <w:rFonts w:eastAsia="Times New Roman" w:cstheme="minorHAnsi"/>
          <w:b/>
          <w:bCs/>
          <w:sz w:val="28"/>
          <w:szCs w:val="28"/>
          <w:lang w:eastAsia="fr-FR"/>
        </w:rPr>
      </w:pPr>
      <w:r w:rsidRPr="00AB7B88">
        <w:rPr>
          <w:rFonts w:eastAsia="Times New Roman" w:cstheme="minorHAnsi"/>
          <w:b/>
          <w:bCs/>
          <w:sz w:val="28"/>
          <w:szCs w:val="28"/>
          <w:lang w:eastAsia="fr-FR"/>
        </w:rPr>
        <w:t>Détection des points pathologiques :</w:t>
      </w:r>
    </w:p>
    <w:p w:rsidR="00AB7B88" w:rsidRPr="00AB7B88" w:rsidRDefault="00AB7B88" w:rsidP="00AB7B88">
      <w:pPr>
        <w:spacing w:before="100" w:beforeAutospacing="1" w:after="100" w:afterAutospacing="1" w:line="240" w:lineRule="auto"/>
        <w:rPr>
          <w:rFonts w:eastAsia="Times New Roman" w:cstheme="minorHAnsi"/>
          <w:sz w:val="28"/>
          <w:szCs w:val="28"/>
          <w:lang w:eastAsia="fr-FR"/>
        </w:rPr>
      </w:pPr>
      <w:r w:rsidRPr="00AB7B88">
        <w:rPr>
          <w:rFonts w:eastAsia="Times New Roman" w:cstheme="minorHAnsi"/>
          <w:noProof/>
          <w:sz w:val="28"/>
          <w:szCs w:val="28"/>
          <w:lang w:eastAsia="fr-FR"/>
        </w:rPr>
        <w:drawing>
          <wp:inline distT="0" distB="0" distL="0" distR="0" wp14:anchorId="2BADBBB8" wp14:editId="43074D72">
            <wp:extent cx="152400" cy="152400"/>
            <wp:effectExtent l="0" t="0" r="0" b="0"/>
            <wp:docPr id="19" name="Image 19" descr="http://www.hopital-stjacques.com/img/puces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opital-stjacques.com/img/pucesj.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B7B88">
        <w:rPr>
          <w:rFonts w:eastAsia="Times New Roman" w:cstheme="minorHAnsi"/>
          <w:b/>
          <w:bCs/>
          <w:sz w:val="28"/>
          <w:szCs w:val="28"/>
          <w:lang w:eastAsia="fr-FR"/>
        </w:rPr>
        <w:t>La détection de base :</w:t>
      </w:r>
      <w:r w:rsidRPr="00AB7B88">
        <w:rPr>
          <w:rFonts w:eastAsia="Times New Roman" w:cstheme="minorHAnsi"/>
          <w:sz w:val="28"/>
          <w:szCs w:val="28"/>
          <w:lang w:eastAsia="fr-FR"/>
        </w:rPr>
        <w:t> recherche du point douloureux, utilisation du palpeur à pression.</w:t>
      </w:r>
    </w:p>
    <w:p w:rsidR="00AB7B88" w:rsidRPr="00AB7B88" w:rsidRDefault="00AB7B88" w:rsidP="00AB7B88">
      <w:pPr>
        <w:spacing w:before="100" w:beforeAutospacing="1" w:after="100" w:afterAutospacing="1" w:line="240" w:lineRule="auto"/>
        <w:rPr>
          <w:rFonts w:eastAsia="Times New Roman" w:cstheme="minorHAnsi"/>
          <w:sz w:val="28"/>
          <w:szCs w:val="28"/>
          <w:lang w:eastAsia="fr-FR"/>
        </w:rPr>
      </w:pPr>
      <w:r w:rsidRPr="00AB7B88">
        <w:rPr>
          <w:rFonts w:eastAsia="Times New Roman" w:cstheme="minorHAnsi"/>
          <w:noProof/>
          <w:sz w:val="28"/>
          <w:szCs w:val="28"/>
          <w:lang w:eastAsia="fr-FR"/>
        </w:rPr>
        <w:drawing>
          <wp:inline distT="0" distB="0" distL="0" distR="0" wp14:anchorId="0A32F2D2" wp14:editId="5F9A250C">
            <wp:extent cx="152400" cy="152400"/>
            <wp:effectExtent l="0" t="0" r="0" b="0"/>
            <wp:docPr id="20" name="Image 20" descr="http://www.hopital-stjacques.com/img/puces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opital-stjacques.com/img/pucesj.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B7B88">
        <w:rPr>
          <w:rFonts w:eastAsia="Times New Roman" w:cstheme="minorHAnsi"/>
          <w:b/>
          <w:bCs/>
          <w:sz w:val="28"/>
          <w:szCs w:val="28"/>
          <w:lang w:eastAsia="fr-FR"/>
        </w:rPr>
        <w:t>La détection électrique :</w:t>
      </w:r>
      <w:r w:rsidRPr="00AB7B88">
        <w:rPr>
          <w:rFonts w:eastAsia="Times New Roman" w:cstheme="minorHAnsi"/>
          <w:sz w:val="28"/>
          <w:szCs w:val="28"/>
          <w:lang w:eastAsia="fr-FR"/>
        </w:rPr>
        <w:t> c'est la détection objective d'un fait physique : la baisse ponctuelle d'impédance est la preuve d'une anomalie qu'il faut traiter (il existe des détecteurs de poche).</w:t>
      </w:r>
    </w:p>
    <w:p w:rsidR="00AB7B88" w:rsidRPr="00AB7B88" w:rsidRDefault="00AB7B88" w:rsidP="00AB7B88">
      <w:pPr>
        <w:spacing w:before="100" w:beforeAutospacing="1" w:after="100" w:afterAutospacing="1" w:line="240" w:lineRule="auto"/>
        <w:rPr>
          <w:rFonts w:eastAsia="Times New Roman" w:cstheme="minorHAnsi"/>
          <w:b/>
          <w:bCs/>
          <w:sz w:val="28"/>
          <w:szCs w:val="28"/>
          <w:lang w:eastAsia="fr-FR"/>
        </w:rPr>
      </w:pPr>
      <w:r w:rsidRPr="00AB7B88">
        <w:rPr>
          <w:rFonts w:eastAsia="Times New Roman" w:cstheme="minorHAnsi"/>
          <w:b/>
          <w:bCs/>
          <w:sz w:val="28"/>
          <w:szCs w:val="28"/>
          <w:lang w:eastAsia="fr-FR"/>
        </w:rPr>
        <w:t>Les traitements en auriculothérapie, par :</w:t>
      </w:r>
    </w:p>
    <w:p w:rsidR="00AB7B88" w:rsidRPr="00AB7B88" w:rsidRDefault="002C604D" w:rsidP="00AB7B88">
      <w:pPr>
        <w:numPr>
          <w:ilvl w:val="0"/>
          <w:numId w:val="2"/>
        </w:numPr>
        <w:spacing w:before="100" w:beforeAutospacing="1" w:after="100" w:afterAutospacing="1" w:line="240" w:lineRule="auto"/>
        <w:rPr>
          <w:rFonts w:eastAsia="Times New Roman" w:cstheme="minorHAnsi"/>
          <w:sz w:val="28"/>
          <w:szCs w:val="28"/>
          <w:lang w:eastAsia="fr-FR"/>
        </w:rPr>
      </w:pPr>
      <w:r w:rsidRPr="002C604D">
        <w:rPr>
          <w:rFonts w:eastAsia="Times New Roman" w:cstheme="minorHAnsi"/>
          <w:sz w:val="28"/>
          <w:szCs w:val="28"/>
          <w:lang w:eastAsia="fr-FR"/>
        </w:rPr>
        <w:t>L’aiguille</w:t>
      </w:r>
      <w:r w:rsidR="00AB7B88" w:rsidRPr="00AB7B88">
        <w:rPr>
          <w:rFonts w:eastAsia="Times New Roman" w:cstheme="minorHAnsi"/>
          <w:sz w:val="28"/>
          <w:szCs w:val="28"/>
          <w:lang w:eastAsia="fr-FR"/>
        </w:rPr>
        <w:t xml:space="preserve"> à usage unique :</w:t>
      </w:r>
    </w:p>
    <w:p w:rsidR="00AB7B88" w:rsidRPr="00AB7B88" w:rsidRDefault="002C604D" w:rsidP="00AB7B88">
      <w:pPr>
        <w:numPr>
          <w:ilvl w:val="1"/>
          <w:numId w:val="2"/>
        </w:numPr>
        <w:spacing w:before="100" w:beforeAutospacing="1" w:after="100" w:afterAutospacing="1" w:line="240" w:lineRule="auto"/>
        <w:rPr>
          <w:rFonts w:eastAsia="Times New Roman" w:cstheme="minorHAnsi"/>
          <w:sz w:val="28"/>
          <w:szCs w:val="28"/>
          <w:lang w:eastAsia="fr-FR"/>
        </w:rPr>
      </w:pPr>
      <w:r w:rsidRPr="002C604D">
        <w:rPr>
          <w:rFonts w:eastAsia="Times New Roman" w:cstheme="minorHAnsi"/>
          <w:sz w:val="28"/>
          <w:szCs w:val="28"/>
          <w:lang w:eastAsia="fr-FR"/>
        </w:rPr>
        <w:t>L’aiguille</w:t>
      </w:r>
      <w:r w:rsidR="00AB7B88" w:rsidRPr="00AB7B88">
        <w:rPr>
          <w:rFonts w:eastAsia="Times New Roman" w:cstheme="minorHAnsi"/>
          <w:sz w:val="28"/>
          <w:szCs w:val="28"/>
          <w:lang w:eastAsia="fr-FR"/>
        </w:rPr>
        <w:t xml:space="preserve"> simple en acier inoxydable (avec un temps de pause)</w:t>
      </w:r>
    </w:p>
    <w:p w:rsidR="00AB7B88" w:rsidRPr="00AB7B88" w:rsidRDefault="002C604D" w:rsidP="00AB7B88">
      <w:pPr>
        <w:numPr>
          <w:ilvl w:val="1"/>
          <w:numId w:val="2"/>
        </w:numPr>
        <w:spacing w:before="100" w:beforeAutospacing="1" w:after="100" w:afterAutospacing="1" w:line="240" w:lineRule="auto"/>
        <w:rPr>
          <w:rFonts w:eastAsia="Times New Roman" w:cstheme="minorHAnsi"/>
          <w:sz w:val="28"/>
          <w:szCs w:val="28"/>
          <w:lang w:eastAsia="fr-FR"/>
        </w:rPr>
      </w:pPr>
      <w:r w:rsidRPr="002C604D">
        <w:rPr>
          <w:rFonts w:eastAsia="Times New Roman" w:cstheme="minorHAnsi"/>
          <w:sz w:val="28"/>
          <w:szCs w:val="28"/>
          <w:lang w:eastAsia="fr-FR"/>
        </w:rPr>
        <w:t>L’aiguille</w:t>
      </w:r>
      <w:r w:rsidR="00AB7B88" w:rsidRPr="00AB7B88">
        <w:rPr>
          <w:rFonts w:eastAsia="Times New Roman" w:cstheme="minorHAnsi"/>
          <w:sz w:val="28"/>
          <w:szCs w:val="28"/>
          <w:lang w:eastAsia="fr-FR"/>
        </w:rPr>
        <w:t xml:space="preserve"> semi-permanente (posée pour une à trois semaines)</w:t>
      </w:r>
    </w:p>
    <w:p w:rsidR="00AB7B88" w:rsidRPr="00AB7B88" w:rsidRDefault="002C604D" w:rsidP="00AB7B88">
      <w:pPr>
        <w:numPr>
          <w:ilvl w:val="0"/>
          <w:numId w:val="2"/>
        </w:numPr>
        <w:spacing w:before="100" w:beforeAutospacing="1" w:after="100" w:afterAutospacing="1" w:line="240" w:lineRule="auto"/>
        <w:rPr>
          <w:rFonts w:eastAsia="Times New Roman" w:cstheme="minorHAnsi"/>
          <w:sz w:val="28"/>
          <w:szCs w:val="28"/>
          <w:lang w:eastAsia="fr-FR"/>
        </w:rPr>
      </w:pPr>
      <w:r w:rsidRPr="002C604D">
        <w:rPr>
          <w:rFonts w:eastAsia="Times New Roman" w:cstheme="minorHAnsi"/>
          <w:sz w:val="28"/>
          <w:szCs w:val="28"/>
          <w:lang w:eastAsia="fr-FR"/>
        </w:rPr>
        <w:t>Un</w:t>
      </w:r>
      <w:r w:rsidR="00AB7B88" w:rsidRPr="00AB7B88">
        <w:rPr>
          <w:rFonts w:eastAsia="Times New Roman" w:cstheme="minorHAnsi"/>
          <w:sz w:val="28"/>
          <w:szCs w:val="28"/>
          <w:lang w:eastAsia="fr-FR"/>
        </w:rPr>
        <w:t xml:space="preserve"> petit aimant (chez les hypersensibles, les allergiques)</w:t>
      </w:r>
    </w:p>
    <w:p w:rsidR="00AB7B88" w:rsidRPr="00AB7B88" w:rsidRDefault="002C604D" w:rsidP="00AB7B88">
      <w:pPr>
        <w:numPr>
          <w:ilvl w:val="0"/>
          <w:numId w:val="2"/>
        </w:numPr>
        <w:spacing w:before="100" w:beforeAutospacing="1" w:after="100" w:afterAutospacing="1" w:line="240" w:lineRule="auto"/>
        <w:rPr>
          <w:rFonts w:eastAsia="Times New Roman" w:cstheme="minorHAnsi"/>
          <w:sz w:val="28"/>
          <w:szCs w:val="28"/>
          <w:lang w:eastAsia="fr-FR"/>
        </w:rPr>
      </w:pPr>
      <w:r w:rsidRPr="002C604D">
        <w:rPr>
          <w:rFonts w:eastAsia="Times New Roman" w:cstheme="minorHAnsi"/>
          <w:sz w:val="28"/>
          <w:szCs w:val="28"/>
          <w:lang w:eastAsia="fr-FR"/>
        </w:rPr>
        <w:lastRenderedPageBreak/>
        <w:t>Un</w:t>
      </w:r>
      <w:r w:rsidR="00AB7B88" w:rsidRPr="00AB7B88">
        <w:rPr>
          <w:rFonts w:eastAsia="Times New Roman" w:cstheme="minorHAnsi"/>
          <w:sz w:val="28"/>
          <w:szCs w:val="28"/>
          <w:lang w:eastAsia="fr-FR"/>
        </w:rPr>
        <w:t xml:space="preserve"> courant électrique</w:t>
      </w:r>
    </w:p>
    <w:p w:rsidR="00AB7B88" w:rsidRPr="00AB7B88" w:rsidRDefault="002C604D" w:rsidP="00AB7B88">
      <w:pPr>
        <w:numPr>
          <w:ilvl w:val="0"/>
          <w:numId w:val="2"/>
        </w:numPr>
        <w:spacing w:before="100" w:beforeAutospacing="1" w:after="100" w:afterAutospacing="1" w:line="240" w:lineRule="auto"/>
        <w:rPr>
          <w:rFonts w:eastAsia="Times New Roman" w:cstheme="minorHAnsi"/>
          <w:sz w:val="28"/>
          <w:szCs w:val="28"/>
          <w:lang w:eastAsia="fr-FR"/>
        </w:rPr>
      </w:pPr>
      <w:r w:rsidRPr="002C604D">
        <w:rPr>
          <w:rFonts w:eastAsia="Times New Roman" w:cstheme="minorHAnsi"/>
          <w:sz w:val="28"/>
          <w:szCs w:val="28"/>
          <w:lang w:eastAsia="fr-FR"/>
        </w:rPr>
        <w:t>Le</w:t>
      </w:r>
      <w:r w:rsidR="00AB7B88" w:rsidRPr="00AB7B88">
        <w:rPr>
          <w:rFonts w:eastAsia="Times New Roman" w:cstheme="minorHAnsi"/>
          <w:sz w:val="28"/>
          <w:szCs w:val="28"/>
          <w:lang w:eastAsia="fr-FR"/>
        </w:rPr>
        <w:t xml:space="preserve"> massage</w:t>
      </w:r>
    </w:p>
    <w:p w:rsidR="00AB7B88" w:rsidRPr="00AB7B88" w:rsidRDefault="002C604D" w:rsidP="00AB7B88">
      <w:pPr>
        <w:numPr>
          <w:ilvl w:val="0"/>
          <w:numId w:val="2"/>
        </w:numPr>
        <w:spacing w:before="100" w:beforeAutospacing="1" w:after="100" w:afterAutospacing="1" w:line="240" w:lineRule="auto"/>
        <w:rPr>
          <w:rFonts w:eastAsia="Times New Roman" w:cstheme="minorHAnsi"/>
          <w:sz w:val="28"/>
          <w:szCs w:val="28"/>
          <w:lang w:eastAsia="fr-FR"/>
        </w:rPr>
      </w:pPr>
      <w:r w:rsidRPr="002C604D">
        <w:rPr>
          <w:rFonts w:eastAsia="Times New Roman" w:cstheme="minorHAnsi"/>
          <w:sz w:val="28"/>
          <w:szCs w:val="28"/>
          <w:lang w:eastAsia="fr-FR"/>
        </w:rPr>
        <w:t>Le</w:t>
      </w:r>
      <w:r w:rsidR="00AB7B88" w:rsidRPr="00AB7B88">
        <w:rPr>
          <w:rFonts w:eastAsia="Times New Roman" w:cstheme="minorHAnsi"/>
          <w:sz w:val="28"/>
          <w:szCs w:val="28"/>
          <w:lang w:eastAsia="fr-FR"/>
        </w:rPr>
        <w:t xml:space="preserve"> soft laser</w:t>
      </w:r>
    </w:p>
    <w:p w:rsidR="00AB7B88" w:rsidRPr="00AB7B88" w:rsidRDefault="00AB7B88" w:rsidP="00AB7B88">
      <w:pPr>
        <w:spacing w:before="100" w:beforeAutospacing="1" w:after="100" w:afterAutospacing="1" w:line="240" w:lineRule="auto"/>
        <w:rPr>
          <w:rFonts w:eastAsia="Times New Roman" w:cstheme="minorHAnsi"/>
          <w:b/>
          <w:bCs/>
          <w:sz w:val="28"/>
          <w:szCs w:val="28"/>
          <w:lang w:eastAsia="fr-FR"/>
        </w:rPr>
      </w:pPr>
      <w:r w:rsidRPr="00AB7B88">
        <w:rPr>
          <w:rFonts w:eastAsia="Times New Roman" w:cstheme="minorHAnsi"/>
          <w:b/>
          <w:bCs/>
          <w:sz w:val="28"/>
          <w:szCs w:val="28"/>
          <w:lang w:eastAsia="fr-FR"/>
        </w:rPr>
        <w:t>Les indications :</w:t>
      </w:r>
    </w:p>
    <w:p w:rsidR="00AB7B88" w:rsidRPr="00AB7B88" w:rsidRDefault="00AB7B88" w:rsidP="00AB7B88">
      <w:pPr>
        <w:numPr>
          <w:ilvl w:val="0"/>
          <w:numId w:val="3"/>
        </w:numPr>
        <w:spacing w:before="100" w:beforeAutospacing="1" w:after="100" w:afterAutospacing="1" w:line="240" w:lineRule="auto"/>
        <w:rPr>
          <w:rFonts w:eastAsia="Times New Roman" w:cstheme="minorHAnsi"/>
          <w:sz w:val="28"/>
          <w:szCs w:val="28"/>
          <w:lang w:eastAsia="fr-FR"/>
        </w:rPr>
      </w:pPr>
      <w:r w:rsidRPr="00AB7B88">
        <w:rPr>
          <w:rFonts w:eastAsia="Times New Roman" w:cstheme="minorHAnsi"/>
          <w:sz w:val="28"/>
          <w:szCs w:val="28"/>
          <w:lang w:eastAsia="fr-FR"/>
        </w:rPr>
        <w:t>Les douleurs (indications majeures de l'auriculothérapie)</w:t>
      </w:r>
    </w:p>
    <w:p w:rsidR="00AB7B88" w:rsidRPr="00AB7B88" w:rsidRDefault="002C604D" w:rsidP="00AB7B88">
      <w:pPr>
        <w:numPr>
          <w:ilvl w:val="1"/>
          <w:numId w:val="3"/>
        </w:numPr>
        <w:spacing w:before="100" w:beforeAutospacing="1" w:after="100" w:afterAutospacing="1" w:line="240" w:lineRule="auto"/>
        <w:rPr>
          <w:rFonts w:eastAsia="Times New Roman" w:cstheme="minorHAnsi"/>
          <w:sz w:val="28"/>
          <w:szCs w:val="28"/>
          <w:lang w:eastAsia="fr-FR"/>
        </w:rPr>
      </w:pPr>
      <w:r w:rsidRPr="002C604D">
        <w:rPr>
          <w:rFonts w:eastAsia="Times New Roman" w:cstheme="minorHAnsi"/>
          <w:sz w:val="28"/>
          <w:szCs w:val="28"/>
          <w:lang w:eastAsia="fr-FR"/>
        </w:rPr>
        <w:t>Traumatiques</w:t>
      </w:r>
      <w:r w:rsidR="00AB7B88" w:rsidRPr="00AB7B88">
        <w:rPr>
          <w:rFonts w:eastAsia="Times New Roman" w:cstheme="minorHAnsi"/>
          <w:sz w:val="28"/>
          <w:szCs w:val="28"/>
          <w:lang w:eastAsia="fr-FR"/>
        </w:rPr>
        <w:t xml:space="preserve"> : musculaires, </w:t>
      </w:r>
      <w:r w:rsidRPr="002C604D">
        <w:rPr>
          <w:rFonts w:eastAsia="Times New Roman" w:cstheme="minorHAnsi"/>
          <w:sz w:val="28"/>
          <w:szCs w:val="28"/>
          <w:lang w:eastAsia="fr-FR"/>
        </w:rPr>
        <w:t>ligamentaires</w:t>
      </w:r>
      <w:r w:rsidR="00AB7B88" w:rsidRPr="00AB7B88">
        <w:rPr>
          <w:rFonts w:eastAsia="Times New Roman" w:cstheme="minorHAnsi"/>
          <w:sz w:val="28"/>
          <w:szCs w:val="28"/>
          <w:lang w:eastAsia="fr-FR"/>
        </w:rPr>
        <w:t xml:space="preserve">, </w:t>
      </w:r>
      <w:r w:rsidRPr="002C604D">
        <w:rPr>
          <w:rFonts w:eastAsia="Times New Roman" w:cstheme="minorHAnsi"/>
          <w:sz w:val="28"/>
          <w:szCs w:val="28"/>
          <w:lang w:eastAsia="fr-FR"/>
        </w:rPr>
        <w:t>tendineuses</w:t>
      </w:r>
    </w:p>
    <w:p w:rsidR="00AB7B88" w:rsidRPr="00AB7B88" w:rsidRDefault="002C604D" w:rsidP="00AB7B88">
      <w:pPr>
        <w:numPr>
          <w:ilvl w:val="1"/>
          <w:numId w:val="3"/>
        </w:numPr>
        <w:spacing w:before="100" w:beforeAutospacing="1" w:after="100" w:afterAutospacing="1" w:line="240" w:lineRule="auto"/>
        <w:rPr>
          <w:rFonts w:eastAsia="Times New Roman" w:cstheme="minorHAnsi"/>
          <w:sz w:val="28"/>
          <w:szCs w:val="28"/>
          <w:lang w:eastAsia="fr-FR"/>
        </w:rPr>
      </w:pPr>
      <w:r>
        <w:rPr>
          <w:rFonts w:eastAsia="Times New Roman" w:cstheme="minorHAnsi"/>
          <w:sz w:val="28"/>
          <w:szCs w:val="28"/>
          <w:lang w:eastAsia="fr-FR"/>
        </w:rPr>
        <w:t>Neurologique</w:t>
      </w:r>
      <w:r w:rsidR="00AB7B88" w:rsidRPr="00AB7B88">
        <w:rPr>
          <w:rFonts w:eastAsia="Times New Roman" w:cstheme="minorHAnsi"/>
          <w:sz w:val="28"/>
          <w:szCs w:val="28"/>
          <w:lang w:eastAsia="fr-FR"/>
        </w:rPr>
        <w:t xml:space="preserve"> : sciatique, zona, </w:t>
      </w:r>
      <w:r w:rsidRPr="002C604D">
        <w:rPr>
          <w:rFonts w:eastAsia="Times New Roman" w:cstheme="minorHAnsi"/>
          <w:sz w:val="28"/>
          <w:szCs w:val="28"/>
          <w:lang w:eastAsia="fr-FR"/>
        </w:rPr>
        <w:t>céphalées</w:t>
      </w:r>
      <w:r w:rsidR="00AB7B88" w:rsidRPr="00AB7B88">
        <w:rPr>
          <w:rFonts w:eastAsia="Times New Roman" w:cstheme="minorHAnsi"/>
          <w:sz w:val="28"/>
          <w:szCs w:val="28"/>
          <w:lang w:eastAsia="fr-FR"/>
        </w:rPr>
        <w:t xml:space="preserve">, migraines, </w:t>
      </w:r>
      <w:proofErr w:type="spellStart"/>
      <w:r w:rsidR="00AB7B88" w:rsidRPr="00AB7B88">
        <w:rPr>
          <w:rFonts w:eastAsia="Times New Roman" w:cstheme="minorHAnsi"/>
          <w:sz w:val="28"/>
          <w:szCs w:val="28"/>
          <w:lang w:eastAsia="fr-FR"/>
        </w:rPr>
        <w:t>algoneurodystrophie</w:t>
      </w:r>
      <w:proofErr w:type="spellEnd"/>
      <w:r w:rsidR="00AB7B88" w:rsidRPr="00AB7B88">
        <w:rPr>
          <w:rFonts w:eastAsia="Times New Roman" w:cstheme="minorHAnsi"/>
          <w:sz w:val="28"/>
          <w:szCs w:val="28"/>
          <w:lang w:eastAsia="fr-FR"/>
        </w:rPr>
        <w:t xml:space="preserve">, membre fantôme, </w:t>
      </w:r>
      <w:r w:rsidRPr="002C604D">
        <w:rPr>
          <w:rFonts w:eastAsia="Times New Roman" w:cstheme="minorHAnsi"/>
          <w:sz w:val="28"/>
          <w:szCs w:val="28"/>
          <w:lang w:eastAsia="fr-FR"/>
        </w:rPr>
        <w:t>névralgies</w:t>
      </w:r>
      <w:r w:rsidR="00AB7B88" w:rsidRPr="00AB7B88">
        <w:rPr>
          <w:rFonts w:eastAsia="Times New Roman" w:cstheme="minorHAnsi"/>
          <w:sz w:val="28"/>
          <w:szCs w:val="28"/>
          <w:lang w:eastAsia="fr-FR"/>
        </w:rPr>
        <w:t xml:space="preserve"> (intercostales, </w:t>
      </w:r>
      <w:r w:rsidRPr="002C604D">
        <w:rPr>
          <w:rFonts w:eastAsia="Times New Roman" w:cstheme="minorHAnsi"/>
          <w:sz w:val="28"/>
          <w:szCs w:val="28"/>
          <w:lang w:eastAsia="fr-FR"/>
        </w:rPr>
        <w:t>d’Arnold</w:t>
      </w:r>
      <w:r w:rsidR="00AB7B88" w:rsidRPr="00AB7B88">
        <w:rPr>
          <w:rFonts w:eastAsia="Times New Roman" w:cstheme="minorHAnsi"/>
          <w:sz w:val="28"/>
          <w:szCs w:val="28"/>
          <w:lang w:eastAsia="fr-FR"/>
        </w:rPr>
        <w:t>, cervico-</w:t>
      </w:r>
      <w:r w:rsidRPr="002C604D">
        <w:rPr>
          <w:rFonts w:eastAsia="Times New Roman" w:cstheme="minorHAnsi"/>
          <w:sz w:val="28"/>
          <w:szCs w:val="28"/>
          <w:lang w:eastAsia="fr-FR"/>
        </w:rPr>
        <w:t>brachiales</w:t>
      </w:r>
      <w:r w:rsidR="00AB7B88" w:rsidRPr="00AB7B88">
        <w:rPr>
          <w:rFonts w:eastAsia="Times New Roman" w:cstheme="minorHAnsi"/>
          <w:sz w:val="28"/>
          <w:szCs w:val="28"/>
          <w:lang w:eastAsia="fr-FR"/>
        </w:rPr>
        <w:t>, faciales, du trijumeau, dentaires...), fibromyalgies.</w:t>
      </w:r>
    </w:p>
    <w:p w:rsidR="00AB7B88" w:rsidRPr="00AB7B88" w:rsidRDefault="002C604D" w:rsidP="00AB7B88">
      <w:pPr>
        <w:numPr>
          <w:ilvl w:val="1"/>
          <w:numId w:val="3"/>
        </w:numPr>
        <w:spacing w:before="100" w:beforeAutospacing="1" w:after="100" w:afterAutospacing="1" w:line="240" w:lineRule="auto"/>
        <w:rPr>
          <w:rFonts w:eastAsia="Times New Roman" w:cstheme="minorHAnsi"/>
          <w:sz w:val="28"/>
          <w:szCs w:val="28"/>
          <w:lang w:eastAsia="fr-FR"/>
        </w:rPr>
      </w:pPr>
      <w:r w:rsidRPr="002C604D">
        <w:rPr>
          <w:rFonts w:eastAsia="Times New Roman" w:cstheme="minorHAnsi"/>
          <w:sz w:val="28"/>
          <w:szCs w:val="28"/>
          <w:lang w:eastAsia="fr-FR"/>
        </w:rPr>
        <w:t>Viscérales</w:t>
      </w:r>
      <w:r w:rsidR="00AB7B88" w:rsidRPr="00AB7B88">
        <w:rPr>
          <w:rFonts w:eastAsia="Times New Roman" w:cstheme="minorHAnsi"/>
          <w:sz w:val="28"/>
          <w:szCs w:val="28"/>
          <w:lang w:eastAsia="fr-FR"/>
        </w:rPr>
        <w:t xml:space="preserve"> : tous les spasmes (colopathie fonctionnelle...) 4) articulaires : arthroses, maladies inflammatoires 5) vasculaires : </w:t>
      </w:r>
      <w:r w:rsidRPr="002C604D">
        <w:rPr>
          <w:rFonts w:eastAsia="Times New Roman" w:cstheme="minorHAnsi"/>
          <w:sz w:val="28"/>
          <w:szCs w:val="28"/>
          <w:lang w:eastAsia="fr-FR"/>
        </w:rPr>
        <w:t>hémorroïdes</w:t>
      </w:r>
      <w:r w:rsidR="00AB7B88" w:rsidRPr="00AB7B88">
        <w:rPr>
          <w:rFonts w:eastAsia="Times New Roman" w:cstheme="minorHAnsi"/>
          <w:sz w:val="28"/>
          <w:szCs w:val="28"/>
          <w:lang w:eastAsia="fr-FR"/>
        </w:rPr>
        <w:t>, etc...</w:t>
      </w:r>
    </w:p>
    <w:p w:rsidR="00AB7B88" w:rsidRPr="00AB7B88" w:rsidRDefault="002C604D" w:rsidP="00AB7B88">
      <w:pPr>
        <w:numPr>
          <w:ilvl w:val="1"/>
          <w:numId w:val="3"/>
        </w:numPr>
        <w:spacing w:before="100" w:beforeAutospacing="1" w:after="100" w:afterAutospacing="1" w:line="240" w:lineRule="auto"/>
        <w:rPr>
          <w:rFonts w:eastAsia="Times New Roman" w:cstheme="minorHAnsi"/>
          <w:sz w:val="28"/>
          <w:szCs w:val="28"/>
          <w:lang w:eastAsia="fr-FR"/>
        </w:rPr>
      </w:pPr>
      <w:r w:rsidRPr="002C604D">
        <w:rPr>
          <w:rFonts w:eastAsia="Times New Roman" w:cstheme="minorHAnsi"/>
          <w:sz w:val="28"/>
          <w:szCs w:val="28"/>
          <w:lang w:eastAsia="fr-FR"/>
        </w:rPr>
        <w:t>Douleurs</w:t>
      </w:r>
      <w:r w:rsidR="00AB7B88" w:rsidRPr="00AB7B88">
        <w:rPr>
          <w:rFonts w:eastAsia="Times New Roman" w:cstheme="minorHAnsi"/>
          <w:sz w:val="28"/>
          <w:szCs w:val="28"/>
          <w:lang w:eastAsia="fr-FR"/>
        </w:rPr>
        <w:t xml:space="preserve"> rebelles</w:t>
      </w:r>
    </w:p>
    <w:p w:rsidR="00AB7B88" w:rsidRPr="00AB7B88" w:rsidRDefault="00AB7B88" w:rsidP="00AB7B88">
      <w:pPr>
        <w:numPr>
          <w:ilvl w:val="0"/>
          <w:numId w:val="3"/>
        </w:numPr>
        <w:spacing w:before="100" w:beforeAutospacing="1" w:after="100" w:afterAutospacing="1" w:line="240" w:lineRule="auto"/>
        <w:rPr>
          <w:rFonts w:eastAsia="Times New Roman" w:cstheme="minorHAnsi"/>
          <w:sz w:val="28"/>
          <w:szCs w:val="28"/>
          <w:lang w:eastAsia="fr-FR"/>
        </w:rPr>
      </w:pPr>
      <w:r w:rsidRPr="00AB7B88">
        <w:rPr>
          <w:rFonts w:eastAsia="Times New Roman" w:cstheme="minorHAnsi"/>
          <w:sz w:val="28"/>
          <w:szCs w:val="28"/>
          <w:lang w:eastAsia="fr-FR"/>
        </w:rPr>
        <w:t>Les troubles fonctionnels (constipations, diarrhées, dysménorrhées...)</w:t>
      </w:r>
    </w:p>
    <w:p w:rsidR="00AB7B88" w:rsidRPr="00AB7B88" w:rsidRDefault="00AB7B88" w:rsidP="00AB7B88">
      <w:pPr>
        <w:numPr>
          <w:ilvl w:val="0"/>
          <w:numId w:val="3"/>
        </w:numPr>
        <w:spacing w:before="100" w:beforeAutospacing="1" w:after="100" w:afterAutospacing="1" w:line="240" w:lineRule="auto"/>
        <w:rPr>
          <w:rFonts w:eastAsia="Times New Roman" w:cstheme="minorHAnsi"/>
          <w:sz w:val="28"/>
          <w:szCs w:val="28"/>
          <w:lang w:eastAsia="fr-FR"/>
        </w:rPr>
      </w:pPr>
      <w:r w:rsidRPr="00AB7B88">
        <w:rPr>
          <w:rFonts w:eastAsia="Times New Roman" w:cstheme="minorHAnsi"/>
          <w:sz w:val="28"/>
          <w:szCs w:val="28"/>
          <w:lang w:eastAsia="fr-FR"/>
        </w:rPr>
        <w:t xml:space="preserve">Les troubles psychiques (stress, anxiété, dépression </w:t>
      </w:r>
      <w:r w:rsidR="002C604D" w:rsidRPr="002C604D">
        <w:rPr>
          <w:rFonts w:eastAsia="Times New Roman" w:cstheme="minorHAnsi"/>
          <w:sz w:val="28"/>
          <w:szCs w:val="28"/>
          <w:lang w:eastAsia="fr-FR"/>
        </w:rPr>
        <w:t>réactionnelle</w:t>
      </w:r>
      <w:r w:rsidRPr="00AB7B88">
        <w:rPr>
          <w:rFonts w:eastAsia="Times New Roman" w:cstheme="minorHAnsi"/>
          <w:sz w:val="28"/>
          <w:szCs w:val="28"/>
          <w:lang w:eastAsia="fr-FR"/>
        </w:rPr>
        <w:t>...)</w:t>
      </w:r>
    </w:p>
    <w:p w:rsidR="00AB7B88" w:rsidRPr="00AB7B88" w:rsidRDefault="00AB7B88" w:rsidP="00AB7B88">
      <w:pPr>
        <w:numPr>
          <w:ilvl w:val="0"/>
          <w:numId w:val="3"/>
        </w:numPr>
        <w:spacing w:before="100" w:beforeAutospacing="1" w:after="100" w:afterAutospacing="1" w:line="240" w:lineRule="auto"/>
        <w:rPr>
          <w:rFonts w:eastAsia="Times New Roman" w:cstheme="minorHAnsi"/>
          <w:sz w:val="28"/>
          <w:szCs w:val="28"/>
          <w:lang w:eastAsia="fr-FR"/>
        </w:rPr>
      </w:pPr>
      <w:r w:rsidRPr="00AB7B88">
        <w:rPr>
          <w:rFonts w:eastAsia="Times New Roman" w:cstheme="minorHAnsi"/>
          <w:sz w:val="28"/>
          <w:szCs w:val="28"/>
          <w:lang w:eastAsia="fr-FR"/>
        </w:rPr>
        <w:t>Les troubles de la dépendance = les addictions (tabac, alcool, boulimie, drogue, benzodiazépines...)</w:t>
      </w:r>
    </w:p>
    <w:p w:rsidR="00AB7B88" w:rsidRPr="00AB7B88" w:rsidRDefault="00AB7B88" w:rsidP="00AB7B88">
      <w:pPr>
        <w:numPr>
          <w:ilvl w:val="0"/>
          <w:numId w:val="3"/>
        </w:numPr>
        <w:spacing w:before="100" w:beforeAutospacing="1" w:after="100" w:afterAutospacing="1" w:line="240" w:lineRule="auto"/>
        <w:rPr>
          <w:rFonts w:eastAsia="Times New Roman" w:cstheme="minorHAnsi"/>
          <w:sz w:val="28"/>
          <w:szCs w:val="28"/>
          <w:lang w:eastAsia="fr-FR"/>
        </w:rPr>
      </w:pPr>
      <w:r w:rsidRPr="00AB7B88">
        <w:rPr>
          <w:rFonts w:eastAsia="Times New Roman" w:cstheme="minorHAnsi"/>
          <w:sz w:val="28"/>
          <w:szCs w:val="28"/>
          <w:lang w:eastAsia="fr-FR"/>
        </w:rPr>
        <w:t>Les états infectieux (bronchites chroniques)</w:t>
      </w:r>
    </w:p>
    <w:p w:rsidR="002C604D" w:rsidRDefault="002C604D" w:rsidP="00AB7B88">
      <w:pPr>
        <w:spacing w:before="100" w:beforeAutospacing="1" w:after="100" w:afterAutospacing="1" w:line="240" w:lineRule="auto"/>
        <w:rPr>
          <w:rFonts w:eastAsia="Times New Roman" w:cstheme="minorHAnsi"/>
          <w:b/>
          <w:bCs/>
          <w:sz w:val="28"/>
          <w:szCs w:val="28"/>
          <w:lang w:eastAsia="fr-FR"/>
        </w:rPr>
      </w:pPr>
    </w:p>
    <w:p w:rsidR="00AB7B88" w:rsidRPr="00AB7B88" w:rsidRDefault="00AB7B88" w:rsidP="00AB7B88">
      <w:pPr>
        <w:spacing w:before="100" w:beforeAutospacing="1" w:after="100" w:afterAutospacing="1" w:line="240" w:lineRule="auto"/>
        <w:rPr>
          <w:rFonts w:eastAsia="Times New Roman" w:cstheme="minorHAnsi"/>
          <w:b/>
          <w:bCs/>
          <w:sz w:val="28"/>
          <w:szCs w:val="28"/>
          <w:lang w:eastAsia="fr-FR"/>
        </w:rPr>
      </w:pPr>
      <w:r w:rsidRPr="00AB7B88">
        <w:rPr>
          <w:rFonts w:eastAsia="Times New Roman" w:cstheme="minorHAnsi"/>
          <w:b/>
          <w:bCs/>
          <w:sz w:val="28"/>
          <w:szCs w:val="28"/>
          <w:lang w:eastAsia="fr-FR"/>
        </w:rPr>
        <w:t>Bibliographie :</w:t>
      </w:r>
    </w:p>
    <w:p w:rsidR="00AB7B88" w:rsidRPr="00AB7B88" w:rsidRDefault="00AB7B88" w:rsidP="00AB7B88">
      <w:pPr>
        <w:spacing w:before="100" w:beforeAutospacing="1" w:after="100" w:afterAutospacing="1" w:line="240" w:lineRule="auto"/>
        <w:rPr>
          <w:rFonts w:eastAsia="Times New Roman" w:cstheme="minorHAnsi"/>
          <w:sz w:val="28"/>
          <w:szCs w:val="28"/>
          <w:lang w:eastAsia="fr-FR"/>
        </w:rPr>
      </w:pPr>
      <w:r w:rsidRPr="00AB7B88">
        <w:rPr>
          <w:rFonts w:eastAsia="Times New Roman" w:cstheme="minorHAnsi"/>
          <w:b/>
          <w:bCs/>
          <w:sz w:val="28"/>
          <w:szCs w:val="28"/>
          <w:lang w:eastAsia="fr-FR"/>
        </w:rPr>
        <w:t xml:space="preserve">Docteur Yves </w:t>
      </w:r>
      <w:proofErr w:type="spellStart"/>
      <w:r w:rsidRPr="00AB7B88">
        <w:rPr>
          <w:rFonts w:eastAsia="Times New Roman" w:cstheme="minorHAnsi"/>
          <w:b/>
          <w:bCs/>
          <w:sz w:val="28"/>
          <w:szCs w:val="28"/>
          <w:lang w:eastAsia="fr-FR"/>
        </w:rPr>
        <w:t>Rouxeville</w:t>
      </w:r>
      <w:proofErr w:type="spellEnd"/>
      <w:r w:rsidRPr="00AB7B88">
        <w:rPr>
          <w:rFonts w:eastAsia="Times New Roman" w:cstheme="minorHAnsi"/>
          <w:sz w:val="28"/>
          <w:szCs w:val="28"/>
          <w:lang w:eastAsia="fr-FR"/>
        </w:rPr>
        <w:t> : 2000 Cours du GLEM</w:t>
      </w:r>
      <w:r w:rsidRPr="00AB7B88">
        <w:rPr>
          <w:rFonts w:eastAsia="Times New Roman" w:cstheme="minorHAnsi"/>
          <w:sz w:val="28"/>
          <w:szCs w:val="28"/>
          <w:lang w:eastAsia="fr-FR"/>
        </w:rPr>
        <w:br/>
        <w:t>Travaux du </w:t>
      </w:r>
      <w:r w:rsidRPr="00AB7B88">
        <w:rPr>
          <w:rFonts w:eastAsia="Times New Roman" w:cstheme="minorHAnsi"/>
          <w:b/>
          <w:bCs/>
          <w:sz w:val="28"/>
          <w:szCs w:val="28"/>
          <w:lang w:eastAsia="fr-FR"/>
        </w:rPr>
        <w:t xml:space="preserve">Docteur J.E.H </w:t>
      </w:r>
      <w:proofErr w:type="spellStart"/>
      <w:r w:rsidRPr="00AB7B88">
        <w:rPr>
          <w:rFonts w:eastAsia="Times New Roman" w:cstheme="minorHAnsi"/>
          <w:b/>
          <w:bCs/>
          <w:sz w:val="28"/>
          <w:szCs w:val="28"/>
          <w:lang w:eastAsia="fr-FR"/>
        </w:rPr>
        <w:t>Niboyet</w:t>
      </w:r>
      <w:proofErr w:type="spellEnd"/>
      <w:r w:rsidRPr="00AB7B88">
        <w:rPr>
          <w:rFonts w:eastAsia="Times New Roman" w:cstheme="minorHAnsi"/>
          <w:sz w:val="28"/>
          <w:szCs w:val="28"/>
          <w:lang w:eastAsia="fr-FR"/>
        </w:rPr>
        <w:t xml:space="preserve"> : thèse de doctorat </w:t>
      </w:r>
      <w:proofErr w:type="spellStart"/>
      <w:r w:rsidRPr="00AB7B88">
        <w:rPr>
          <w:rFonts w:eastAsia="Times New Roman" w:cstheme="minorHAnsi"/>
          <w:sz w:val="28"/>
          <w:szCs w:val="28"/>
          <w:lang w:eastAsia="fr-FR"/>
        </w:rPr>
        <w:t>és</w:t>
      </w:r>
      <w:proofErr w:type="spellEnd"/>
      <w:r w:rsidRPr="00AB7B88">
        <w:rPr>
          <w:rFonts w:eastAsia="Times New Roman" w:cstheme="minorHAnsi"/>
          <w:sz w:val="28"/>
          <w:szCs w:val="28"/>
          <w:lang w:eastAsia="fr-FR"/>
        </w:rPr>
        <w:t xml:space="preserve"> Sciences</w:t>
      </w:r>
      <w:r w:rsidRPr="00AB7B88">
        <w:rPr>
          <w:rFonts w:eastAsia="Times New Roman" w:cstheme="minorHAnsi"/>
          <w:sz w:val="28"/>
          <w:szCs w:val="28"/>
          <w:lang w:eastAsia="fr-FR"/>
        </w:rPr>
        <w:br/>
        <w:t>P</w:t>
      </w:r>
      <w:r w:rsidRPr="00AB7B88">
        <w:rPr>
          <w:rFonts w:eastAsia="Times New Roman" w:cstheme="minorHAnsi"/>
          <w:b/>
          <w:bCs/>
          <w:sz w:val="28"/>
          <w:szCs w:val="28"/>
          <w:lang w:eastAsia="fr-FR"/>
        </w:rPr>
        <w:t xml:space="preserve">rofesseur </w:t>
      </w:r>
      <w:proofErr w:type="spellStart"/>
      <w:r w:rsidRPr="00AB7B88">
        <w:rPr>
          <w:rFonts w:eastAsia="Times New Roman" w:cstheme="minorHAnsi"/>
          <w:b/>
          <w:bCs/>
          <w:sz w:val="28"/>
          <w:szCs w:val="28"/>
          <w:lang w:eastAsia="fr-FR"/>
        </w:rPr>
        <w:t>Senelar</w:t>
      </w:r>
      <w:proofErr w:type="spellEnd"/>
      <w:r w:rsidRPr="00AB7B88">
        <w:rPr>
          <w:rFonts w:eastAsia="Times New Roman" w:cstheme="minorHAnsi"/>
          <w:sz w:val="28"/>
          <w:szCs w:val="28"/>
          <w:lang w:eastAsia="fr-FR"/>
        </w:rPr>
        <w:t> du laboratoire d'histologie de la faculté de médecine (1975 : identification des points d'auriculothérapie comme structures histologiques particulières)</w:t>
      </w:r>
      <w:r w:rsidRPr="00AB7B88">
        <w:rPr>
          <w:rFonts w:eastAsia="Times New Roman" w:cstheme="minorHAnsi"/>
          <w:sz w:val="28"/>
          <w:szCs w:val="28"/>
          <w:lang w:eastAsia="fr-FR"/>
        </w:rPr>
        <w:br/>
      </w:r>
      <w:r w:rsidRPr="00AB7B88">
        <w:rPr>
          <w:rFonts w:eastAsia="Times New Roman" w:cstheme="minorHAnsi"/>
          <w:b/>
          <w:bCs/>
          <w:sz w:val="28"/>
          <w:szCs w:val="28"/>
          <w:lang w:eastAsia="fr-FR"/>
        </w:rPr>
        <w:t>L'unité 103 de l'I.N.S.E.R.M.</w:t>
      </w:r>
      <w:r w:rsidRPr="00AB7B88">
        <w:rPr>
          <w:rFonts w:eastAsia="Times New Roman" w:cstheme="minorHAnsi"/>
          <w:sz w:val="28"/>
          <w:szCs w:val="28"/>
          <w:lang w:eastAsia="fr-FR"/>
        </w:rPr>
        <w:t> (autres travaux : Monaco 1988, Lyon 1994)</w:t>
      </w:r>
    </w:p>
    <w:p w:rsidR="00DB0F78" w:rsidRPr="002C604D" w:rsidRDefault="00AB7B88" w:rsidP="00AB7B88">
      <w:pPr>
        <w:pStyle w:val="Default"/>
        <w:rPr>
          <w:rFonts w:asciiTheme="minorHAnsi" w:hAnsiTheme="minorHAnsi" w:cstheme="minorHAnsi"/>
          <w:b/>
          <w:bCs/>
          <w:color w:val="auto"/>
          <w:sz w:val="28"/>
          <w:szCs w:val="28"/>
        </w:rPr>
      </w:pPr>
      <w:r w:rsidRPr="002C604D">
        <w:rPr>
          <w:rFonts w:asciiTheme="minorHAnsi" w:eastAsia="Times New Roman" w:hAnsiTheme="minorHAnsi" w:cstheme="minorHAnsi"/>
          <w:color w:val="auto"/>
          <w:sz w:val="28"/>
          <w:szCs w:val="28"/>
          <w:lang w:eastAsia="fr-FR"/>
        </w:rPr>
        <w:t> </w:t>
      </w:r>
    </w:p>
    <w:p w:rsidR="00DB0F78" w:rsidRPr="002C604D" w:rsidRDefault="00DB0F78" w:rsidP="007A7E9F">
      <w:pPr>
        <w:pStyle w:val="Default"/>
        <w:rPr>
          <w:rFonts w:asciiTheme="minorHAnsi" w:hAnsiTheme="minorHAnsi" w:cstheme="minorHAnsi"/>
          <w:b/>
          <w:bCs/>
          <w:color w:val="auto"/>
          <w:sz w:val="28"/>
          <w:szCs w:val="28"/>
        </w:rPr>
      </w:pPr>
    </w:p>
    <w:p w:rsidR="00DB0F78" w:rsidRPr="002C604D" w:rsidRDefault="00DB0F78" w:rsidP="007A7E9F">
      <w:pPr>
        <w:pStyle w:val="Default"/>
        <w:rPr>
          <w:rFonts w:asciiTheme="minorHAnsi" w:hAnsiTheme="minorHAnsi" w:cstheme="minorHAnsi"/>
          <w:b/>
          <w:bCs/>
          <w:color w:val="auto"/>
          <w:sz w:val="28"/>
          <w:szCs w:val="28"/>
        </w:rPr>
      </w:pPr>
    </w:p>
    <w:p w:rsidR="00DB0F78" w:rsidRPr="002C604D" w:rsidRDefault="00DB0F78" w:rsidP="007A7E9F">
      <w:pPr>
        <w:pStyle w:val="Default"/>
        <w:rPr>
          <w:rFonts w:asciiTheme="minorHAnsi" w:hAnsiTheme="minorHAnsi" w:cstheme="minorHAnsi"/>
          <w:b/>
          <w:bCs/>
          <w:color w:val="auto"/>
          <w:sz w:val="28"/>
          <w:szCs w:val="28"/>
        </w:rPr>
      </w:pPr>
    </w:p>
    <w:p w:rsidR="00DB0F78" w:rsidRPr="002C604D" w:rsidRDefault="00DB0F78" w:rsidP="007A7E9F">
      <w:pPr>
        <w:pStyle w:val="Default"/>
        <w:rPr>
          <w:rFonts w:asciiTheme="minorHAnsi" w:hAnsiTheme="minorHAnsi" w:cstheme="minorHAnsi"/>
          <w:b/>
          <w:bCs/>
          <w:color w:val="auto"/>
          <w:sz w:val="28"/>
          <w:szCs w:val="28"/>
        </w:rPr>
      </w:pPr>
    </w:p>
    <w:p w:rsidR="00DB0F78" w:rsidRPr="002C604D" w:rsidRDefault="00DB0F78" w:rsidP="007A7E9F">
      <w:pPr>
        <w:pStyle w:val="Default"/>
        <w:rPr>
          <w:rFonts w:asciiTheme="minorHAnsi" w:hAnsiTheme="minorHAnsi" w:cstheme="minorHAnsi"/>
          <w:b/>
          <w:bCs/>
          <w:color w:val="auto"/>
          <w:sz w:val="28"/>
          <w:szCs w:val="28"/>
        </w:rPr>
      </w:pPr>
    </w:p>
    <w:p w:rsidR="00DB0F78" w:rsidRPr="002C604D" w:rsidRDefault="00DB0F78" w:rsidP="007A7E9F">
      <w:pPr>
        <w:pStyle w:val="Default"/>
        <w:rPr>
          <w:rFonts w:asciiTheme="minorHAnsi" w:hAnsiTheme="minorHAnsi" w:cstheme="minorHAnsi"/>
          <w:b/>
          <w:bCs/>
          <w:color w:val="auto"/>
          <w:sz w:val="28"/>
          <w:szCs w:val="28"/>
        </w:rPr>
      </w:pPr>
    </w:p>
    <w:p w:rsidR="00DB0F78" w:rsidRPr="002C604D" w:rsidRDefault="00DB0F78" w:rsidP="007A7E9F">
      <w:pPr>
        <w:pStyle w:val="Default"/>
        <w:rPr>
          <w:rFonts w:asciiTheme="minorHAnsi" w:hAnsiTheme="minorHAnsi" w:cstheme="minorHAnsi"/>
          <w:b/>
          <w:bCs/>
          <w:color w:val="auto"/>
          <w:sz w:val="28"/>
          <w:szCs w:val="28"/>
        </w:rPr>
      </w:pPr>
    </w:p>
    <w:p w:rsidR="007A7E9F" w:rsidRPr="002C604D" w:rsidRDefault="007A7E9F" w:rsidP="00E40165">
      <w:pPr>
        <w:jc w:val="center"/>
        <w:rPr>
          <w:rFonts w:cstheme="minorHAnsi"/>
          <w:b/>
          <w:sz w:val="28"/>
          <w:szCs w:val="28"/>
          <w:u w:val="single"/>
        </w:rPr>
      </w:pPr>
    </w:p>
    <w:p w:rsidR="007A7E9F" w:rsidRPr="002C604D" w:rsidRDefault="007A7E9F" w:rsidP="00E40165">
      <w:pPr>
        <w:jc w:val="center"/>
        <w:rPr>
          <w:rFonts w:cstheme="minorHAnsi"/>
          <w:b/>
          <w:sz w:val="28"/>
          <w:szCs w:val="28"/>
          <w:u w:val="single"/>
        </w:rPr>
      </w:pPr>
    </w:p>
    <w:p w:rsidR="002C604D" w:rsidRPr="002C604D" w:rsidRDefault="002C604D" w:rsidP="00E40165">
      <w:pPr>
        <w:jc w:val="center"/>
        <w:rPr>
          <w:rFonts w:cstheme="minorHAnsi"/>
          <w:b/>
          <w:sz w:val="28"/>
          <w:szCs w:val="28"/>
          <w:u w:val="single"/>
        </w:rPr>
      </w:pPr>
    </w:p>
    <w:p w:rsidR="002C604D" w:rsidRPr="002C604D" w:rsidRDefault="002C604D" w:rsidP="00E40165">
      <w:pPr>
        <w:jc w:val="center"/>
        <w:rPr>
          <w:rFonts w:cstheme="minorHAnsi"/>
          <w:b/>
          <w:sz w:val="28"/>
          <w:szCs w:val="28"/>
          <w:u w:val="single"/>
        </w:rPr>
      </w:pPr>
    </w:p>
    <w:p w:rsidR="002C604D" w:rsidRPr="002C604D" w:rsidRDefault="002C604D" w:rsidP="00E40165">
      <w:pPr>
        <w:jc w:val="center"/>
        <w:rPr>
          <w:rFonts w:cstheme="minorHAnsi"/>
          <w:b/>
          <w:sz w:val="28"/>
          <w:szCs w:val="28"/>
          <w:u w:val="single"/>
        </w:rPr>
      </w:pPr>
    </w:p>
    <w:p w:rsidR="002C604D" w:rsidRPr="002C604D" w:rsidRDefault="002C604D" w:rsidP="00E40165">
      <w:pPr>
        <w:jc w:val="center"/>
        <w:rPr>
          <w:rFonts w:cstheme="minorHAnsi"/>
          <w:b/>
          <w:sz w:val="28"/>
          <w:szCs w:val="28"/>
          <w:u w:val="single"/>
        </w:rPr>
      </w:pPr>
    </w:p>
    <w:p w:rsidR="002C604D" w:rsidRPr="002C604D" w:rsidRDefault="002C604D" w:rsidP="00E40165">
      <w:pPr>
        <w:jc w:val="center"/>
        <w:rPr>
          <w:rFonts w:cstheme="minorHAnsi"/>
          <w:b/>
          <w:sz w:val="28"/>
          <w:szCs w:val="28"/>
          <w:u w:val="single"/>
        </w:rPr>
      </w:pPr>
    </w:p>
    <w:p w:rsidR="007A7E9F" w:rsidRPr="002C604D" w:rsidRDefault="007A7E9F" w:rsidP="00E40165">
      <w:pPr>
        <w:jc w:val="center"/>
        <w:rPr>
          <w:rFonts w:cstheme="minorHAnsi"/>
          <w:b/>
          <w:sz w:val="28"/>
          <w:szCs w:val="28"/>
          <w:u w:val="single"/>
        </w:rPr>
      </w:pPr>
    </w:p>
    <w:p w:rsidR="00AC54D7" w:rsidRPr="002C604D" w:rsidRDefault="004B7BAA" w:rsidP="00E40165">
      <w:pPr>
        <w:jc w:val="center"/>
        <w:rPr>
          <w:rFonts w:cstheme="minorHAnsi"/>
          <w:b/>
          <w:sz w:val="28"/>
          <w:szCs w:val="28"/>
          <w:u w:val="single"/>
        </w:rPr>
      </w:pPr>
      <w:r w:rsidRPr="002C604D">
        <w:rPr>
          <w:rFonts w:cstheme="minorHAnsi"/>
          <w:noProof/>
          <w:sz w:val="28"/>
          <w:szCs w:val="28"/>
          <w:lang w:eastAsia="fr-FR"/>
        </w:rPr>
        <w:drawing>
          <wp:inline distT="0" distB="0" distL="0" distR="0" wp14:anchorId="378C377E" wp14:editId="1939B976">
            <wp:extent cx="2181225" cy="2181225"/>
            <wp:effectExtent l="0" t="0" r="9525" b="9525"/>
            <wp:docPr id="17" name="Image 17" descr="Résultat de recherche d'images pour &quot;ventouses plastiques chinois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ventouses plastiques chinoises&quo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81225" cy="2181225"/>
                    </a:xfrm>
                    <a:prstGeom prst="rect">
                      <a:avLst/>
                    </a:prstGeom>
                    <a:noFill/>
                    <a:ln>
                      <a:noFill/>
                    </a:ln>
                  </pic:spPr>
                </pic:pic>
              </a:graphicData>
            </a:graphic>
          </wp:inline>
        </w:drawing>
      </w:r>
    </w:p>
    <w:p w:rsidR="00AC54D7" w:rsidRPr="00F4619A" w:rsidRDefault="00F4619A" w:rsidP="00E40165">
      <w:pPr>
        <w:jc w:val="center"/>
        <w:rPr>
          <w:rFonts w:cstheme="minorHAnsi"/>
          <w:b/>
          <w:sz w:val="56"/>
          <w:szCs w:val="56"/>
          <w:u w:val="single"/>
        </w:rPr>
      </w:pPr>
      <w:r>
        <w:rPr>
          <w:rFonts w:cstheme="minorHAnsi"/>
          <w:b/>
          <w:sz w:val="56"/>
          <w:szCs w:val="56"/>
          <w:u w:val="single"/>
        </w:rPr>
        <w:t>LES VENTOUSES</w:t>
      </w:r>
    </w:p>
    <w:p w:rsidR="00FE4F9B" w:rsidRDefault="00FE4F9B" w:rsidP="00E40165">
      <w:pPr>
        <w:jc w:val="center"/>
        <w:rPr>
          <w:b/>
          <w:sz w:val="44"/>
          <w:szCs w:val="44"/>
          <w:u w:val="single"/>
        </w:rPr>
      </w:pPr>
    </w:p>
    <w:p w:rsidR="00F4619A" w:rsidRDefault="00F4619A" w:rsidP="00E40165">
      <w:pPr>
        <w:jc w:val="center"/>
        <w:rPr>
          <w:b/>
          <w:sz w:val="44"/>
          <w:szCs w:val="44"/>
          <w:u w:val="single"/>
        </w:rPr>
      </w:pPr>
      <w:r>
        <w:rPr>
          <w:b/>
          <w:sz w:val="44"/>
          <w:szCs w:val="44"/>
          <w:u w:val="single"/>
        </w:rPr>
        <w:t>(</w:t>
      </w:r>
      <w:proofErr w:type="gramStart"/>
      <w:r>
        <w:rPr>
          <w:b/>
          <w:sz w:val="44"/>
          <w:szCs w:val="44"/>
          <w:u w:val="single"/>
        </w:rPr>
        <w:t>voir</w:t>
      </w:r>
      <w:proofErr w:type="gramEnd"/>
      <w:r>
        <w:rPr>
          <w:b/>
          <w:sz w:val="44"/>
          <w:szCs w:val="44"/>
          <w:u w:val="single"/>
        </w:rPr>
        <w:t xml:space="preserve"> document en annexe)</w:t>
      </w:r>
      <w:r w:rsidR="002C604D">
        <w:rPr>
          <w:b/>
          <w:sz w:val="44"/>
          <w:szCs w:val="44"/>
          <w:u w:val="single"/>
        </w:rPr>
        <w:t xml:space="preserve"> </w:t>
      </w:r>
    </w:p>
    <w:p w:rsidR="00F4619A" w:rsidRDefault="00F4619A" w:rsidP="00E40165">
      <w:pPr>
        <w:jc w:val="center"/>
        <w:rPr>
          <w:b/>
          <w:sz w:val="44"/>
          <w:szCs w:val="44"/>
          <w:u w:val="single"/>
        </w:rPr>
      </w:pPr>
    </w:p>
    <w:p w:rsidR="00F4619A" w:rsidRDefault="00F4619A" w:rsidP="00E40165">
      <w:pPr>
        <w:jc w:val="center"/>
        <w:rPr>
          <w:b/>
          <w:sz w:val="44"/>
          <w:szCs w:val="44"/>
          <w:u w:val="single"/>
        </w:rPr>
      </w:pPr>
    </w:p>
    <w:p w:rsidR="00F4619A" w:rsidRDefault="00F4619A" w:rsidP="00E40165">
      <w:pPr>
        <w:jc w:val="center"/>
        <w:rPr>
          <w:b/>
          <w:sz w:val="44"/>
          <w:szCs w:val="44"/>
          <w:u w:val="single"/>
        </w:rPr>
      </w:pPr>
    </w:p>
    <w:p w:rsidR="00F4619A" w:rsidRDefault="00F4619A" w:rsidP="00E40165">
      <w:pPr>
        <w:jc w:val="center"/>
        <w:rPr>
          <w:b/>
          <w:sz w:val="44"/>
          <w:szCs w:val="44"/>
          <w:u w:val="single"/>
        </w:rPr>
      </w:pPr>
    </w:p>
    <w:p w:rsidR="00F4619A" w:rsidRDefault="00F4619A" w:rsidP="00E40165">
      <w:pPr>
        <w:jc w:val="center"/>
        <w:rPr>
          <w:b/>
          <w:sz w:val="44"/>
          <w:szCs w:val="44"/>
          <w:u w:val="single"/>
        </w:rPr>
      </w:pPr>
    </w:p>
    <w:p w:rsidR="00552133" w:rsidRPr="003C3ED3" w:rsidRDefault="005476FE" w:rsidP="00F4619A">
      <w:pPr>
        <w:jc w:val="center"/>
        <w:rPr>
          <w:b/>
          <w:sz w:val="44"/>
          <w:szCs w:val="44"/>
          <w:u w:val="single"/>
        </w:rPr>
      </w:pPr>
      <w:r w:rsidRPr="003C3ED3">
        <w:rPr>
          <w:b/>
          <w:sz w:val="44"/>
          <w:szCs w:val="44"/>
          <w:u w:val="single"/>
        </w:rPr>
        <w:t>Présentation du praticien en médecine traditionnelle chinoise</w:t>
      </w:r>
    </w:p>
    <w:p w:rsidR="00552133" w:rsidRDefault="00552133">
      <w:pPr>
        <w:rPr>
          <w:sz w:val="28"/>
          <w:szCs w:val="28"/>
        </w:rPr>
      </w:pPr>
    </w:p>
    <w:p w:rsidR="00552133" w:rsidRDefault="00552133">
      <w:pPr>
        <w:rPr>
          <w:sz w:val="28"/>
          <w:szCs w:val="28"/>
        </w:rPr>
      </w:pPr>
      <w:r>
        <w:rPr>
          <w:sz w:val="28"/>
          <w:szCs w:val="28"/>
        </w:rPr>
        <w:t>Depuis 1994, j’exerce la profession de praticien en médecine chinoise. J’ai exercé en cabinet à Angers et sur Paris.</w:t>
      </w:r>
    </w:p>
    <w:p w:rsidR="00552133" w:rsidRDefault="00552133">
      <w:pPr>
        <w:rPr>
          <w:sz w:val="28"/>
          <w:szCs w:val="28"/>
        </w:rPr>
      </w:pPr>
    </w:p>
    <w:p w:rsidR="00552133" w:rsidRDefault="00552133">
      <w:pPr>
        <w:rPr>
          <w:sz w:val="28"/>
          <w:szCs w:val="28"/>
        </w:rPr>
      </w:pPr>
      <w:r>
        <w:rPr>
          <w:sz w:val="28"/>
          <w:szCs w:val="28"/>
        </w:rPr>
        <w:t>Je possède un diplôme D.A.C   (diplôme d’acupuncture et de pha</w:t>
      </w:r>
      <w:r w:rsidR="005C518E">
        <w:rPr>
          <w:sz w:val="28"/>
          <w:szCs w:val="28"/>
        </w:rPr>
        <w:t>rmacopée chinoise) Ecole I.M.T.C. INSTITUT DE MEDECINE TRADITIONNELLE CHINOISE. Ce diplôme est homologué par l’UNIVERSITE de médecine traditionnelle chinoise de SHANGAÏ et par l’</w:t>
      </w:r>
      <w:r w:rsidR="002206E7">
        <w:rPr>
          <w:sz w:val="28"/>
          <w:szCs w:val="28"/>
        </w:rPr>
        <w:t>hô</w:t>
      </w:r>
      <w:r w:rsidR="005C518E">
        <w:rPr>
          <w:sz w:val="28"/>
          <w:szCs w:val="28"/>
        </w:rPr>
        <w:t>pital central de PEKIN.</w:t>
      </w:r>
    </w:p>
    <w:p w:rsidR="005C518E" w:rsidRDefault="005C518E">
      <w:pPr>
        <w:rPr>
          <w:sz w:val="28"/>
          <w:szCs w:val="28"/>
        </w:rPr>
      </w:pPr>
      <w:r>
        <w:rPr>
          <w:sz w:val="28"/>
          <w:szCs w:val="28"/>
        </w:rPr>
        <w:t>Je suis membre de la fédération de médecine traditionnelle chinoise (FNMTC). Je suis inscrit sur la liste du registre des acupuncteurs de France (MRAF)</w:t>
      </w:r>
      <w:r w:rsidR="002206E7">
        <w:rPr>
          <w:sz w:val="28"/>
          <w:szCs w:val="28"/>
        </w:rPr>
        <w:t>.</w:t>
      </w:r>
    </w:p>
    <w:p w:rsidR="002206E7" w:rsidRDefault="002206E7">
      <w:pPr>
        <w:rPr>
          <w:sz w:val="28"/>
          <w:szCs w:val="28"/>
        </w:rPr>
      </w:pPr>
      <w:r>
        <w:rPr>
          <w:sz w:val="28"/>
          <w:szCs w:val="28"/>
        </w:rPr>
        <w:t>Je possède d’autr</w:t>
      </w:r>
      <w:r w:rsidR="006835CC">
        <w:rPr>
          <w:sz w:val="28"/>
          <w:szCs w:val="28"/>
        </w:rPr>
        <w:t>es certificats complémentaires </w:t>
      </w:r>
      <w:r>
        <w:rPr>
          <w:sz w:val="28"/>
          <w:szCs w:val="28"/>
        </w:rPr>
        <w:t>en médecine interne chinoise (</w:t>
      </w:r>
      <w:r w:rsidR="000B6AA4">
        <w:rPr>
          <w:sz w:val="28"/>
          <w:szCs w:val="28"/>
        </w:rPr>
        <w:t>dermatologie, cancérologie</w:t>
      </w:r>
      <w:r w:rsidR="006835CC">
        <w:rPr>
          <w:sz w:val="28"/>
          <w:szCs w:val="28"/>
        </w:rPr>
        <w:t xml:space="preserve">, </w:t>
      </w:r>
      <w:r w:rsidR="000B6AA4">
        <w:rPr>
          <w:sz w:val="28"/>
          <w:szCs w:val="28"/>
        </w:rPr>
        <w:t>gynécologie, psychologie</w:t>
      </w:r>
      <w:r>
        <w:rPr>
          <w:sz w:val="28"/>
          <w:szCs w:val="28"/>
        </w:rPr>
        <w:t>).</w:t>
      </w:r>
    </w:p>
    <w:p w:rsidR="002206E7" w:rsidRDefault="002206E7">
      <w:pPr>
        <w:rPr>
          <w:sz w:val="28"/>
          <w:szCs w:val="28"/>
        </w:rPr>
      </w:pPr>
      <w:r>
        <w:rPr>
          <w:sz w:val="28"/>
          <w:szCs w:val="28"/>
        </w:rPr>
        <w:t>J</w:t>
      </w:r>
      <w:r w:rsidR="004E341B">
        <w:rPr>
          <w:sz w:val="28"/>
          <w:szCs w:val="28"/>
        </w:rPr>
        <w:t xml:space="preserve">e suis formée à la gérontologie, validation Naomi FELD. </w:t>
      </w:r>
    </w:p>
    <w:p w:rsidR="004E341B" w:rsidRDefault="004E341B">
      <w:pPr>
        <w:rPr>
          <w:sz w:val="28"/>
          <w:szCs w:val="28"/>
        </w:rPr>
      </w:pPr>
    </w:p>
    <w:p w:rsidR="004E341B" w:rsidRDefault="004E341B">
      <w:pPr>
        <w:rPr>
          <w:sz w:val="28"/>
          <w:szCs w:val="28"/>
        </w:rPr>
      </w:pPr>
      <w:r>
        <w:rPr>
          <w:sz w:val="28"/>
          <w:szCs w:val="28"/>
        </w:rPr>
        <w:t>J’interviens 1 fois par semaine</w:t>
      </w:r>
      <w:r w:rsidR="002B2E19">
        <w:rPr>
          <w:sz w:val="28"/>
          <w:szCs w:val="28"/>
        </w:rPr>
        <w:t xml:space="preserve"> depuis 1 an</w:t>
      </w:r>
      <w:r>
        <w:rPr>
          <w:sz w:val="28"/>
          <w:szCs w:val="28"/>
        </w:rPr>
        <w:t xml:space="preserve"> à la Fondation Robert DOISNEAU en EPHAD pour un atelier de QI GONG thérapeutique pour personnes à mobilité réduite et désorientées.</w:t>
      </w:r>
    </w:p>
    <w:p w:rsidR="004E341B" w:rsidRDefault="004E341B">
      <w:pPr>
        <w:rPr>
          <w:sz w:val="28"/>
          <w:szCs w:val="28"/>
        </w:rPr>
      </w:pPr>
      <w:r>
        <w:rPr>
          <w:sz w:val="28"/>
          <w:szCs w:val="28"/>
        </w:rPr>
        <w:t>Un autre projet est à l’étude à cette Fondation pour intervenir en unité protégée pour l’accueil de personnes handicapées.</w:t>
      </w:r>
    </w:p>
    <w:p w:rsidR="004E341B" w:rsidRDefault="004E341B">
      <w:pPr>
        <w:rPr>
          <w:sz w:val="28"/>
          <w:szCs w:val="28"/>
        </w:rPr>
      </w:pPr>
      <w:r>
        <w:rPr>
          <w:sz w:val="28"/>
          <w:szCs w:val="28"/>
        </w:rPr>
        <w:t>J’ai travaillé pour le Groupe CULTURE &amp; CIE pour intervenir en région parisienne au sein des EPHAD.</w:t>
      </w:r>
    </w:p>
    <w:p w:rsidR="003C3ED3" w:rsidRDefault="00073220">
      <w:pPr>
        <w:rPr>
          <w:b/>
          <w:sz w:val="28"/>
          <w:szCs w:val="28"/>
          <w:u w:val="single"/>
        </w:rPr>
      </w:pPr>
      <w:r>
        <w:rPr>
          <w:sz w:val="28"/>
          <w:szCs w:val="28"/>
        </w:rPr>
        <w:t xml:space="preserve">En préparation QI GONG marche pour la santé XI </w:t>
      </w:r>
      <w:proofErr w:type="spellStart"/>
      <w:r>
        <w:rPr>
          <w:sz w:val="28"/>
          <w:szCs w:val="28"/>
        </w:rPr>
        <w:t>XI</w:t>
      </w:r>
      <w:proofErr w:type="spellEnd"/>
      <w:r>
        <w:rPr>
          <w:sz w:val="28"/>
          <w:szCs w:val="28"/>
        </w:rPr>
        <w:t xml:space="preserve"> HU activité bord de marne.</w:t>
      </w:r>
      <w:bookmarkStart w:id="0" w:name="_GoBack"/>
      <w:bookmarkEnd w:id="0"/>
    </w:p>
    <w:sectPr w:rsidR="003C3ED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http://www.hopital-stjacques.com/img/pucesj.jpg" style="width:12pt;height:12pt;visibility:visible;mso-wrap-style:square" o:bullet="t">
        <v:imagedata r:id="rId1" o:title="pucesj"/>
      </v:shape>
    </w:pict>
  </w:numPicBullet>
  <w:abstractNum w:abstractNumId="0" w15:restartNumberingAfterBreak="0">
    <w:nsid w:val="0E4A6A4F"/>
    <w:multiLevelType w:val="hybridMultilevel"/>
    <w:tmpl w:val="462A26F0"/>
    <w:lvl w:ilvl="0" w:tplc="4FDACC48">
      <w:start w:val="1"/>
      <w:numFmt w:val="bullet"/>
      <w:lvlText w:val=""/>
      <w:lvlPicBulletId w:val="0"/>
      <w:lvlJc w:val="left"/>
      <w:pPr>
        <w:tabs>
          <w:tab w:val="num" w:pos="720"/>
        </w:tabs>
        <w:ind w:left="720" w:hanging="360"/>
      </w:pPr>
      <w:rPr>
        <w:rFonts w:ascii="Symbol" w:hAnsi="Symbol" w:hint="default"/>
      </w:rPr>
    </w:lvl>
    <w:lvl w:ilvl="1" w:tplc="938E2D50" w:tentative="1">
      <w:start w:val="1"/>
      <w:numFmt w:val="bullet"/>
      <w:lvlText w:val=""/>
      <w:lvlJc w:val="left"/>
      <w:pPr>
        <w:tabs>
          <w:tab w:val="num" w:pos="1440"/>
        </w:tabs>
        <w:ind w:left="1440" w:hanging="360"/>
      </w:pPr>
      <w:rPr>
        <w:rFonts w:ascii="Symbol" w:hAnsi="Symbol" w:hint="default"/>
      </w:rPr>
    </w:lvl>
    <w:lvl w:ilvl="2" w:tplc="E4D0839E" w:tentative="1">
      <w:start w:val="1"/>
      <w:numFmt w:val="bullet"/>
      <w:lvlText w:val=""/>
      <w:lvlJc w:val="left"/>
      <w:pPr>
        <w:tabs>
          <w:tab w:val="num" w:pos="2160"/>
        </w:tabs>
        <w:ind w:left="2160" w:hanging="360"/>
      </w:pPr>
      <w:rPr>
        <w:rFonts w:ascii="Symbol" w:hAnsi="Symbol" w:hint="default"/>
      </w:rPr>
    </w:lvl>
    <w:lvl w:ilvl="3" w:tplc="BCE2B78A" w:tentative="1">
      <w:start w:val="1"/>
      <w:numFmt w:val="bullet"/>
      <w:lvlText w:val=""/>
      <w:lvlJc w:val="left"/>
      <w:pPr>
        <w:tabs>
          <w:tab w:val="num" w:pos="2880"/>
        </w:tabs>
        <w:ind w:left="2880" w:hanging="360"/>
      </w:pPr>
      <w:rPr>
        <w:rFonts w:ascii="Symbol" w:hAnsi="Symbol" w:hint="default"/>
      </w:rPr>
    </w:lvl>
    <w:lvl w:ilvl="4" w:tplc="C804E904" w:tentative="1">
      <w:start w:val="1"/>
      <w:numFmt w:val="bullet"/>
      <w:lvlText w:val=""/>
      <w:lvlJc w:val="left"/>
      <w:pPr>
        <w:tabs>
          <w:tab w:val="num" w:pos="3600"/>
        </w:tabs>
        <w:ind w:left="3600" w:hanging="360"/>
      </w:pPr>
      <w:rPr>
        <w:rFonts w:ascii="Symbol" w:hAnsi="Symbol" w:hint="default"/>
      </w:rPr>
    </w:lvl>
    <w:lvl w:ilvl="5" w:tplc="D54EC86C" w:tentative="1">
      <w:start w:val="1"/>
      <w:numFmt w:val="bullet"/>
      <w:lvlText w:val=""/>
      <w:lvlJc w:val="left"/>
      <w:pPr>
        <w:tabs>
          <w:tab w:val="num" w:pos="4320"/>
        </w:tabs>
        <w:ind w:left="4320" w:hanging="360"/>
      </w:pPr>
      <w:rPr>
        <w:rFonts w:ascii="Symbol" w:hAnsi="Symbol" w:hint="default"/>
      </w:rPr>
    </w:lvl>
    <w:lvl w:ilvl="6" w:tplc="58F0839A" w:tentative="1">
      <w:start w:val="1"/>
      <w:numFmt w:val="bullet"/>
      <w:lvlText w:val=""/>
      <w:lvlJc w:val="left"/>
      <w:pPr>
        <w:tabs>
          <w:tab w:val="num" w:pos="5040"/>
        </w:tabs>
        <w:ind w:left="5040" w:hanging="360"/>
      </w:pPr>
      <w:rPr>
        <w:rFonts w:ascii="Symbol" w:hAnsi="Symbol" w:hint="default"/>
      </w:rPr>
    </w:lvl>
    <w:lvl w:ilvl="7" w:tplc="3A0079AE" w:tentative="1">
      <w:start w:val="1"/>
      <w:numFmt w:val="bullet"/>
      <w:lvlText w:val=""/>
      <w:lvlJc w:val="left"/>
      <w:pPr>
        <w:tabs>
          <w:tab w:val="num" w:pos="5760"/>
        </w:tabs>
        <w:ind w:left="5760" w:hanging="360"/>
      </w:pPr>
      <w:rPr>
        <w:rFonts w:ascii="Symbol" w:hAnsi="Symbol" w:hint="default"/>
      </w:rPr>
    </w:lvl>
    <w:lvl w:ilvl="8" w:tplc="9996B07A"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C800096"/>
    <w:multiLevelType w:val="multilevel"/>
    <w:tmpl w:val="4126B9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FAB1F34"/>
    <w:multiLevelType w:val="multilevel"/>
    <w:tmpl w:val="8C38D4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6E359AA"/>
    <w:multiLevelType w:val="multilevel"/>
    <w:tmpl w:val="36083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212"/>
    <w:rsid w:val="00044DAD"/>
    <w:rsid w:val="000569BC"/>
    <w:rsid w:val="00072497"/>
    <w:rsid w:val="00073220"/>
    <w:rsid w:val="00075972"/>
    <w:rsid w:val="000B6AA4"/>
    <w:rsid w:val="000B721E"/>
    <w:rsid w:val="000C3141"/>
    <w:rsid w:val="00106549"/>
    <w:rsid w:val="00114DAE"/>
    <w:rsid w:val="001E6DD7"/>
    <w:rsid w:val="0020537B"/>
    <w:rsid w:val="002206E7"/>
    <w:rsid w:val="00220C3C"/>
    <w:rsid w:val="00225989"/>
    <w:rsid w:val="002A4490"/>
    <w:rsid w:val="002B2E19"/>
    <w:rsid w:val="002C604D"/>
    <w:rsid w:val="002F104A"/>
    <w:rsid w:val="003C3ED3"/>
    <w:rsid w:val="00403011"/>
    <w:rsid w:val="00474DCF"/>
    <w:rsid w:val="004778FB"/>
    <w:rsid w:val="004A39D0"/>
    <w:rsid w:val="004B7BAA"/>
    <w:rsid w:val="004E341B"/>
    <w:rsid w:val="004F7DA0"/>
    <w:rsid w:val="005476FE"/>
    <w:rsid w:val="00552133"/>
    <w:rsid w:val="005C518E"/>
    <w:rsid w:val="005D0490"/>
    <w:rsid w:val="006835CC"/>
    <w:rsid w:val="006C04C3"/>
    <w:rsid w:val="006C388E"/>
    <w:rsid w:val="006E258B"/>
    <w:rsid w:val="006F309B"/>
    <w:rsid w:val="007763D2"/>
    <w:rsid w:val="007A7E9F"/>
    <w:rsid w:val="007E3357"/>
    <w:rsid w:val="008050E9"/>
    <w:rsid w:val="00901775"/>
    <w:rsid w:val="0092382F"/>
    <w:rsid w:val="00992333"/>
    <w:rsid w:val="009D5212"/>
    <w:rsid w:val="00A96C64"/>
    <w:rsid w:val="00AA1472"/>
    <w:rsid w:val="00AA7C37"/>
    <w:rsid w:val="00AB7B88"/>
    <w:rsid w:val="00AC00FE"/>
    <w:rsid w:val="00AC54D7"/>
    <w:rsid w:val="00AE46FD"/>
    <w:rsid w:val="00AF44F9"/>
    <w:rsid w:val="00B01CCC"/>
    <w:rsid w:val="00B364EC"/>
    <w:rsid w:val="00B64209"/>
    <w:rsid w:val="00BE2B8F"/>
    <w:rsid w:val="00C759D0"/>
    <w:rsid w:val="00CA2E6B"/>
    <w:rsid w:val="00CB4C33"/>
    <w:rsid w:val="00D64D9E"/>
    <w:rsid w:val="00DB0F78"/>
    <w:rsid w:val="00DB5DBE"/>
    <w:rsid w:val="00E33A7B"/>
    <w:rsid w:val="00E40165"/>
    <w:rsid w:val="00E54997"/>
    <w:rsid w:val="00E7089C"/>
    <w:rsid w:val="00E9145D"/>
    <w:rsid w:val="00EF63D6"/>
    <w:rsid w:val="00F4619A"/>
    <w:rsid w:val="00F63A57"/>
    <w:rsid w:val="00FD410C"/>
    <w:rsid w:val="00FE4F9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58F2C"/>
  <w15:docId w15:val="{29F5F6EB-0C1F-4D2F-9DE7-D48383449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9D521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9D5212"/>
  </w:style>
  <w:style w:type="character" w:styleId="Lienhypertexte">
    <w:name w:val="Hyperlink"/>
    <w:basedOn w:val="Policepardfaut"/>
    <w:uiPriority w:val="99"/>
    <w:semiHidden/>
    <w:unhideWhenUsed/>
    <w:rsid w:val="009D5212"/>
    <w:rPr>
      <w:color w:val="0000FF"/>
      <w:u w:val="single"/>
    </w:rPr>
  </w:style>
  <w:style w:type="paragraph" w:styleId="Textedebulles">
    <w:name w:val="Balloon Text"/>
    <w:basedOn w:val="Normal"/>
    <w:link w:val="TextedebullesCar"/>
    <w:uiPriority w:val="99"/>
    <w:semiHidden/>
    <w:unhideWhenUsed/>
    <w:rsid w:val="00AF44F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F44F9"/>
    <w:rPr>
      <w:rFonts w:ascii="Tahoma" w:hAnsi="Tahoma" w:cs="Tahoma"/>
      <w:sz w:val="16"/>
      <w:szCs w:val="16"/>
    </w:rPr>
  </w:style>
  <w:style w:type="character" w:styleId="lev">
    <w:name w:val="Strong"/>
    <w:basedOn w:val="Policepardfaut"/>
    <w:uiPriority w:val="22"/>
    <w:qFormat/>
    <w:rsid w:val="00AC00FE"/>
    <w:rPr>
      <w:b/>
      <w:bCs/>
    </w:rPr>
  </w:style>
  <w:style w:type="paragraph" w:customStyle="1" w:styleId="Default">
    <w:name w:val="Default"/>
    <w:rsid w:val="007A7E9F"/>
    <w:pPr>
      <w:autoSpaceDE w:val="0"/>
      <w:autoSpaceDN w:val="0"/>
      <w:adjustRightInd w:val="0"/>
      <w:spacing w:after="0" w:line="240" w:lineRule="auto"/>
    </w:pPr>
    <w:rPr>
      <w:rFonts w:ascii="Arial" w:hAnsi="Arial" w:cs="Arial"/>
      <w:color w:val="000000"/>
      <w:sz w:val="24"/>
      <w:szCs w:val="24"/>
    </w:rPr>
  </w:style>
  <w:style w:type="paragraph" w:styleId="Paragraphedeliste">
    <w:name w:val="List Paragraph"/>
    <w:basedOn w:val="Normal"/>
    <w:uiPriority w:val="34"/>
    <w:qFormat/>
    <w:rsid w:val="002C60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284539">
      <w:bodyDiv w:val="1"/>
      <w:marLeft w:val="0"/>
      <w:marRight w:val="0"/>
      <w:marTop w:val="0"/>
      <w:marBottom w:val="0"/>
      <w:divBdr>
        <w:top w:val="none" w:sz="0" w:space="0" w:color="auto"/>
        <w:left w:val="none" w:sz="0" w:space="0" w:color="auto"/>
        <w:bottom w:val="none" w:sz="0" w:space="0" w:color="auto"/>
        <w:right w:val="none" w:sz="0" w:space="0" w:color="auto"/>
      </w:divBdr>
      <w:divsChild>
        <w:div w:id="1214653829">
          <w:marLeft w:val="336"/>
          <w:marRight w:val="0"/>
          <w:marTop w:val="120"/>
          <w:marBottom w:val="312"/>
          <w:divBdr>
            <w:top w:val="none" w:sz="0" w:space="0" w:color="auto"/>
            <w:left w:val="none" w:sz="0" w:space="0" w:color="auto"/>
            <w:bottom w:val="none" w:sz="0" w:space="0" w:color="auto"/>
            <w:right w:val="none" w:sz="0" w:space="0" w:color="auto"/>
          </w:divBdr>
          <w:divsChild>
            <w:div w:id="998004350">
              <w:marLeft w:val="0"/>
              <w:marRight w:val="0"/>
              <w:marTop w:val="0"/>
              <w:marBottom w:val="0"/>
              <w:divBdr>
                <w:top w:val="single" w:sz="6" w:space="0" w:color="CCCCCC"/>
                <w:left w:val="single" w:sz="6" w:space="0" w:color="CCCCCC"/>
                <w:bottom w:val="single" w:sz="6" w:space="0" w:color="CCCCCC"/>
                <w:right w:val="single" w:sz="6" w:space="0" w:color="CCCCCC"/>
              </w:divBdr>
              <w:divsChild>
                <w:div w:id="18097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44379">
      <w:bodyDiv w:val="1"/>
      <w:marLeft w:val="0"/>
      <w:marRight w:val="0"/>
      <w:marTop w:val="0"/>
      <w:marBottom w:val="0"/>
      <w:divBdr>
        <w:top w:val="none" w:sz="0" w:space="0" w:color="auto"/>
        <w:left w:val="none" w:sz="0" w:space="0" w:color="auto"/>
        <w:bottom w:val="none" w:sz="0" w:space="0" w:color="auto"/>
        <w:right w:val="none" w:sz="0" w:space="0" w:color="auto"/>
      </w:divBdr>
    </w:div>
    <w:div w:id="297225017">
      <w:bodyDiv w:val="1"/>
      <w:marLeft w:val="0"/>
      <w:marRight w:val="0"/>
      <w:marTop w:val="0"/>
      <w:marBottom w:val="0"/>
      <w:divBdr>
        <w:top w:val="none" w:sz="0" w:space="0" w:color="auto"/>
        <w:left w:val="none" w:sz="0" w:space="0" w:color="auto"/>
        <w:bottom w:val="none" w:sz="0" w:space="0" w:color="auto"/>
        <w:right w:val="none" w:sz="0" w:space="0" w:color="auto"/>
      </w:divBdr>
    </w:div>
    <w:div w:id="347365273">
      <w:bodyDiv w:val="1"/>
      <w:marLeft w:val="0"/>
      <w:marRight w:val="0"/>
      <w:marTop w:val="0"/>
      <w:marBottom w:val="0"/>
      <w:divBdr>
        <w:top w:val="none" w:sz="0" w:space="0" w:color="auto"/>
        <w:left w:val="none" w:sz="0" w:space="0" w:color="auto"/>
        <w:bottom w:val="none" w:sz="0" w:space="0" w:color="auto"/>
        <w:right w:val="none" w:sz="0" w:space="0" w:color="auto"/>
      </w:divBdr>
    </w:div>
    <w:div w:id="448477633">
      <w:bodyDiv w:val="1"/>
      <w:marLeft w:val="0"/>
      <w:marRight w:val="0"/>
      <w:marTop w:val="0"/>
      <w:marBottom w:val="0"/>
      <w:divBdr>
        <w:top w:val="none" w:sz="0" w:space="0" w:color="auto"/>
        <w:left w:val="none" w:sz="0" w:space="0" w:color="auto"/>
        <w:bottom w:val="none" w:sz="0" w:space="0" w:color="auto"/>
        <w:right w:val="none" w:sz="0" w:space="0" w:color="auto"/>
      </w:divBdr>
    </w:div>
    <w:div w:id="461122878">
      <w:bodyDiv w:val="1"/>
      <w:marLeft w:val="0"/>
      <w:marRight w:val="0"/>
      <w:marTop w:val="0"/>
      <w:marBottom w:val="0"/>
      <w:divBdr>
        <w:top w:val="none" w:sz="0" w:space="0" w:color="auto"/>
        <w:left w:val="none" w:sz="0" w:space="0" w:color="auto"/>
        <w:bottom w:val="none" w:sz="0" w:space="0" w:color="auto"/>
        <w:right w:val="none" w:sz="0" w:space="0" w:color="auto"/>
      </w:divBdr>
    </w:div>
    <w:div w:id="481312970">
      <w:bodyDiv w:val="1"/>
      <w:marLeft w:val="0"/>
      <w:marRight w:val="0"/>
      <w:marTop w:val="0"/>
      <w:marBottom w:val="0"/>
      <w:divBdr>
        <w:top w:val="none" w:sz="0" w:space="0" w:color="auto"/>
        <w:left w:val="none" w:sz="0" w:space="0" w:color="auto"/>
        <w:bottom w:val="none" w:sz="0" w:space="0" w:color="auto"/>
        <w:right w:val="none" w:sz="0" w:space="0" w:color="auto"/>
      </w:divBdr>
    </w:div>
    <w:div w:id="667947535">
      <w:bodyDiv w:val="1"/>
      <w:marLeft w:val="0"/>
      <w:marRight w:val="0"/>
      <w:marTop w:val="0"/>
      <w:marBottom w:val="0"/>
      <w:divBdr>
        <w:top w:val="none" w:sz="0" w:space="0" w:color="auto"/>
        <w:left w:val="none" w:sz="0" w:space="0" w:color="auto"/>
        <w:bottom w:val="none" w:sz="0" w:space="0" w:color="auto"/>
        <w:right w:val="none" w:sz="0" w:space="0" w:color="auto"/>
      </w:divBdr>
      <w:divsChild>
        <w:div w:id="1560163623">
          <w:marLeft w:val="336"/>
          <w:marRight w:val="0"/>
          <w:marTop w:val="120"/>
          <w:marBottom w:val="312"/>
          <w:divBdr>
            <w:top w:val="none" w:sz="0" w:space="0" w:color="auto"/>
            <w:left w:val="none" w:sz="0" w:space="0" w:color="auto"/>
            <w:bottom w:val="none" w:sz="0" w:space="0" w:color="auto"/>
            <w:right w:val="none" w:sz="0" w:space="0" w:color="auto"/>
          </w:divBdr>
          <w:divsChild>
            <w:div w:id="1150026791">
              <w:marLeft w:val="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fr.wikipedia.org/wiki/Acupuncture" TargetMode="External"/><Relationship Id="rId26" Type="http://schemas.openxmlformats.org/officeDocument/2006/relationships/hyperlink" Target="http://fr.wikipedia.org/wiki/Accident_vasculaire_c%C3%A9r%C3%A9bral" TargetMode="External"/><Relationship Id="rId39" Type="http://schemas.openxmlformats.org/officeDocument/2006/relationships/hyperlink" Target="http://fr.wikipedia.org/wiki/Toxicit%C3%A9" TargetMode="External"/><Relationship Id="rId21" Type="http://schemas.openxmlformats.org/officeDocument/2006/relationships/hyperlink" Target="http://fr.wikipedia.org/wiki/UNESCO" TargetMode="External"/><Relationship Id="rId34" Type="http://schemas.openxmlformats.org/officeDocument/2006/relationships/hyperlink" Target="http://fr.wikipedia.org/wiki/M%C3%A9decine" TargetMode="External"/><Relationship Id="rId42" Type="http://schemas.openxmlformats.org/officeDocument/2006/relationships/image" Target="media/image7.png"/><Relationship Id="rId47" Type="http://schemas.openxmlformats.org/officeDocument/2006/relationships/image" Target="media/image9.jpeg"/><Relationship Id="rId50" Type="http://schemas.openxmlformats.org/officeDocument/2006/relationships/image" Target="media/image12.gif"/><Relationship Id="rId55" Type="http://schemas.openxmlformats.org/officeDocument/2006/relationships/fontTable" Target="fontTable.xml"/><Relationship Id="rId7" Type="http://schemas.openxmlformats.org/officeDocument/2006/relationships/hyperlink" Target="http://fr.wikipedia.org/wiki/Anatomie" TargetMode="External"/><Relationship Id="rId2" Type="http://schemas.openxmlformats.org/officeDocument/2006/relationships/styles" Target="styles.xml"/><Relationship Id="rId16" Type="http://schemas.openxmlformats.org/officeDocument/2006/relationships/hyperlink" Target="http://fr.wikipedia.org/wiki/Pr%C3%A9-scientifique" TargetMode="External"/><Relationship Id="rId29" Type="http://schemas.openxmlformats.org/officeDocument/2006/relationships/image" Target="media/image5.png"/><Relationship Id="rId11" Type="http://schemas.openxmlformats.org/officeDocument/2006/relationships/image" Target="media/image2.png"/><Relationship Id="rId24" Type="http://schemas.openxmlformats.org/officeDocument/2006/relationships/hyperlink" Target="http://fr.wikipedia.org/wiki/2010" TargetMode="External"/><Relationship Id="rId32" Type="http://schemas.openxmlformats.org/officeDocument/2006/relationships/hyperlink" Target="http://fr.wikipedia.org/wiki/Culture_chinoise" TargetMode="External"/><Relationship Id="rId37" Type="http://schemas.openxmlformats.org/officeDocument/2006/relationships/hyperlink" Target="http://fr.wikipedia.org/wiki/Patient" TargetMode="External"/><Relationship Id="rId40" Type="http://schemas.openxmlformats.org/officeDocument/2006/relationships/hyperlink" Target="http://fr.wikipedia.org/wiki/Catalyseur" TargetMode="External"/><Relationship Id="rId45" Type="http://schemas.openxmlformats.org/officeDocument/2006/relationships/hyperlink" Target="http://fr.wikipedia.org/wiki/M%C3%A9decine_chinoise_traditionnelle" TargetMode="External"/><Relationship Id="rId53" Type="http://schemas.openxmlformats.org/officeDocument/2006/relationships/image" Target="media/image15.jpeg"/><Relationship Id="rId5" Type="http://schemas.openxmlformats.org/officeDocument/2006/relationships/hyperlink" Target="http://fr.wikipedia.org/wiki/Physiologie" TargetMode="External"/><Relationship Id="rId10" Type="http://schemas.openxmlformats.org/officeDocument/2006/relationships/hyperlink" Target="http://commons.wikimedia.org/wiki/File:Wuxing_fr.svg" TargetMode="External"/><Relationship Id="rId19" Type="http://schemas.openxmlformats.org/officeDocument/2006/relationships/hyperlink" Target="http://fr.wikipedia.org/wiki/Tao%C3%AFsme" TargetMode="External"/><Relationship Id="rId31" Type="http://schemas.openxmlformats.org/officeDocument/2006/relationships/image" Target="media/image6.png"/><Relationship Id="rId44" Type="http://schemas.openxmlformats.org/officeDocument/2006/relationships/hyperlink" Target="http://fr.wikipedia.org/wiki/Acupuncture" TargetMode="External"/><Relationship Id="rId52"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hyperlink" Target="http://fr.wikipedia.org/wiki/Qi_(spiritualit%C3%A9)" TargetMode="External"/><Relationship Id="rId14" Type="http://schemas.openxmlformats.org/officeDocument/2006/relationships/hyperlink" Target="http://fr.wikipedia.org/wiki/Acupuncture" TargetMode="External"/><Relationship Id="rId22" Type="http://schemas.openxmlformats.org/officeDocument/2006/relationships/hyperlink" Target="http://fr.wikipedia.org/wiki/16_novembre" TargetMode="External"/><Relationship Id="rId27" Type="http://schemas.openxmlformats.org/officeDocument/2006/relationships/hyperlink" Target="http://fr.wikipedia.org/wiki/F%C3%A9condation_in_vitro" TargetMode="External"/><Relationship Id="rId30" Type="http://schemas.openxmlformats.org/officeDocument/2006/relationships/hyperlink" Target="http://fr.wikipedia.org/wiki/Acupuncture" TargetMode="External"/><Relationship Id="rId35" Type="http://schemas.openxmlformats.org/officeDocument/2006/relationships/hyperlink" Target="http://fr.wikipedia.org/wiki/M%C3%A9decine_chinoise" TargetMode="External"/><Relationship Id="rId43" Type="http://schemas.openxmlformats.org/officeDocument/2006/relationships/hyperlink" Target="http://fr.wikipedia.org/wiki/Chine" TargetMode="External"/><Relationship Id="rId48" Type="http://schemas.openxmlformats.org/officeDocument/2006/relationships/image" Target="media/image10.png"/><Relationship Id="rId56" Type="http://schemas.openxmlformats.org/officeDocument/2006/relationships/theme" Target="theme/theme1.xml"/><Relationship Id="rId8" Type="http://schemas.openxmlformats.org/officeDocument/2006/relationships/hyperlink" Target="http://fr.wikipedia.org/wiki/Culture_chinoise" TargetMode="External"/><Relationship Id="rId51" Type="http://schemas.openxmlformats.org/officeDocument/2006/relationships/image" Target="media/image13.jpeg"/><Relationship Id="rId3" Type="http://schemas.openxmlformats.org/officeDocument/2006/relationships/settings" Target="settings.xml"/><Relationship Id="rId12" Type="http://schemas.openxmlformats.org/officeDocument/2006/relationships/hyperlink" Target="http://commons.wikimedia.org/wiki/File:ChineseMedecine.JPG" TargetMode="External"/><Relationship Id="rId17" Type="http://schemas.openxmlformats.org/officeDocument/2006/relationships/hyperlink" Target="http://fr.wikipedia.org/wiki/Vitaliste" TargetMode="External"/><Relationship Id="rId25" Type="http://schemas.openxmlformats.org/officeDocument/2006/relationships/image" Target="media/image4.png"/><Relationship Id="rId33" Type="http://schemas.openxmlformats.org/officeDocument/2006/relationships/hyperlink" Target="http://fr.wikipedia.org/wiki/Plante_herbac%C3%A9e" TargetMode="External"/><Relationship Id="rId38" Type="http://schemas.openxmlformats.org/officeDocument/2006/relationships/hyperlink" Target="http://fr.wikipedia.org/wiki/Y%C4%ABn_et_Y%C3%A1ng" TargetMode="External"/><Relationship Id="rId46" Type="http://schemas.openxmlformats.org/officeDocument/2006/relationships/image" Target="media/image8.png"/><Relationship Id="rId20" Type="http://schemas.openxmlformats.org/officeDocument/2006/relationships/hyperlink" Target="http://fr.wikipedia.org/wiki/Patrimoine_culturel_immat%C3%A9riel_de_l%27humanit%C3%A9" TargetMode="External"/><Relationship Id="rId41" Type="http://schemas.openxmlformats.org/officeDocument/2006/relationships/hyperlink" Target="http://fr.wikipedia.org/wiki/Infusion" TargetMode="External"/><Relationship Id="rId54"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hyperlink" Target="http://fr.wikipedia.org/wiki/Psychologie" TargetMode="External"/><Relationship Id="rId15" Type="http://schemas.openxmlformats.org/officeDocument/2006/relationships/hyperlink" Target="http://fr.wikipedia.org/wiki/M%C3%A9decine_traditionnelle_chinoise" TargetMode="External"/><Relationship Id="rId23" Type="http://schemas.openxmlformats.org/officeDocument/2006/relationships/hyperlink" Target="http://fr.wikipedia.org/wiki/Novembre_2010" TargetMode="External"/><Relationship Id="rId28" Type="http://schemas.openxmlformats.org/officeDocument/2006/relationships/hyperlink" Target="http://fr.wikipedia.org/wiki/F%C3%A9condation_in_vitro" TargetMode="External"/><Relationship Id="rId36" Type="http://schemas.openxmlformats.org/officeDocument/2006/relationships/hyperlink" Target="http://fr.wikipedia.org/wiki/Cocktail" TargetMode="External"/><Relationship Id="rId49"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133</TotalTime>
  <Pages>24</Pages>
  <Words>4369</Words>
  <Characters>24030</Characters>
  <Application>Microsoft Office Word</Application>
  <DocSecurity>0</DocSecurity>
  <Lines>200</Lines>
  <Paragraphs>56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Dominique</dc:creator>
  <cp:lastModifiedBy>nounou assemaine</cp:lastModifiedBy>
  <cp:revision>15</cp:revision>
  <dcterms:created xsi:type="dcterms:W3CDTF">2017-02-23T20:33:00Z</dcterms:created>
  <dcterms:modified xsi:type="dcterms:W3CDTF">2017-05-22T13:35:00Z</dcterms:modified>
</cp:coreProperties>
</file>