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2C" w:rsidRDefault="00405FB2">
      <w:pPr>
        <w:pStyle w:val="Standard"/>
        <w:rPr>
          <w:rFonts w:ascii="Arial" w:hAnsi="Arial"/>
          <w:b/>
          <w:bCs/>
          <w:color w:val="000000"/>
          <w:sz w:val="32"/>
          <w:szCs w:val="32"/>
        </w:rPr>
      </w:pPr>
      <w:r>
        <w:rPr>
          <w:rFonts w:ascii="Arial" w:hAnsi="Arial"/>
          <w:b/>
          <w:bCs/>
          <w:color w:val="000000"/>
          <w:sz w:val="32"/>
          <w:szCs w:val="32"/>
        </w:rPr>
        <w:t xml:space="preserve">Nathalie </w:t>
      </w:r>
      <w:proofErr w:type="spellStart"/>
      <w:r>
        <w:rPr>
          <w:rFonts w:ascii="Arial" w:hAnsi="Arial"/>
          <w:b/>
          <w:bCs/>
          <w:color w:val="000000"/>
          <w:sz w:val="32"/>
          <w:szCs w:val="32"/>
        </w:rPr>
        <w:t>Liévoux</w:t>
      </w:r>
      <w:proofErr w:type="spellEnd"/>
    </w:p>
    <w:p w:rsidR="00C70C2C" w:rsidRDefault="00C70C2C">
      <w:pPr>
        <w:pStyle w:val="Standard"/>
        <w:rPr>
          <w:rFonts w:ascii="Arial" w:hAnsi="Arial"/>
          <w:color w:val="000000"/>
          <w:sz w:val="28"/>
          <w:szCs w:val="28"/>
        </w:rPr>
      </w:pPr>
    </w:p>
    <w:p w:rsidR="00C70C2C" w:rsidRDefault="00405FB2">
      <w:pPr>
        <w:pStyle w:val="Standard"/>
      </w:pPr>
      <w:r>
        <w:rPr>
          <w:rFonts w:ascii="Arial" w:hAnsi="Arial"/>
          <w:color w:val="000000"/>
          <w:sz w:val="28"/>
          <w:szCs w:val="28"/>
        </w:rPr>
        <w:t xml:space="preserve"> </w:t>
      </w:r>
      <w:r>
        <w:rPr>
          <w:rFonts w:ascii="Arial" w:hAnsi="Arial"/>
          <w:b/>
          <w:bCs/>
          <w:color w:val="000000"/>
          <w:sz w:val="28"/>
          <w:szCs w:val="28"/>
        </w:rPr>
        <w:t>Relaxologue et Réflexologue</w:t>
      </w:r>
    </w:p>
    <w:p w:rsidR="00C70C2C" w:rsidRDefault="00C70C2C">
      <w:pPr>
        <w:pStyle w:val="Standard"/>
        <w:rPr>
          <w:rFonts w:ascii="Arial" w:hAnsi="Arial"/>
          <w:color w:val="000000"/>
          <w:sz w:val="21"/>
        </w:rPr>
      </w:pPr>
    </w:p>
    <w:p w:rsidR="00C70C2C" w:rsidRDefault="00C70C2C">
      <w:pPr>
        <w:pStyle w:val="Standard"/>
        <w:rPr>
          <w:rFonts w:ascii="Arial" w:hAnsi="Arial"/>
          <w:color w:val="000000"/>
          <w:sz w:val="22"/>
          <w:szCs w:val="22"/>
        </w:rPr>
      </w:pPr>
    </w:p>
    <w:p w:rsidR="00C70C2C" w:rsidRDefault="00405FB2">
      <w:pPr>
        <w:pStyle w:val="Standard"/>
        <w:rPr>
          <w:rFonts w:ascii="Arial" w:hAnsi="Arial"/>
          <w:color w:val="000000"/>
          <w:sz w:val="22"/>
          <w:szCs w:val="22"/>
        </w:rPr>
      </w:pPr>
      <w:r>
        <w:rPr>
          <w:rFonts w:ascii="Arial" w:hAnsi="Arial"/>
          <w:color w:val="000000"/>
          <w:sz w:val="22"/>
          <w:szCs w:val="22"/>
        </w:rPr>
        <w:t>Formée à l'école d'’Elisabeth Breton, unique école en France à ce jour enregistrée au Registre National des Certifications Professionnelles (Titre RNCP - reconnu par l'Etat), je vous propose et réalise des protocoles de relaxation plantaire, palmaire, dorsale, faciale et crânienne et des protocoles de stimulation réflexes des pieds, mains et visage, afin d'induire, de tracer, de renforcer et de consolider votre accompagnement sur la prévention et la gestion du stress pour votre bien-être.</w:t>
      </w:r>
    </w:p>
    <w:p w:rsidR="00C70C2C" w:rsidRDefault="00405FB2">
      <w:pPr>
        <w:pStyle w:val="Standard"/>
        <w:rPr>
          <w:rFonts w:ascii="Arial" w:hAnsi="Arial"/>
          <w:color w:val="000000"/>
          <w:sz w:val="22"/>
          <w:szCs w:val="22"/>
        </w:rPr>
      </w:pPr>
      <w:r>
        <w:rPr>
          <w:rFonts w:ascii="Arial" w:hAnsi="Arial"/>
          <w:color w:val="000000"/>
          <w:sz w:val="22"/>
          <w:szCs w:val="22"/>
        </w:rPr>
        <w:t xml:space="preserve"> </w:t>
      </w:r>
    </w:p>
    <w:p w:rsidR="00C70C2C" w:rsidRDefault="00405FB2">
      <w:pPr>
        <w:pStyle w:val="Standard"/>
        <w:rPr>
          <w:rFonts w:ascii="Arial" w:hAnsi="Arial"/>
          <w:color w:val="000000"/>
          <w:sz w:val="22"/>
          <w:szCs w:val="22"/>
        </w:rPr>
      </w:pPr>
      <w:r>
        <w:rPr>
          <w:rFonts w:ascii="Arial" w:hAnsi="Arial"/>
          <w:color w:val="000000"/>
          <w:sz w:val="22"/>
          <w:szCs w:val="22"/>
        </w:rPr>
        <w:t xml:space="preserve">«Le stress » définit une réaction d'adaptation de notre organisme à des agents agresseurs physiques et/ ou psychiques, les </w:t>
      </w:r>
      <w:proofErr w:type="spellStart"/>
      <w:r>
        <w:rPr>
          <w:rFonts w:ascii="Arial" w:hAnsi="Arial"/>
          <w:color w:val="000000"/>
          <w:sz w:val="22"/>
          <w:szCs w:val="22"/>
        </w:rPr>
        <w:t>stresseurs</w:t>
      </w:r>
      <w:proofErr w:type="spellEnd"/>
      <w:r>
        <w:rPr>
          <w:rFonts w:ascii="Arial" w:hAnsi="Arial"/>
          <w:color w:val="000000"/>
          <w:sz w:val="22"/>
          <w:szCs w:val="22"/>
        </w:rPr>
        <w:t>. Considéré comme la «maladie du siècle» et omniprésent dans la vie de chacun de nous, il est une véritable menace pour notre organisme et notre mental (75 % de nos problèmes de santé y sont liés</w:t>
      </w:r>
      <w:proofErr w:type="gramStart"/>
      <w:r>
        <w:rPr>
          <w:rFonts w:ascii="Arial" w:hAnsi="Arial"/>
          <w:color w:val="000000"/>
          <w:sz w:val="22"/>
          <w:szCs w:val="22"/>
        </w:rPr>
        <w:t>) .</w:t>
      </w:r>
      <w:proofErr w:type="gramEnd"/>
    </w:p>
    <w:p w:rsidR="00C70C2C" w:rsidRDefault="00C70C2C">
      <w:pPr>
        <w:pStyle w:val="Standard"/>
        <w:rPr>
          <w:rFonts w:ascii="Arial" w:hAnsi="Arial"/>
          <w:color w:val="000000"/>
          <w:sz w:val="22"/>
          <w:szCs w:val="22"/>
        </w:rPr>
      </w:pPr>
    </w:p>
    <w:p w:rsidR="00C70C2C" w:rsidRDefault="00405FB2">
      <w:pPr>
        <w:pStyle w:val="Standard"/>
        <w:rPr>
          <w:rFonts w:ascii="Arial" w:hAnsi="Arial"/>
          <w:color w:val="000000"/>
          <w:sz w:val="22"/>
          <w:szCs w:val="22"/>
        </w:rPr>
      </w:pPr>
      <w:r>
        <w:rPr>
          <w:rFonts w:ascii="Arial" w:hAnsi="Arial"/>
          <w:color w:val="000000"/>
          <w:sz w:val="22"/>
          <w:szCs w:val="22"/>
        </w:rPr>
        <w:t>Ces techniques réflexes de relaxation et de stimulation issues des thérapies manuelles soulagent et peuvent éliminer un grand nombre de troubles fonctionnels et favorisent l'homéostasie (capacité du corps humain et régulation naturelle de l'organisme afin de maintenir son milieu naturel en équilibre).</w:t>
      </w:r>
    </w:p>
    <w:p w:rsidR="00C70C2C" w:rsidRDefault="00C70C2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sz w:val="22"/>
          <w:szCs w:val="22"/>
        </w:rPr>
      </w:pPr>
    </w:p>
    <w:p w:rsidR="00C70C2C" w:rsidRDefault="00405FB2">
      <w:pPr>
        <w:pStyle w:val="Standard"/>
        <w:rPr>
          <w:rFonts w:ascii="Arial" w:hAnsi="Arial"/>
          <w:color w:val="000000"/>
          <w:sz w:val="22"/>
          <w:szCs w:val="22"/>
        </w:rPr>
      </w:pPr>
      <w:r>
        <w:rPr>
          <w:rFonts w:ascii="Arial" w:hAnsi="Arial"/>
          <w:color w:val="000000"/>
          <w:sz w:val="22"/>
          <w:szCs w:val="22"/>
        </w:rPr>
        <w:t xml:space="preserve">L'objectif de la relaxation est de vous induire dans un état de bien-être général, de ressentir une profonde détente physique et psychique libératrice de stress par un relâchement des tensions nerveuses et un lâcher- prise. Un soin de confort et de support réalisé selon des manœuvres de relaxation (effleurage, lissage, pression ferme mais souple généralement avec les </w:t>
      </w:r>
      <w:proofErr w:type="gramStart"/>
      <w:r>
        <w:rPr>
          <w:rFonts w:ascii="Arial" w:hAnsi="Arial"/>
          <w:color w:val="000000"/>
          <w:sz w:val="22"/>
          <w:szCs w:val="22"/>
        </w:rPr>
        <w:t>pouces )</w:t>
      </w:r>
      <w:proofErr w:type="gramEnd"/>
      <w:r>
        <w:rPr>
          <w:rFonts w:ascii="Arial" w:hAnsi="Arial"/>
          <w:color w:val="000000"/>
          <w:sz w:val="22"/>
          <w:szCs w:val="22"/>
        </w:rPr>
        <w:t>. Une étape indispensable avant de débuter une séance de réflexologie.</w:t>
      </w:r>
    </w:p>
    <w:p w:rsidR="00C70C2C" w:rsidRDefault="00C70C2C">
      <w:pPr>
        <w:pStyle w:val="Standard"/>
        <w:rPr>
          <w:rFonts w:ascii="Arial" w:hAnsi="Arial"/>
          <w:color w:val="000000"/>
          <w:sz w:val="21"/>
        </w:rPr>
      </w:pPr>
    </w:p>
    <w:p w:rsidR="00C70C2C" w:rsidRDefault="00405FB2">
      <w:pPr>
        <w:pStyle w:val="Standard"/>
      </w:pPr>
      <w:r>
        <w:rPr>
          <w:rStyle w:val="StrongEmphasis"/>
          <w:rFonts w:ascii="Arial" w:hAnsi="Arial"/>
          <w:b w:val="0"/>
          <w:bCs w:val="0"/>
          <w:color w:val="000000"/>
          <w:sz w:val="22"/>
          <w:szCs w:val="22"/>
        </w:rPr>
        <w:t>La réflexologie</w:t>
      </w:r>
      <w:r>
        <w:rPr>
          <w:rStyle w:val="StrongEmphasis"/>
          <w:rFonts w:ascii="Arial" w:hAnsi="Arial"/>
          <w:color w:val="000000"/>
          <w:sz w:val="22"/>
          <w:szCs w:val="22"/>
        </w:rPr>
        <w:t xml:space="preserve"> </w:t>
      </w:r>
      <w:r>
        <w:rPr>
          <w:rFonts w:ascii="Arial" w:hAnsi="Arial"/>
          <w:color w:val="000000"/>
          <w:sz w:val="22"/>
          <w:szCs w:val="22"/>
        </w:rPr>
        <w:t>repose sur le postulat que chaque organe, chaque partie du corps ou fonction physiologique correspond à une zone ou un point précis projeté sur les pieds, les mains et le visage. La stimulation de ces zones réflexes s'effectue par des mouvements de rotation et de points de pression d'appui  soutenus, cadencés, rythmés et répétitifs du bout des doigts et principalement avec les pouces. Différents protocoles sont élaborés et proposés en fonction de l'état et des besoins de la personne.</w:t>
      </w:r>
    </w:p>
    <w:p w:rsidR="00C70C2C" w:rsidRDefault="00405FB2">
      <w:pPr>
        <w:pStyle w:val="Standard"/>
        <w:rPr>
          <w:rFonts w:ascii="Arial" w:hAnsi="Arial"/>
          <w:color w:val="000000"/>
          <w:sz w:val="22"/>
          <w:szCs w:val="22"/>
        </w:rPr>
      </w:pPr>
      <w:r>
        <w:rPr>
          <w:rFonts w:ascii="Arial" w:hAnsi="Arial"/>
          <w:color w:val="000000"/>
          <w:sz w:val="22"/>
          <w:szCs w:val="22"/>
        </w:rPr>
        <w:t>En stimulant ces zones on libère des tensions, on dégage des obstructions et on aide le corps à soigner de nombreux dérèglements.</w:t>
      </w:r>
    </w:p>
    <w:p w:rsidR="00C70C2C" w:rsidRDefault="00405FB2">
      <w:pPr>
        <w:pStyle w:val="Textbody"/>
        <w:rPr>
          <w:rFonts w:ascii="Arial" w:hAnsi="Arial"/>
          <w:color w:val="000000"/>
          <w:sz w:val="22"/>
          <w:szCs w:val="22"/>
        </w:rPr>
      </w:pPr>
      <w:r>
        <w:rPr>
          <w:rFonts w:ascii="Arial" w:hAnsi="Arial"/>
          <w:color w:val="000000"/>
          <w:sz w:val="22"/>
          <w:szCs w:val="22"/>
        </w:rPr>
        <w:t>A titre préventif, elle permet de rester en forme tout au long de l</w:t>
      </w:r>
      <w:r w:rsidR="00480144">
        <w:rPr>
          <w:rFonts w:ascii="Arial" w:hAnsi="Arial"/>
          <w:color w:val="000000"/>
          <w:sz w:val="22"/>
          <w:szCs w:val="22"/>
        </w:rPr>
        <w:t xml:space="preserve">’année et d'éviter à ce que des </w:t>
      </w:r>
      <w:bookmarkStart w:id="0" w:name="_GoBack"/>
      <w:bookmarkEnd w:id="0"/>
      <w:r>
        <w:rPr>
          <w:rFonts w:ascii="Arial" w:hAnsi="Arial"/>
          <w:color w:val="000000"/>
          <w:sz w:val="22"/>
          <w:szCs w:val="22"/>
        </w:rPr>
        <w:t>déséquilibres s’installent.</w:t>
      </w:r>
    </w:p>
    <w:p w:rsidR="00C70C2C" w:rsidRDefault="00405FB2">
      <w:pPr>
        <w:pStyle w:val="Standard"/>
        <w:rPr>
          <w:rFonts w:ascii="Arial" w:hAnsi="Arial" w:cs="Arial"/>
          <w:color w:val="000000"/>
          <w:sz w:val="22"/>
          <w:szCs w:val="22"/>
        </w:rPr>
      </w:pPr>
      <w:r>
        <w:rPr>
          <w:rFonts w:ascii="Arial" w:hAnsi="Arial" w:cs="Arial"/>
          <w:color w:val="000000"/>
          <w:sz w:val="22"/>
          <w:szCs w:val="22"/>
        </w:rPr>
        <w:t>Elle peut devenir une solution douce et efficace lors de maux à répétition tels que l'anxiété, la nervosité, le mal-être, le surmenage, la tension nerveuse, la fatig</w:t>
      </w:r>
      <w:r w:rsidR="00480144">
        <w:rPr>
          <w:rFonts w:ascii="Arial" w:hAnsi="Arial" w:cs="Arial"/>
          <w:color w:val="000000"/>
          <w:sz w:val="22"/>
          <w:szCs w:val="22"/>
        </w:rPr>
        <w:t>ue générale, la constipation, l’</w:t>
      </w:r>
      <w:r>
        <w:rPr>
          <w:rFonts w:ascii="Arial" w:hAnsi="Arial" w:cs="Arial"/>
          <w:color w:val="000000"/>
          <w:sz w:val="22"/>
          <w:szCs w:val="22"/>
        </w:rPr>
        <w:t xml:space="preserve">inconfort intestinal, les troubles du </w:t>
      </w:r>
      <w:r w:rsidR="00480144">
        <w:rPr>
          <w:rFonts w:ascii="Arial" w:hAnsi="Arial" w:cs="Arial"/>
          <w:color w:val="000000"/>
          <w:sz w:val="22"/>
          <w:szCs w:val="22"/>
        </w:rPr>
        <w:t xml:space="preserve">sommeil, les maux de tête, les </w:t>
      </w:r>
      <w:r>
        <w:rPr>
          <w:rFonts w:ascii="Arial" w:hAnsi="Arial" w:cs="Arial"/>
          <w:color w:val="000000"/>
          <w:sz w:val="22"/>
          <w:szCs w:val="22"/>
        </w:rPr>
        <w:t>migraines, les troubles hormonaux...</w:t>
      </w:r>
    </w:p>
    <w:p w:rsidR="00C70C2C" w:rsidRDefault="00C70C2C">
      <w:pPr>
        <w:pStyle w:val="Titre5"/>
        <w:shd w:val="clear" w:color="auto" w:fill="FFFFFF"/>
        <w:spacing w:before="0" w:after="0"/>
        <w:rPr>
          <w:rFonts w:ascii="Arial" w:hAnsi="Arial"/>
          <w:b w:val="0"/>
          <w:color w:val="0E3C53"/>
          <w:sz w:val="22"/>
          <w:szCs w:val="22"/>
        </w:rPr>
      </w:pPr>
    </w:p>
    <w:p w:rsidR="00C70C2C" w:rsidRDefault="00405FB2">
      <w:pPr>
        <w:pStyle w:val="Textbody"/>
        <w:rPr>
          <w:rFonts w:ascii="Arial" w:hAnsi="Arial"/>
          <w:color w:val="000000"/>
          <w:sz w:val="22"/>
          <w:szCs w:val="22"/>
        </w:rPr>
      </w:pPr>
      <w:r>
        <w:rPr>
          <w:rFonts w:ascii="Arial" w:hAnsi="Arial"/>
          <w:color w:val="000000"/>
          <w:sz w:val="22"/>
          <w:szCs w:val="22"/>
        </w:rPr>
        <w:t>Ces soins ne sont pas d'ordre médical et ne prétendent en aucun cas se substituer à un acte médical ou à des prescriptions de médicaments. Ils sont uniquement destinés au développement personnel, au bien-être de la personne, à la gestion du stress et à la relaxation.</w:t>
      </w:r>
    </w:p>
    <w:p w:rsidR="00C70C2C" w:rsidRDefault="00C70C2C">
      <w:pPr>
        <w:pStyle w:val="Standard"/>
        <w:rPr>
          <w:rFonts w:ascii="Arial" w:hAnsi="Arial" w:cs="Arial"/>
          <w:i/>
          <w:color w:val="000000"/>
          <w:sz w:val="22"/>
          <w:szCs w:val="22"/>
        </w:rPr>
      </w:pPr>
    </w:p>
    <w:p w:rsidR="00C70C2C" w:rsidRDefault="00C70C2C">
      <w:pPr>
        <w:pStyle w:val="Standard"/>
        <w:rPr>
          <w:rFonts w:ascii="Arial" w:hAnsi="Arial" w:cs="Arial"/>
          <w:b/>
          <w:i/>
          <w:color w:val="000000"/>
          <w:sz w:val="22"/>
          <w:szCs w:val="22"/>
          <w:shd w:val="clear" w:color="auto" w:fill="000000"/>
        </w:rPr>
      </w:pPr>
    </w:p>
    <w:p w:rsidR="00C70C2C" w:rsidRDefault="00C70C2C">
      <w:pPr>
        <w:pStyle w:val="Standard"/>
        <w:tabs>
          <w:tab w:val="left" w:pos="5103"/>
        </w:tabs>
        <w:rPr>
          <w:rFonts w:ascii="Arial" w:hAnsi="Arial" w:cs="Arial"/>
          <w:b/>
          <w:i/>
          <w:color w:val="000000"/>
          <w:sz w:val="22"/>
          <w:szCs w:val="22"/>
        </w:rPr>
      </w:pPr>
    </w:p>
    <w:p w:rsidR="00C70C2C" w:rsidRDefault="00405FB2">
      <w:pPr>
        <w:pStyle w:val="Standard"/>
        <w:tabs>
          <w:tab w:val="left" w:pos="5103"/>
        </w:tabs>
        <w:rPr>
          <w:rFonts w:ascii="Arial" w:hAnsi="Arial" w:cs="Arial"/>
          <w:color w:val="000000"/>
          <w:sz w:val="22"/>
          <w:szCs w:val="22"/>
        </w:rPr>
      </w:pPr>
      <w:r>
        <w:rPr>
          <w:rFonts w:ascii="Arial" w:hAnsi="Arial" w:cs="Arial"/>
          <w:color w:val="000000"/>
          <w:sz w:val="22"/>
          <w:szCs w:val="22"/>
        </w:rPr>
        <w:tab/>
      </w:r>
    </w:p>
    <w:p w:rsidR="00C70C2C" w:rsidRDefault="00C70C2C">
      <w:pPr>
        <w:pStyle w:val="Standard"/>
        <w:tabs>
          <w:tab w:val="left" w:pos="5085"/>
        </w:tabs>
        <w:rPr>
          <w:rFonts w:ascii="Arial" w:hAnsi="Arial" w:cs="Arial"/>
          <w:color w:val="000000"/>
          <w:sz w:val="22"/>
          <w:szCs w:val="22"/>
        </w:rPr>
      </w:pPr>
    </w:p>
    <w:p w:rsidR="00C70C2C" w:rsidRDefault="00C70C2C">
      <w:pPr>
        <w:pStyle w:val="Standard"/>
        <w:tabs>
          <w:tab w:val="left" w:pos="5085"/>
        </w:tabs>
        <w:rPr>
          <w:rFonts w:ascii="Arial" w:hAnsi="Arial" w:cs="Arial"/>
          <w:sz w:val="22"/>
          <w:szCs w:val="22"/>
        </w:rPr>
      </w:pPr>
    </w:p>
    <w:sectPr w:rsidR="00C70C2C">
      <w:headerReference w:type="default" r:id="rId8"/>
      <w:headerReference w:type="first" r:id="rId9"/>
      <w:footerReference w:type="first" r:id="rId10"/>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57" w:rsidRDefault="004E3E57">
      <w:r>
        <w:separator/>
      </w:r>
    </w:p>
  </w:endnote>
  <w:endnote w:type="continuationSeparator" w:id="0">
    <w:p w:rsidR="004E3E57" w:rsidRDefault="004E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9E" w:rsidRDefault="004E3E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57" w:rsidRDefault="004E3E57">
      <w:r>
        <w:rPr>
          <w:color w:val="000000"/>
        </w:rPr>
        <w:separator/>
      </w:r>
    </w:p>
  </w:footnote>
  <w:footnote w:type="continuationSeparator" w:id="0">
    <w:p w:rsidR="004E3E57" w:rsidRDefault="004E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9E" w:rsidRDefault="00405FB2">
    <w:pPr>
      <w:pStyle w:val="En-tte"/>
      <w:ind w:right="360"/>
    </w:pPr>
    <w:r>
      <w:rPr>
        <w:noProof/>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64136" cy="146047"/>
              <wp:effectExtent l="0" t="0" r="12064" b="6353"/>
              <wp:wrapSquare wrapText="bothSides"/>
              <wp:docPr id="1" name="Cadre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6E9E" w:rsidRDefault="00405FB2">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46.15pt;margin-top:.05pt;width:5.0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" filled="f" stroked="f">
              <v:textbox style="mso-fit-shape-to-text:t" inset="0,0,0,0">
                <w:txbxContent>
                  <w:p w:rsidR="001A6E9E" w:rsidRDefault="00405FB2">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9E" w:rsidRDefault="004E3E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826"/>
    <w:multiLevelType w:val="multilevel"/>
    <w:tmpl w:val="7CB24382"/>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066162F"/>
    <w:multiLevelType w:val="multilevel"/>
    <w:tmpl w:val="8F9E17CA"/>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76A4391"/>
    <w:multiLevelType w:val="multilevel"/>
    <w:tmpl w:val="8E664644"/>
    <w:styleLink w:val="WW8Num1"/>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0C2C"/>
    <w:rsid w:val="00405FB2"/>
    <w:rsid w:val="00480144"/>
    <w:rsid w:val="004E3E57"/>
    <w:rsid w:val="00C70C2C"/>
    <w:rsid w:val="00F41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Standard"/>
    <w:next w:val="Standard"/>
    <w:pPr>
      <w:keepNext/>
      <w:tabs>
        <w:tab w:val="left" w:pos="5103"/>
      </w:tabs>
      <w:outlineLvl w:val="0"/>
    </w:pPr>
    <w:rPr>
      <w:rFonts w:ascii="Arial" w:hAnsi="Arial" w:cs="Arial"/>
      <w:b/>
    </w:rPr>
  </w:style>
  <w:style w:type="paragraph" w:styleId="Titre2">
    <w:name w:val="heading 2"/>
    <w:basedOn w:val="Standard"/>
    <w:next w:val="Standard"/>
    <w:pPr>
      <w:keepNext/>
      <w:outlineLvl w:val="1"/>
    </w:pPr>
    <w:rPr>
      <w:rFonts w:ascii="Arial" w:hAnsi="Arial" w:cs="Arial"/>
      <w:b/>
      <w:bCs/>
      <w:i/>
      <w:iCs/>
      <w:u w:val="single"/>
    </w:rPr>
  </w:style>
  <w:style w:type="paragraph" w:styleId="Titre5">
    <w:name w:val="heading 5"/>
    <w:basedOn w:val="Heading"/>
    <w:next w:val="Textbody"/>
    <w:pPr>
      <w:outlineLvl w:val="4"/>
    </w:pPr>
    <w:rPr>
      <w:rFonts w:ascii="Times New Roman" w:eastAsia="SimSu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sdetexte2">
    <w:name w:val="Body Text 2"/>
    <w:basedOn w:val="Standard"/>
    <w:pPr>
      <w:tabs>
        <w:tab w:val="left" w:pos="5103"/>
      </w:tabs>
      <w:jc w:val="both"/>
    </w:pPr>
    <w:rPr>
      <w:rFonts w:ascii="Arial" w:hAnsi="Arial" w:cs="Arial"/>
    </w:rPr>
  </w:style>
  <w:style w:type="paragraph" w:styleId="En-tte">
    <w:name w:val="header"/>
    <w:basedOn w:val="Standard"/>
    <w:pPr>
      <w:tabs>
        <w:tab w:val="center" w:pos="4536"/>
        <w:tab w:val="right" w:pos="9072"/>
      </w:tabs>
    </w:pPr>
  </w:style>
  <w:style w:type="paragraph" w:styleId="Corpsdetexte3">
    <w:name w:val="Body Text 3"/>
    <w:basedOn w:val="Standard"/>
    <w:pPr>
      <w:tabs>
        <w:tab w:val="left" w:pos="5103"/>
      </w:tabs>
      <w:ind w:right="-1"/>
      <w:jc w:val="both"/>
    </w:pPr>
    <w:rPr>
      <w:b/>
      <w:bCs/>
      <w:sz w:val="22"/>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character" w:customStyle="1" w:styleId="WW8Num1z0">
    <w:name w:val="WW8Num1z0"/>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Internetlink">
    <w:name w:val="Internet link"/>
    <w:basedOn w:val="Policepardfaut"/>
    <w:rPr>
      <w:color w:val="0000FF"/>
      <w:u w:val="single"/>
    </w:rPr>
  </w:style>
  <w:style w:type="character" w:styleId="Numrodepage">
    <w:name w:val="page number"/>
    <w:basedOn w:val="Policepardfaut"/>
  </w:style>
  <w:style w:type="character" w:customStyle="1" w:styleId="StrongEmphasis">
    <w:name w:val="Strong Emphasis"/>
    <w:rPr>
      <w:b/>
      <w:bC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Standard"/>
    <w:next w:val="Standard"/>
    <w:pPr>
      <w:keepNext/>
      <w:tabs>
        <w:tab w:val="left" w:pos="5103"/>
      </w:tabs>
      <w:outlineLvl w:val="0"/>
    </w:pPr>
    <w:rPr>
      <w:rFonts w:ascii="Arial" w:hAnsi="Arial" w:cs="Arial"/>
      <w:b/>
    </w:rPr>
  </w:style>
  <w:style w:type="paragraph" w:styleId="Titre2">
    <w:name w:val="heading 2"/>
    <w:basedOn w:val="Standard"/>
    <w:next w:val="Standard"/>
    <w:pPr>
      <w:keepNext/>
      <w:outlineLvl w:val="1"/>
    </w:pPr>
    <w:rPr>
      <w:rFonts w:ascii="Arial" w:hAnsi="Arial" w:cs="Arial"/>
      <w:b/>
      <w:bCs/>
      <w:i/>
      <w:iCs/>
      <w:u w:val="single"/>
    </w:rPr>
  </w:style>
  <w:style w:type="paragraph" w:styleId="Titre5">
    <w:name w:val="heading 5"/>
    <w:basedOn w:val="Heading"/>
    <w:next w:val="Textbody"/>
    <w:pPr>
      <w:outlineLvl w:val="4"/>
    </w:pPr>
    <w:rPr>
      <w:rFonts w:ascii="Times New Roman" w:eastAsia="SimSu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sdetexte2">
    <w:name w:val="Body Text 2"/>
    <w:basedOn w:val="Standard"/>
    <w:pPr>
      <w:tabs>
        <w:tab w:val="left" w:pos="5103"/>
      </w:tabs>
      <w:jc w:val="both"/>
    </w:pPr>
    <w:rPr>
      <w:rFonts w:ascii="Arial" w:hAnsi="Arial" w:cs="Arial"/>
    </w:rPr>
  </w:style>
  <w:style w:type="paragraph" w:styleId="En-tte">
    <w:name w:val="header"/>
    <w:basedOn w:val="Standard"/>
    <w:pPr>
      <w:tabs>
        <w:tab w:val="center" w:pos="4536"/>
        <w:tab w:val="right" w:pos="9072"/>
      </w:tabs>
    </w:pPr>
  </w:style>
  <w:style w:type="paragraph" w:styleId="Corpsdetexte3">
    <w:name w:val="Body Text 3"/>
    <w:basedOn w:val="Standard"/>
    <w:pPr>
      <w:tabs>
        <w:tab w:val="left" w:pos="5103"/>
      </w:tabs>
      <w:ind w:right="-1"/>
      <w:jc w:val="both"/>
    </w:pPr>
    <w:rPr>
      <w:b/>
      <w:bCs/>
      <w:sz w:val="22"/>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character" w:customStyle="1" w:styleId="WW8Num1z0">
    <w:name w:val="WW8Num1z0"/>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Internetlink">
    <w:name w:val="Internet link"/>
    <w:basedOn w:val="Policepardfaut"/>
    <w:rPr>
      <w:color w:val="0000FF"/>
      <w:u w:val="single"/>
    </w:rPr>
  </w:style>
  <w:style w:type="character" w:styleId="Numrodepage">
    <w:name w:val="page number"/>
    <w:basedOn w:val="Policepardfaut"/>
  </w:style>
  <w:style w:type="character" w:customStyle="1" w:styleId="StrongEmphasis">
    <w:name w:val="Strong Emphasis"/>
    <w:rPr>
      <w:b/>
      <w:bC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Dell</cp:lastModifiedBy>
  <cp:revision>3</cp:revision>
  <cp:lastPrinted>2014-11-18T17:33:00Z</cp:lastPrinted>
  <dcterms:created xsi:type="dcterms:W3CDTF">2017-05-10T14:39:00Z</dcterms:created>
  <dcterms:modified xsi:type="dcterms:W3CDTF">2017-05-10T14:43:00Z</dcterms:modified>
</cp:coreProperties>
</file>