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844"/>
            <w:gridCol w:w="6963"/>
          </w:tblGrid>
          <w:tr w:rsidR="00A531D0">
            <w:trPr>
              <w:trHeight w:val="3960"/>
              <w:jc w:val="center"/>
            </w:trPr>
            <w:tc>
              <w:tcPr>
                <w:tcW w:w="1450" w:type="pct"/>
                <w:tcBorders>
                  <w:top w:val="nil"/>
                  <w:left w:val="nil"/>
                  <w:bottom w:val="nil"/>
                  <w:right w:val="nil"/>
                </w:tcBorders>
                <w:shd w:val="clear" w:color="auto" w:fill="auto"/>
              </w:tcPr>
              <w:p w:rsidR="00A531D0" w:rsidRDefault="00A531D0">
                <w:pPr>
                  <w:pStyle w:val="Sansinterligne"/>
                </w:pPr>
              </w:p>
            </w:tc>
            <w:tc>
              <w:tcPr>
                <w:tcW w:w="4000" w:type="pct"/>
                <w:tcBorders>
                  <w:top w:val="nil"/>
                  <w:left w:val="nil"/>
                  <w:bottom w:val="nil"/>
                  <w:right w:val="nil"/>
                </w:tcBorders>
                <w:shd w:val="clear" w:color="auto" w:fill="auto"/>
                <w:tcMar>
                  <w:left w:w="115" w:type="dxa"/>
                  <w:bottom w:w="115" w:type="dxa"/>
                </w:tcMar>
                <w:vAlign w:val="bottom"/>
              </w:tcPr>
              <w:p w:rsidR="00A531D0" w:rsidRDefault="00761D0F" w:rsidP="00EE519E">
                <w:pPr>
                  <w:pStyle w:val="Sansinterligne"/>
                  <w:rPr>
                    <w:rFonts w:asciiTheme="majorHAnsi" w:eastAsiaTheme="majorEastAsia" w:hAnsiTheme="majorHAnsi" w:cstheme="majorBidi"/>
                    <w:color w:val="775F55" w:themeColor="text2"/>
                    <w:sz w:val="120"/>
                    <w:szCs w:val="120"/>
                  </w:rPr>
                </w:pPr>
                <w:sdt>
                  <w:sdtPr>
                    <w:rPr>
                      <w:rFonts w:asciiTheme="majorHAnsi" w:eastAsiaTheme="majorEastAsia" w:hAnsiTheme="majorHAnsi" w:cstheme="majorBidi"/>
                      <w:caps/>
                      <w:color w:val="775F55" w:themeColor="text2"/>
                      <w:sz w:val="72"/>
                      <w:szCs w:val="110"/>
                    </w:rPr>
                    <w:alias w:val="Titre"/>
                    <w:id w:val="541102321"/>
                    <w:placeholder>
                      <w:docPart w:val="4C4D82C597F94B798346D793D85EB3F6"/>
                    </w:placeholder>
                    <w:dataBinding w:prefixMappings="xmlns:ns0='http://schemas.openxmlformats.org/package/2006/metadata/core-properties' xmlns:ns1='http://purl.org/dc/elements/1.1/'" w:xpath="/ns0:coreProperties[1]/ns1:title[1]" w:storeItemID="{6C3C8BC8-F283-45AE-878A-BAB7291924A1}"/>
                    <w:text/>
                  </w:sdtPr>
                  <w:sdtEndPr/>
                  <w:sdtContent>
                    <w:r w:rsidR="00A4427A">
                      <w:rPr>
                        <w:rFonts w:asciiTheme="majorHAnsi" w:eastAsiaTheme="majorEastAsia" w:hAnsiTheme="majorHAnsi" w:cstheme="majorBidi"/>
                        <w:caps/>
                        <w:color w:val="775F55" w:themeColor="text2"/>
                        <w:sz w:val="72"/>
                        <w:szCs w:val="110"/>
                      </w:rPr>
                      <w:t>Domaine de predilection therapeutes (structure de travail)</w:t>
                    </w:r>
                  </w:sdtContent>
                </w:sdt>
              </w:p>
            </w:tc>
          </w:tr>
          <w:tr w:rsidR="00A531D0">
            <w:trPr>
              <w:jc w:val="center"/>
            </w:trPr>
            <w:tc>
              <w:tcPr>
                <w:tcW w:w="1450" w:type="pct"/>
                <w:tcBorders>
                  <w:top w:val="nil"/>
                  <w:left w:val="nil"/>
                  <w:bottom w:val="nil"/>
                  <w:right w:val="nil"/>
                </w:tcBorders>
                <w:shd w:val="clear" w:color="auto" w:fill="auto"/>
              </w:tcPr>
              <w:p w:rsidR="00A531D0" w:rsidRDefault="00A531D0">
                <w:pPr>
                  <w:pStyle w:val="Sansinterligne"/>
                  <w:rPr>
                    <w:color w:val="EBDDC3" w:themeColor="background2"/>
                  </w:rPr>
                </w:pPr>
              </w:p>
            </w:tc>
            <w:tc>
              <w:tcPr>
                <w:tcW w:w="4000" w:type="pct"/>
                <w:tcBorders>
                  <w:top w:val="nil"/>
                  <w:left w:val="nil"/>
                  <w:bottom w:val="nil"/>
                  <w:right w:val="nil"/>
                </w:tcBorders>
                <w:shd w:val="clear" w:color="auto" w:fill="auto"/>
                <w:tcMar>
                  <w:left w:w="72" w:type="dxa"/>
                  <w:bottom w:w="216" w:type="dxa"/>
                  <w:right w:w="0" w:type="dxa"/>
                </w:tcMar>
                <w:vAlign w:val="bottom"/>
              </w:tcPr>
              <w:p w:rsidR="00A531D0" w:rsidRDefault="00890B5B">
                <w:r>
                  <w:rPr>
                    <w:noProof/>
                  </w:rPr>
                  <w:drawing>
                    <wp:inline distT="0" distB="0" distL="0" distR="0" wp14:anchorId="1BE2158B" wp14:editId="4B613E8D">
                      <wp:extent cx="4003022" cy="137603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8986dbdf3798069ac120150717-150794-x8kjzn.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003022" cy="1376039"/>
                              </a:xfrm>
                              <a:prstGeom prst="rect">
                                <a:avLst/>
                              </a:prstGeom>
                              <a:noFill/>
                              <a:ln>
                                <a:noFill/>
                              </a:ln>
                            </pic:spPr>
                          </pic:pic>
                        </a:graphicData>
                      </a:graphic>
                    </wp:inline>
                  </w:drawing>
                </w:r>
              </w:p>
            </w:tc>
          </w:tr>
          <w:tr w:rsidR="00A531D0">
            <w:trPr>
              <w:trHeight w:val="864"/>
              <w:jc w:val="center"/>
            </w:trPr>
            <w:tc>
              <w:tcPr>
                <w:tcW w:w="1450" w:type="pct"/>
                <w:tcBorders>
                  <w:top w:val="nil"/>
                  <w:left w:val="nil"/>
                  <w:bottom w:val="nil"/>
                </w:tcBorders>
                <w:shd w:val="clear" w:color="auto" w:fill="DD8047" w:themeFill="accent2"/>
                <w:vAlign w:val="center"/>
              </w:tcPr>
              <w:p w:rsidR="00A531D0" w:rsidRDefault="00761D0F">
                <w:pPr>
                  <w:pStyle w:val="Sansinterligne"/>
                  <w:jc w:val="center"/>
                  <w:rPr>
                    <w:color w:val="FFFFFF" w:themeColor="background1"/>
                    <w:sz w:val="32"/>
                    <w:szCs w:val="32"/>
                  </w:rPr>
                </w:pPr>
                <w:sdt>
                  <w:sdtPr>
                    <w:rPr>
                      <w:color w:val="FFFFFF" w:themeColor="background1"/>
                      <w:sz w:val="32"/>
                      <w:szCs w:val="32"/>
                    </w:rPr>
                    <w:alias w:val="Date"/>
                    <w:id w:val="541102334"/>
                    <w:placeholder>
                      <w:docPart w:val="8A45DBAB89044115A1CF405BD92E87E5"/>
                    </w:placeholder>
                    <w:dataBinding w:prefixMappings="xmlns:ns0='http://schemas.microsoft.com/office/2006/coverPageProps'" w:xpath="/ns0:CoverPageProperties[1]/ns0:PublishDate[1]" w:storeItemID="{55AF091B-3C7A-41E3-B477-F2FDAA23CFDA}"/>
                    <w:date w:fullDate="2016-10-02T00:00:00Z">
                      <w:dateFormat w:val="dd/MM/yyyy"/>
                      <w:lid w:val="fr-FR"/>
                      <w:storeMappedDataAs w:val="dateTime"/>
                      <w:calendar w:val="gregorian"/>
                    </w:date>
                  </w:sdtPr>
                  <w:sdtEndPr/>
                  <w:sdtContent>
                    <w:r w:rsidR="00A4427A">
                      <w:rPr>
                        <w:color w:val="FFFFFF" w:themeColor="background1"/>
                        <w:sz w:val="32"/>
                        <w:szCs w:val="32"/>
                      </w:rPr>
                      <w:t>02/10/2016</w:t>
                    </w:r>
                  </w:sdtContent>
                </w:sdt>
              </w:p>
            </w:tc>
            <w:tc>
              <w:tcPr>
                <w:tcW w:w="4000" w:type="pct"/>
                <w:tcBorders>
                  <w:top w:val="nil"/>
                  <w:bottom w:val="nil"/>
                  <w:right w:val="nil"/>
                </w:tcBorders>
                <w:shd w:val="clear" w:color="auto" w:fill="94B6D2" w:themeFill="accent1"/>
                <w:tcMar>
                  <w:left w:w="216" w:type="dxa"/>
                </w:tcMar>
                <w:vAlign w:val="center"/>
              </w:tcPr>
              <w:p w:rsidR="00A531D0" w:rsidRDefault="00761D0F" w:rsidP="00EE519E">
                <w:pPr>
                  <w:pStyle w:val="Sansinterligne"/>
                  <w:rPr>
                    <w:color w:val="FFFFFF" w:themeColor="background1"/>
                    <w:sz w:val="40"/>
                    <w:szCs w:val="40"/>
                  </w:rPr>
                </w:pPr>
                <w:sdt>
                  <w:sdtPr>
                    <w:rPr>
                      <w:color w:val="FFFFFF" w:themeColor="background1"/>
                      <w:sz w:val="40"/>
                      <w:szCs w:val="40"/>
                    </w:rPr>
                    <w:alias w:val="Sous-titre"/>
                    <w:id w:val="541102329"/>
                    <w:placeholder>
                      <w:docPart w:val="60E3ADA6DF44489BA99A4AD9B7D2F8CB"/>
                    </w:placeholder>
                    <w:dataBinding w:prefixMappings="xmlns:ns0='http://schemas.openxmlformats.org/package/2006/metadata/core-properties' xmlns:ns1='http://purl.org/dc/elements/1.1/'" w:xpath="/ns0:coreProperties[1]/ns1:subject[1]" w:storeItemID="{6C3C8BC8-F283-45AE-878A-BAB7291924A1}"/>
                    <w:text/>
                  </w:sdtPr>
                  <w:sdtEndPr/>
                  <w:sdtContent>
                    <w:r w:rsidR="00EE519E">
                      <w:rPr>
                        <w:color w:val="FFFFFF" w:themeColor="background1"/>
                        <w:sz w:val="40"/>
                        <w:szCs w:val="40"/>
                      </w:rPr>
                      <w:t xml:space="preserve">Base de calcul du système expert pour attribution des consultations </w:t>
                    </w:r>
                  </w:sdtContent>
                </w:sdt>
              </w:p>
            </w:tc>
          </w:tr>
          <w:tr w:rsidR="00A531D0">
            <w:trPr>
              <w:jc w:val="center"/>
            </w:trPr>
            <w:tc>
              <w:tcPr>
                <w:tcW w:w="1450" w:type="pct"/>
                <w:tcBorders>
                  <w:top w:val="nil"/>
                  <w:left w:val="nil"/>
                  <w:bottom w:val="nil"/>
                  <w:right w:val="nil"/>
                </w:tcBorders>
                <w:shd w:val="clear" w:color="auto" w:fill="auto"/>
                <w:vAlign w:val="center"/>
              </w:tcPr>
              <w:p w:rsidR="00A531D0" w:rsidRDefault="00A531D0">
                <w:pPr>
                  <w:pStyle w:val="Sansinterligne"/>
                  <w:rPr>
                    <w:color w:val="FFFFFF" w:themeColor="background1"/>
                    <w:sz w:val="36"/>
                    <w:szCs w:val="36"/>
                  </w:rPr>
                </w:pPr>
              </w:p>
            </w:tc>
            <w:tc>
              <w:tcPr>
                <w:tcW w:w="4000" w:type="pct"/>
                <w:tcBorders>
                  <w:top w:val="nil"/>
                  <w:left w:val="nil"/>
                  <w:bottom w:val="nil"/>
                  <w:right w:val="nil"/>
                </w:tcBorders>
                <w:shd w:val="clear" w:color="auto" w:fill="auto"/>
                <w:tcMar>
                  <w:top w:w="432" w:type="dxa"/>
                  <w:left w:w="216" w:type="dxa"/>
                  <w:right w:w="432" w:type="dxa"/>
                </w:tcMar>
              </w:tcPr>
              <w:p w:rsidR="00A531D0" w:rsidRDefault="000107DC">
                <w:pPr>
                  <w:pStyle w:val="Sansinterligne"/>
                  <w:spacing w:line="360" w:lineRule="auto"/>
                  <w:rPr>
                    <w:rFonts w:asciiTheme="majorHAnsi" w:eastAsiaTheme="majorEastAsia" w:hAnsiTheme="majorHAnsi" w:cstheme="majorBidi"/>
                    <w:sz w:val="26"/>
                    <w:szCs w:val="26"/>
                  </w:rPr>
                </w:pPr>
                <w:r>
                  <w:rPr>
                    <w:rFonts w:asciiTheme="majorHAnsi" w:eastAsiaTheme="majorEastAsia" w:hAnsiTheme="majorHAnsi" w:cstheme="majorBidi"/>
                    <w:sz w:val="26"/>
                    <w:szCs w:val="26"/>
                  </w:rPr>
                  <w:t>Ceci va servir de base au système expert permettant d’attribuer au mieux les patients aux thérapeutes.</w:t>
                </w:r>
              </w:p>
              <w:p w:rsidR="000107DC" w:rsidRDefault="000107DC" w:rsidP="00323FB2">
                <w:pPr>
                  <w:pStyle w:val="Titre4"/>
                </w:pPr>
                <w:r>
                  <w:t xml:space="preserve">Cet exposé un peu complexe décrit le fonctionnement informatique du futur site de mise en relation patient&lt;&lt;&gt;&gt;Thérapeute </w:t>
                </w:r>
              </w:p>
              <w:p w:rsidR="00323FB2" w:rsidRDefault="000107DC" w:rsidP="00323FB2">
                <w:pPr>
                  <w:pStyle w:val="Titre4"/>
                </w:pPr>
                <w:r>
                  <w:t xml:space="preserve">Ceci est la 1ere partie </w:t>
                </w:r>
                <w:r w:rsidR="00323FB2">
                  <w:t>qui concerne les thérapeutes</w:t>
                </w:r>
              </w:p>
              <w:p w:rsidR="00323FB2" w:rsidRDefault="00323FB2" w:rsidP="00323FB2">
                <w:pPr>
                  <w:pStyle w:val="Titre4"/>
                </w:pPr>
                <w:r>
                  <w:t xml:space="preserve">Je reste dispo pour tout </w:t>
                </w:r>
                <w:proofErr w:type="spellStart"/>
                <w:r>
                  <w:t>éclaicissement</w:t>
                </w:r>
                <w:proofErr w:type="spellEnd"/>
                <w:r>
                  <w:t xml:space="preserve"> sur ce doc qui reste néanmoins flou dans le détail (nouveau concept)</w:t>
                </w:r>
              </w:p>
              <w:p w:rsidR="00323FB2" w:rsidRDefault="00323FB2" w:rsidP="00323FB2">
                <w:pPr>
                  <w:pStyle w:val="Titre4"/>
                </w:pPr>
                <w:proofErr w:type="spellStart"/>
                <w:r>
                  <w:t>A venir</w:t>
                </w:r>
                <w:proofErr w:type="spellEnd"/>
                <w:r>
                  <w:t> :</w:t>
                </w:r>
              </w:p>
              <w:p w:rsidR="00323FB2" w:rsidRDefault="00323FB2" w:rsidP="004B05D6">
                <w:pPr>
                  <w:pStyle w:val="Titre4"/>
                  <w:numPr>
                    <w:ilvl w:val="0"/>
                    <w:numId w:val="35"/>
                  </w:numPr>
                </w:pPr>
                <w:r>
                  <w:t>Patient, critères et moteur de recherche d’un thérapeute idéalement adapté à mon problème.</w:t>
                </w:r>
              </w:p>
              <w:p w:rsidR="00323FB2" w:rsidRPr="00323FB2" w:rsidRDefault="00323FB2" w:rsidP="004B05D6">
                <w:pPr>
                  <w:pStyle w:val="Titre4"/>
                  <w:numPr>
                    <w:ilvl w:val="0"/>
                    <w:numId w:val="35"/>
                  </w:numPr>
                </w:pPr>
                <w:r>
                  <w:t>Visio thérapie, les clés du succès</w:t>
                </w:r>
              </w:p>
              <w:p w:rsidR="00A531D0" w:rsidRDefault="00A531D0">
                <w:pPr>
                  <w:pStyle w:val="Sansinterligne"/>
                  <w:rPr>
                    <w:rFonts w:asciiTheme="majorHAnsi" w:eastAsiaTheme="majorEastAsia" w:hAnsiTheme="majorHAnsi" w:cstheme="majorBidi"/>
                    <w:i/>
                    <w:iCs/>
                    <w:color w:val="775F55" w:themeColor="text2"/>
                    <w:sz w:val="26"/>
                    <w:szCs w:val="26"/>
                  </w:rPr>
                </w:pPr>
              </w:p>
            </w:tc>
          </w:tr>
        </w:tbl>
        <w:p w:rsidR="00A531D0" w:rsidRDefault="00761D0F">
          <w:pPr>
            <w:spacing w:after="200" w:line="276" w:lineRule="auto"/>
          </w:pPr>
        </w:p>
      </w:sdtContent>
    </w:sdt>
    <w:p w:rsidR="00A4427A" w:rsidRDefault="00A4427A">
      <w:pPr>
        <w:rPr>
          <w:rFonts w:asciiTheme="majorHAnsi" w:eastAsiaTheme="majorEastAsia" w:hAnsiTheme="majorHAnsi" w:cstheme="majorBidi"/>
          <w:color w:val="548AB7" w:themeColor="accent1" w:themeShade="BF"/>
          <w:spacing w:val="-7"/>
          <w:sz w:val="80"/>
          <w:szCs w:val="80"/>
        </w:rPr>
      </w:pPr>
      <w:r>
        <w:br w:type="page"/>
      </w:r>
    </w:p>
    <w:p w:rsidR="00A531D0" w:rsidRDefault="00A531D0">
      <w:pPr>
        <w:pStyle w:val="Titre"/>
      </w:pPr>
    </w:p>
    <w:p w:rsidR="00A531D0" w:rsidRDefault="00A531D0">
      <w:pPr>
        <w:pStyle w:val="Titre"/>
        <w:rPr>
          <w:b/>
          <w:bCs/>
          <w:caps/>
          <w:color w:val="DD8047" w:themeColor="accent2"/>
          <w:spacing w:val="50"/>
          <w:sz w:val="24"/>
          <w:szCs w:val="24"/>
        </w:rPr>
      </w:pPr>
    </w:p>
    <w:sdt>
      <w:sdtPr>
        <w:id w:val="219697527"/>
        <w:placeholder>
          <w:docPart w:val="0C065A7FA5EA4D8FA91E6394C4E5AFAE"/>
        </w:placeholder>
        <w:dataBinding w:prefixMappings="xmlns:ns0='http://schemas.openxmlformats.org/package/2006/metadata/core-properties' xmlns:ns1='http://purl.org/dc/elements/1.1/'" w:xpath="/ns0:coreProperties[1]/ns1:subject[1]" w:storeItemID="{6C3C8BC8-F283-45AE-878A-BAB7291924A1}"/>
        <w:text/>
      </w:sdtPr>
      <w:sdtEndPr/>
      <w:sdtContent>
        <w:p w:rsidR="00A531D0" w:rsidRDefault="00EE519E">
          <w:pPr>
            <w:pStyle w:val="Sous-titre"/>
          </w:pPr>
          <w:r>
            <w:t xml:space="preserve">Base de calcul du système expert pour attribution des consultations </w:t>
          </w:r>
        </w:p>
      </w:sdtContent>
    </w:sdt>
    <w:p w:rsidR="00BE6540" w:rsidRDefault="00A4427A" w:rsidP="000C415D">
      <w:r>
        <w:t>Trouvez ci-dessous les éléments de base qui vont vous permettre de construire le système expert.</w:t>
      </w:r>
    </w:p>
    <w:p w:rsidR="00A4427A" w:rsidRDefault="00A4427A" w:rsidP="000C415D">
      <w:r>
        <w:t>Responsabilités :</w:t>
      </w:r>
    </w:p>
    <w:p w:rsidR="00A4427A" w:rsidRDefault="00A4427A" w:rsidP="000C415D">
      <w:r>
        <w:t xml:space="preserve">L’équipe de développement doit implémenter et </w:t>
      </w:r>
      <w:r w:rsidR="00633667">
        <w:t xml:space="preserve">porter les éléments requis pour que le site de Thérapie </w:t>
      </w:r>
      <w:proofErr w:type="spellStart"/>
      <w:proofErr w:type="gramStart"/>
      <w:r w:rsidR="00633667">
        <w:t>a</w:t>
      </w:r>
      <w:proofErr w:type="spellEnd"/>
      <w:proofErr w:type="gramEnd"/>
      <w:r w:rsidR="00633667">
        <w:t xml:space="preserve"> distance puisse se comporter comme convenu.</w:t>
      </w:r>
    </w:p>
    <w:p w:rsidR="00633667" w:rsidRDefault="00633667" w:rsidP="000C415D">
      <w:r>
        <w:t>Vu par le Thérapeute</w:t>
      </w:r>
    </w:p>
    <w:p w:rsidR="00633667" w:rsidRDefault="00633667" w:rsidP="00633667">
      <w:pPr>
        <w:pStyle w:val="Paragraphedeliste"/>
        <w:numPr>
          <w:ilvl w:val="0"/>
          <w:numId w:val="24"/>
        </w:numPr>
      </w:pPr>
      <w:r>
        <w:t>Celui-ci va se positionner sur deux plans</w:t>
      </w:r>
    </w:p>
    <w:p w:rsidR="00633667" w:rsidRDefault="00633667" w:rsidP="00633667">
      <w:pPr>
        <w:pStyle w:val="Paragraphedeliste"/>
        <w:numPr>
          <w:ilvl w:val="0"/>
          <w:numId w:val="24"/>
        </w:numPr>
      </w:pPr>
      <w:r>
        <w:t>Le type de clients</w:t>
      </w:r>
    </w:p>
    <w:p w:rsidR="00633667" w:rsidRDefault="00633667" w:rsidP="00633667">
      <w:pPr>
        <w:pStyle w:val="Paragraphedeliste"/>
        <w:numPr>
          <w:ilvl w:val="0"/>
          <w:numId w:val="24"/>
        </w:numPr>
      </w:pPr>
      <w:r>
        <w:t>Le type de pathologie</w:t>
      </w:r>
    </w:p>
    <w:p w:rsidR="00633667" w:rsidRDefault="00633667" w:rsidP="000C415D">
      <w:r>
        <w:t>N.B. Le client va effectuer une démarche similaire (non traité dans ce document)</w:t>
      </w:r>
    </w:p>
    <w:p w:rsidR="00633667" w:rsidRDefault="00633667" w:rsidP="009C24A4">
      <w:pPr>
        <w:pStyle w:val="Titre2"/>
      </w:pPr>
      <w:r>
        <w:t>Interface du Théra</w:t>
      </w:r>
      <w:r w:rsidR="00D27357">
        <w:t>peute :</w:t>
      </w:r>
    </w:p>
    <w:p w:rsidR="005D22FC" w:rsidRDefault="00523957" w:rsidP="000C415D">
      <w:r>
        <w:t>En</w:t>
      </w:r>
      <w:r w:rsidR="005D22FC">
        <w:t xml:space="preserve"> 2 phases </w:t>
      </w:r>
      <w:r w:rsidR="001A5D21">
        <w:t>liées et consécutives :</w:t>
      </w:r>
    </w:p>
    <w:p w:rsidR="00523957" w:rsidRDefault="00523957" w:rsidP="001A5D21">
      <w:pPr>
        <w:pStyle w:val="Paragraphedeliste"/>
        <w:numPr>
          <w:ilvl w:val="0"/>
          <w:numId w:val="27"/>
        </w:numPr>
      </w:pPr>
      <w:proofErr w:type="spellStart"/>
      <w:r>
        <w:t>selection</w:t>
      </w:r>
      <w:proofErr w:type="spellEnd"/>
      <w:r>
        <w:t xml:space="preserve"> type de </w:t>
      </w:r>
      <w:proofErr w:type="spellStart"/>
      <w:r>
        <w:t>clientelle</w:t>
      </w:r>
      <w:proofErr w:type="spellEnd"/>
      <w:r>
        <w:t> :</w:t>
      </w:r>
    </w:p>
    <w:p w:rsidR="00523957" w:rsidRDefault="00523957" w:rsidP="001A5D21">
      <w:pPr>
        <w:pStyle w:val="Paragraphedeliste"/>
        <w:numPr>
          <w:ilvl w:val="0"/>
          <w:numId w:val="27"/>
        </w:numPr>
      </w:pPr>
      <w:r>
        <w:t xml:space="preserve">Et </w:t>
      </w:r>
      <w:proofErr w:type="spellStart"/>
      <w:r>
        <w:t>selection</w:t>
      </w:r>
      <w:proofErr w:type="spellEnd"/>
      <w:r>
        <w:t xml:space="preserve"> famille de pathologie et pathologies</w:t>
      </w:r>
    </w:p>
    <w:p w:rsidR="001A5D21" w:rsidRDefault="001A5D21" w:rsidP="001A5D21">
      <w:r>
        <w:t>Les valeurs de choix sont les suivantes</w:t>
      </w:r>
      <w:r w:rsidR="00FE2B92">
        <w:t xml:space="preserve"> pour les 2 </w:t>
      </w:r>
      <w:proofErr w:type="gramStart"/>
      <w:r w:rsidR="00FE2B92">
        <w:t>type</w:t>
      </w:r>
      <w:proofErr w:type="gramEnd"/>
      <w:r w:rsidR="00FE2B92">
        <w:t xml:space="preserve"> de sélections (type patient et Pathos)</w:t>
      </w:r>
      <w:r>
        <w:t> :</w:t>
      </w:r>
    </w:p>
    <w:p w:rsidR="00FE2B92" w:rsidRDefault="00FE2B92" w:rsidP="001A5D21">
      <w:r>
        <w:t>Valeurs de choix</w:t>
      </w:r>
    </w:p>
    <w:tbl>
      <w:tblPr>
        <w:tblStyle w:val="Grilledutableau"/>
        <w:tblW w:w="0" w:type="auto"/>
        <w:tblLook w:val="04A0" w:firstRow="1" w:lastRow="0" w:firstColumn="1" w:lastColumn="0" w:noHBand="0" w:noVBand="1"/>
      </w:tblPr>
      <w:tblGrid>
        <w:gridCol w:w="1592"/>
      </w:tblGrid>
      <w:tr w:rsidR="00FE2B92" w:rsidTr="00FE2B92">
        <w:trPr>
          <w:trHeight w:val="255"/>
        </w:trPr>
        <w:tc>
          <w:tcPr>
            <w:tcW w:w="1592" w:type="dxa"/>
          </w:tcPr>
          <w:p w:rsidR="00FE2B92" w:rsidRPr="00FE2B92" w:rsidRDefault="00FE2B92" w:rsidP="00FE2B92">
            <w:r w:rsidRPr="00FE2B92">
              <w:t>Jamais</w:t>
            </w:r>
          </w:p>
        </w:tc>
      </w:tr>
      <w:tr w:rsidR="00FE2B92" w:rsidTr="00FE2B92">
        <w:trPr>
          <w:trHeight w:val="255"/>
        </w:trPr>
        <w:tc>
          <w:tcPr>
            <w:tcW w:w="1592" w:type="dxa"/>
          </w:tcPr>
          <w:p w:rsidR="00FE2B92" w:rsidRPr="00FE2B92" w:rsidRDefault="00FE2B92" w:rsidP="00FE2B92">
            <w:r w:rsidRPr="00FE2B92">
              <w:t>un peu</w:t>
            </w:r>
          </w:p>
        </w:tc>
      </w:tr>
      <w:tr w:rsidR="00FE2B92" w:rsidTr="00FE2B92">
        <w:trPr>
          <w:trHeight w:val="272"/>
        </w:trPr>
        <w:tc>
          <w:tcPr>
            <w:tcW w:w="1592" w:type="dxa"/>
          </w:tcPr>
          <w:p w:rsidR="00FE2B92" w:rsidRDefault="00FE2B92" w:rsidP="001A5D21">
            <w:r>
              <w:t>Beaucoup</w:t>
            </w:r>
          </w:p>
        </w:tc>
      </w:tr>
      <w:tr w:rsidR="00FE2B92" w:rsidTr="00FE2B92">
        <w:trPr>
          <w:trHeight w:val="238"/>
        </w:trPr>
        <w:tc>
          <w:tcPr>
            <w:tcW w:w="1592" w:type="dxa"/>
          </w:tcPr>
          <w:p w:rsidR="00FE2B92" w:rsidRDefault="00FE2B92" w:rsidP="001A5D21">
            <w:r>
              <w:t>Spécialisé</w:t>
            </w:r>
          </w:p>
        </w:tc>
      </w:tr>
    </w:tbl>
    <w:p w:rsidR="001A5D21" w:rsidRDefault="001A5D21" w:rsidP="00FE2B92"/>
    <w:p w:rsidR="005D22FC" w:rsidRDefault="005D22FC" w:rsidP="000C415D">
      <w:r>
        <w:t>Par type de clients :</w:t>
      </w:r>
    </w:p>
    <w:tbl>
      <w:tblPr>
        <w:tblStyle w:val="Grilledutableau"/>
        <w:tblW w:w="0" w:type="auto"/>
        <w:tblLook w:val="04A0" w:firstRow="1" w:lastRow="0" w:firstColumn="1" w:lastColumn="0" w:noHBand="0" w:noVBand="1"/>
      </w:tblPr>
      <w:tblGrid>
        <w:gridCol w:w="3539"/>
      </w:tblGrid>
      <w:tr w:rsidR="00E040BB" w:rsidTr="00E040BB">
        <w:tc>
          <w:tcPr>
            <w:tcW w:w="3539" w:type="dxa"/>
            <w:vAlign w:val="bottom"/>
          </w:tcPr>
          <w:p w:rsidR="00E040BB" w:rsidRDefault="00E040BB" w:rsidP="00E040BB">
            <w:pPr>
              <w:rPr>
                <w:rFonts w:ascii="Calibri" w:hAnsi="Calibri" w:cs="Calibri"/>
                <w:color w:val="000000"/>
                <w:sz w:val="22"/>
                <w:szCs w:val="22"/>
              </w:rPr>
            </w:pPr>
            <w:proofErr w:type="spellStart"/>
            <w:r>
              <w:rPr>
                <w:rFonts w:ascii="Calibri" w:hAnsi="Calibri" w:cs="Calibri"/>
                <w:color w:val="000000"/>
                <w:sz w:val="22"/>
                <w:szCs w:val="22"/>
              </w:rPr>
              <w:t>Nourissons</w:t>
            </w:r>
            <w:proofErr w:type="spellEnd"/>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Enfants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Pré-adolescents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Adolescents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adultes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Parents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Séniors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Femmes enceintes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Hauts potentiels, Surdoués</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Handicapés mentaux</w:t>
            </w:r>
          </w:p>
        </w:tc>
      </w:tr>
      <w:tr w:rsidR="00E040BB" w:rsidTr="00E040BB">
        <w:tc>
          <w:tcPr>
            <w:tcW w:w="3539" w:type="dxa"/>
            <w:vAlign w:val="bottom"/>
          </w:tcPr>
          <w:p w:rsidR="00E040BB" w:rsidRDefault="00E040BB" w:rsidP="00E040BB">
            <w:pPr>
              <w:rPr>
                <w:rFonts w:ascii="Calibri" w:hAnsi="Calibri" w:cs="Calibri"/>
                <w:color w:val="000000"/>
                <w:sz w:val="22"/>
                <w:szCs w:val="22"/>
              </w:rPr>
            </w:pPr>
            <w:r>
              <w:rPr>
                <w:rFonts w:ascii="Calibri" w:hAnsi="Calibri" w:cs="Calibri"/>
                <w:color w:val="000000"/>
                <w:sz w:val="22"/>
                <w:szCs w:val="22"/>
              </w:rPr>
              <w:t>Personnes à mobilité réduite</w:t>
            </w:r>
          </w:p>
        </w:tc>
      </w:tr>
    </w:tbl>
    <w:p w:rsidR="005D22FC" w:rsidRDefault="005D22FC" w:rsidP="000C415D"/>
    <w:p w:rsidR="005D22FC" w:rsidRDefault="005D22FC">
      <w:r>
        <w:br w:type="page"/>
      </w:r>
    </w:p>
    <w:p w:rsidR="005D22FC" w:rsidRDefault="005D22FC" w:rsidP="000C415D"/>
    <w:p w:rsidR="00E040BB" w:rsidRDefault="00E040BB" w:rsidP="00E040BB">
      <w:r>
        <w:t>2 - F</w:t>
      </w:r>
      <w:r w:rsidR="005D22FC">
        <w:t xml:space="preserve">amilles </w:t>
      </w:r>
      <w:r>
        <w:t>de</w:t>
      </w:r>
      <w:r w:rsidR="005D22FC">
        <w:t xml:space="preserve"> pathologies</w:t>
      </w:r>
      <w:r>
        <w:t xml:space="preserve"> et sélection par pathologie :</w:t>
      </w:r>
    </w:p>
    <w:p w:rsidR="005D22FC" w:rsidRDefault="005D22FC" w:rsidP="005D22FC"/>
    <w:tbl>
      <w:tblPr>
        <w:tblStyle w:val="Grilledutableau"/>
        <w:tblW w:w="0" w:type="auto"/>
        <w:tblLook w:val="04A0" w:firstRow="1" w:lastRow="0" w:firstColumn="1" w:lastColumn="0" w:noHBand="0" w:noVBand="1"/>
      </w:tblPr>
      <w:tblGrid>
        <w:gridCol w:w="3681"/>
        <w:gridCol w:w="5386"/>
      </w:tblGrid>
      <w:tr w:rsidR="005D22FC" w:rsidRPr="005D22FC" w:rsidTr="005D22FC">
        <w:trPr>
          <w:trHeight w:val="473"/>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1 - Douleurs chroniques et pathologies invalidantes</w:t>
            </w:r>
          </w:p>
        </w:tc>
        <w:tc>
          <w:tcPr>
            <w:tcW w:w="5386" w:type="dxa"/>
            <w:vAlign w:val="bottom"/>
          </w:tcPr>
          <w:p w:rsidR="005D22FC" w:rsidRPr="005D22FC" w:rsidRDefault="00916ED3" w:rsidP="005D22FC">
            <w:pPr>
              <w:rPr>
                <w:rFonts w:ascii="Calibri" w:hAnsi="Calibri" w:cs="Calibri"/>
                <w:color w:val="000000"/>
                <w:sz w:val="18"/>
                <w:szCs w:val="22"/>
              </w:rPr>
            </w:pPr>
            <w:r w:rsidRPr="005D22FC">
              <w:rPr>
                <w:rFonts w:ascii="Calibri" w:hAnsi="Calibri" w:cs="Calibri"/>
                <w:color w:val="000000"/>
                <w:sz w:val="18"/>
                <w:szCs w:val="22"/>
              </w:rPr>
              <w:t>Acouphènes</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Fibromyalgie</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Maladie de Lyme, bacilloses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Maladies auto-immunes</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Pathologies cancéreuses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Pathologies neurodégénératives</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Oncologie</w:t>
            </w:r>
          </w:p>
        </w:tc>
      </w:tr>
      <w:tr w:rsidR="005D22FC" w:rsidRPr="005D22FC" w:rsidTr="005D22FC">
        <w:trPr>
          <w:trHeight w:val="473"/>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2 - Grossesse, périnatalité, parentalité</w:t>
            </w: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Accompagnement prénatal et périnatal</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Dépression du post-partum</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Lien mère-enfant</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Accompagnement parental</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Thérapies familles, couples</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Psycho-généalogie</w:t>
            </w:r>
          </w:p>
        </w:tc>
      </w:tr>
      <w:tr w:rsidR="005D22FC" w:rsidRPr="005D22FC" w:rsidTr="005D22FC">
        <w:trPr>
          <w:trHeight w:val="236"/>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3 -Souffrance psychique</w:t>
            </w:r>
          </w:p>
        </w:tc>
        <w:tc>
          <w:tcPr>
            <w:tcW w:w="5386" w:type="dxa"/>
            <w:vAlign w:val="bottom"/>
          </w:tcPr>
          <w:p w:rsidR="005D22FC" w:rsidRPr="005D22FC" w:rsidRDefault="00916ED3" w:rsidP="005D22FC">
            <w:pPr>
              <w:rPr>
                <w:rFonts w:ascii="Calibri" w:hAnsi="Calibri" w:cs="Calibri"/>
                <w:color w:val="000000"/>
                <w:sz w:val="18"/>
                <w:szCs w:val="22"/>
              </w:rPr>
            </w:pPr>
            <w:r>
              <w:rPr>
                <w:rFonts w:ascii="Calibri" w:hAnsi="Calibri" w:cs="Calibri"/>
                <w:color w:val="000000"/>
                <w:sz w:val="18"/>
                <w:szCs w:val="22"/>
              </w:rPr>
              <w:t>Burno</w:t>
            </w:r>
            <w:r w:rsidRPr="005D22FC">
              <w:rPr>
                <w:rFonts w:ascii="Calibri" w:hAnsi="Calibri" w:cs="Calibri"/>
                <w:color w:val="000000"/>
                <w:sz w:val="18"/>
                <w:szCs w:val="22"/>
              </w:rPr>
              <w:t>ut</w:t>
            </w:r>
            <w:r w:rsidR="005D22FC" w:rsidRPr="005D22FC">
              <w:rPr>
                <w:rFonts w:ascii="Calibri" w:hAnsi="Calibri" w:cs="Calibri"/>
                <w:color w:val="000000"/>
                <w:sz w:val="18"/>
                <w:szCs w:val="22"/>
              </w:rPr>
              <w:t>, souffrance au travail</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Dépression, troubles de l'humeur</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Phobies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Addictions</w:t>
            </w:r>
          </w:p>
        </w:tc>
      </w:tr>
      <w:tr w:rsidR="005D22FC" w:rsidRPr="005D22FC" w:rsidTr="00916ED3">
        <w:trPr>
          <w:trHeight w:val="254"/>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Troubles du comportement alimentaire</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Angoisses, anxiété</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Troubles du sommeil</w:t>
            </w:r>
          </w:p>
        </w:tc>
      </w:tr>
      <w:tr w:rsidR="005D22FC" w:rsidRPr="005D22FC" w:rsidTr="005D22FC">
        <w:trPr>
          <w:trHeight w:val="473"/>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4 - Accompagnement Post-traumatique</w:t>
            </w: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Convalescence</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Accidents, chocs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Harcèlement</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Violences sexuelles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Violences physiques</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Abus</w:t>
            </w:r>
          </w:p>
        </w:tc>
      </w:tr>
      <w:tr w:rsidR="005D22FC" w:rsidRPr="005D22FC" w:rsidTr="005D22FC">
        <w:trPr>
          <w:trHeight w:val="695"/>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5 - Vie professionnelle</w:t>
            </w: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Santé et qualité de vie au travail (SQVT) gestion du stress en entreprise</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Prévention risques professionnels</w:t>
            </w:r>
          </w:p>
        </w:tc>
      </w:tr>
      <w:tr w:rsidR="005D22FC" w:rsidRPr="005D22FC" w:rsidTr="00916ED3">
        <w:trPr>
          <w:trHeight w:val="287"/>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 xml:space="preserve">Suivi sortie de </w:t>
            </w:r>
            <w:proofErr w:type="spellStart"/>
            <w:r w:rsidRPr="005D22FC">
              <w:rPr>
                <w:rFonts w:ascii="Calibri" w:hAnsi="Calibri" w:cs="Calibri"/>
                <w:color w:val="000000"/>
                <w:sz w:val="18"/>
                <w:szCs w:val="22"/>
              </w:rPr>
              <w:t>Burn</w:t>
            </w:r>
            <w:proofErr w:type="spellEnd"/>
            <w:r w:rsidRPr="005D22FC">
              <w:rPr>
                <w:rFonts w:ascii="Calibri" w:hAnsi="Calibri" w:cs="Calibri"/>
                <w:color w:val="000000"/>
                <w:sz w:val="18"/>
                <w:szCs w:val="22"/>
              </w:rPr>
              <w:t xml:space="preserve"> out ou de harcèlement</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Bilan de compétence</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Résolution de conflits</w:t>
            </w:r>
          </w:p>
        </w:tc>
      </w:tr>
      <w:tr w:rsidR="005D22FC" w:rsidRPr="005D22FC" w:rsidTr="00916ED3">
        <w:trPr>
          <w:trHeight w:val="214"/>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Formation et supervision pour les professionnels de santé</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Préparation à la retraite</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Insertion professionnelle</w:t>
            </w:r>
          </w:p>
        </w:tc>
      </w:tr>
      <w:tr w:rsidR="005D22FC" w:rsidRPr="005D22FC" w:rsidTr="005D22FC">
        <w:trPr>
          <w:trHeight w:val="473"/>
        </w:trPr>
        <w:tc>
          <w:tcPr>
            <w:tcW w:w="3681"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6 -Développement et apprentissages</w:t>
            </w: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Troubles Envahissant du Développement</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Troubles des apprentissages</w:t>
            </w:r>
          </w:p>
        </w:tc>
      </w:tr>
      <w:tr w:rsidR="005D22FC" w:rsidRPr="005D22FC" w:rsidTr="005D22FC">
        <w:trPr>
          <w:trHeight w:val="473"/>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Troubles De l'Attention avec ou sans Hyperactivité</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Hyperactivité</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Précocité Intellectuelle</w:t>
            </w:r>
          </w:p>
        </w:tc>
      </w:tr>
      <w:tr w:rsidR="005D22FC" w:rsidRPr="005D22FC" w:rsidTr="005D22FC">
        <w:trPr>
          <w:trHeight w:val="221"/>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proofErr w:type="spellStart"/>
            <w:r w:rsidRPr="005D22FC">
              <w:rPr>
                <w:rFonts w:ascii="Calibri" w:hAnsi="Calibri" w:cs="Calibri"/>
                <w:color w:val="000000"/>
                <w:sz w:val="18"/>
                <w:szCs w:val="22"/>
              </w:rPr>
              <w:t>Surdouance</w:t>
            </w:r>
            <w:proofErr w:type="spellEnd"/>
            <w:r w:rsidRPr="005D22FC">
              <w:rPr>
                <w:rFonts w:ascii="Calibri" w:hAnsi="Calibri" w:cs="Calibri"/>
                <w:color w:val="000000"/>
                <w:sz w:val="18"/>
                <w:szCs w:val="22"/>
              </w:rPr>
              <w:t xml:space="preserve"> adulte</w:t>
            </w:r>
          </w:p>
        </w:tc>
      </w:tr>
      <w:tr w:rsidR="005D22FC" w:rsidRPr="005D22FC" w:rsidTr="005D22FC">
        <w:trPr>
          <w:trHeight w:val="236"/>
        </w:trPr>
        <w:tc>
          <w:tcPr>
            <w:tcW w:w="3681" w:type="dxa"/>
            <w:vAlign w:val="bottom"/>
          </w:tcPr>
          <w:p w:rsidR="005D22FC" w:rsidRPr="005D22FC" w:rsidRDefault="005D22FC" w:rsidP="005D22FC">
            <w:pPr>
              <w:rPr>
                <w:sz w:val="16"/>
                <w:szCs w:val="20"/>
              </w:rPr>
            </w:pPr>
          </w:p>
        </w:tc>
        <w:tc>
          <w:tcPr>
            <w:tcW w:w="5386" w:type="dxa"/>
            <w:vAlign w:val="bottom"/>
          </w:tcPr>
          <w:p w:rsidR="005D22FC" w:rsidRPr="005D22FC" w:rsidRDefault="005D22FC" w:rsidP="005D22FC">
            <w:pPr>
              <w:rPr>
                <w:rFonts w:ascii="Calibri" w:hAnsi="Calibri" w:cs="Calibri"/>
                <w:color w:val="000000"/>
                <w:sz w:val="18"/>
                <w:szCs w:val="22"/>
              </w:rPr>
            </w:pPr>
            <w:r w:rsidRPr="005D22FC">
              <w:rPr>
                <w:rFonts w:ascii="Calibri" w:hAnsi="Calibri" w:cs="Calibri"/>
                <w:color w:val="000000"/>
                <w:sz w:val="18"/>
                <w:szCs w:val="22"/>
              </w:rPr>
              <w:t>Orientation scolaire</w:t>
            </w:r>
          </w:p>
        </w:tc>
      </w:tr>
    </w:tbl>
    <w:p w:rsidR="000C415D" w:rsidRDefault="000C415D" w:rsidP="000C415D"/>
    <w:p w:rsidR="00E040BB" w:rsidRDefault="00E040BB">
      <w:r>
        <w:br w:type="page"/>
      </w:r>
    </w:p>
    <w:p w:rsidR="00314AC7" w:rsidRDefault="00E040BB" w:rsidP="000C415D">
      <w:r>
        <w:lastRenderedPageBreak/>
        <w:t xml:space="preserve">Attention, </w:t>
      </w:r>
    </w:p>
    <w:p w:rsidR="00E040BB" w:rsidRDefault="00314AC7" w:rsidP="00314AC7">
      <w:pPr>
        <w:pStyle w:val="Paragraphedeliste"/>
        <w:numPr>
          <w:ilvl w:val="0"/>
          <w:numId w:val="25"/>
        </w:numPr>
      </w:pPr>
      <w:r>
        <w:t xml:space="preserve">Le nombre de catégories de pathos, </w:t>
      </w:r>
      <w:r w:rsidR="00E040BB">
        <w:t xml:space="preserve">pathologies </w:t>
      </w:r>
      <w:r>
        <w:t xml:space="preserve">et type de patient </w:t>
      </w:r>
      <w:r w:rsidR="00E040BB">
        <w:t>peut être variable</w:t>
      </w:r>
      <w:r>
        <w:t>.</w:t>
      </w:r>
    </w:p>
    <w:p w:rsidR="00314AC7" w:rsidRDefault="00314AC7" w:rsidP="00314AC7">
      <w:pPr>
        <w:pStyle w:val="Paragraphedeliste"/>
        <w:numPr>
          <w:ilvl w:val="0"/>
          <w:numId w:val="25"/>
        </w:numPr>
      </w:pPr>
      <w:r>
        <w:t>On doit pouvoir mettre à jour ces éléments facilement.</w:t>
      </w:r>
    </w:p>
    <w:p w:rsidR="00314AC7" w:rsidRDefault="00314AC7" w:rsidP="00314AC7">
      <w:pPr>
        <w:pStyle w:val="Paragraphedeliste"/>
        <w:numPr>
          <w:ilvl w:val="0"/>
          <w:numId w:val="25"/>
        </w:numPr>
      </w:pPr>
      <w:r>
        <w:t>On doit pouvoir en rajouter ou enlever.</w:t>
      </w:r>
    </w:p>
    <w:p w:rsidR="00314AC7" w:rsidRDefault="00314AC7" w:rsidP="00314AC7">
      <w:pPr>
        <w:pStyle w:val="Paragraphedeliste"/>
        <w:numPr>
          <w:ilvl w:val="0"/>
          <w:numId w:val="25"/>
        </w:numPr>
      </w:pPr>
      <w:r>
        <w:t xml:space="preserve">Ces éléments sont </w:t>
      </w:r>
      <w:r w:rsidR="00CA6255">
        <w:t>multilingues</w:t>
      </w:r>
      <w:r>
        <w:t xml:space="preserve"> (comme tout le site</w:t>
      </w:r>
      <w:r w:rsidR="00CA6255">
        <w:t xml:space="preserve"> d’ailleurs</w:t>
      </w:r>
      <w:r>
        <w:t>)</w:t>
      </w:r>
    </w:p>
    <w:p w:rsidR="00314AC7" w:rsidRDefault="00314AC7" w:rsidP="00314AC7">
      <w:pPr>
        <w:pStyle w:val="Paragraphedeliste"/>
        <w:numPr>
          <w:ilvl w:val="0"/>
          <w:numId w:val="25"/>
        </w:numPr>
      </w:pPr>
      <w:r>
        <w:t>Chaque texte ne doit pas être en dur mais venir de fichi</w:t>
      </w:r>
      <w:r w:rsidR="009C24A4">
        <w:t>ers textes qui seront traduits à</w:t>
      </w:r>
      <w:r>
        <w:t xml:space="preserve"> la demande.</w:t>
      </w:r>
    </w:p>
    <w:p w:rsidR="009C24A4" w:rsidRDefault="009C24A4" w:rsidP="00314AC7">
      <w:pPr>
        <w:pStyle w:val="Paragraphedeliste"/>
        <w:numPr>
          <w:ilvl w:val="0"/>
          <w:numId w:val="25"/>
        </w:numPr>
      </w:pPr>
      <w:r>
        <w:t>Si le thérapeute</w:t>
      </w:r>
      <w:r w:rsidR="00916ED3">
        <w:t xml:space="preserve"> ne remplit pas le tableau en entier, il sera noté incompétent sur ce qu’il a omis (0)</w:t>
      </w:r>
    </w:p>
    <w:p w:rsidR="00916ED3" w:rsidRDefault="00916ED3" w:rsidP="00314AC7">
      <w:pPr>
        <w:pStyle w:val="Paragraphedeliste"/>
        <w:numPr>
          <w:ilvl w:val="0"/>
          <w:numId w:val="25"/>
        </w:numPr>
      </w:pPr>
      <w:r>
        <w:t>Le Thérapeute doit pouvoir modifier son tableau de compétence quand il le souhaite</w:t>
      </w:r>
    </w:p>
    <w:p w:rsidR="00E040BB" w:rsidRDefault="00E040BB" w:rsidP="000C415D"/>
    <w:p w:rsidR="001A5D21" w:rsidRDefault="001A5D21" w:rsidP="001A5D21">
      <w:r>
        <w:t xml:space="preserve">Voir ici le formulaire de démonstration du concept </w:t>
      </w:r>
      <w:hyperlink r:id="rId11" w:history="1">
        <w:r w:rsidRPr="00B559EC">
          <w:rPr>
            <w:rStyle w:val="Lienhypertexte"/>
          </w:rPr>
          <w:t>https://form.jotform.com/62743993206967</w:t>
        </w:r>
      </w:hyperlink>
    </w:p>
    <w:p w:rsidR="00CF7629" w:rsidRDefault="00CF7629" w:rsidP="000C415D"/>
    <w:p w:rsidR="001A5D21" w:rsidRDefault="00CF7629" w:rsidP="000C415D">
      <w:r>
        <w:t>Où le thérape</w:t>
      </w:r>
      <w:r w:rsidR="001A5D21">
        <w:t>ute va choisir :</w:t>
      </w:r>
    </w:p>
    <w:p w:rsidR="00CF7629" w:rsidRDefault="00CF7629" w:rsidP="001A5D21">
      <w:pPr>
        <w:pStyle w:val="Paragraphedeliste"/>
        <w:numPr>
          <w:ilvl w:val="0"/>
          <w:numId w:val="26"/>
        </w:numPr>
      </w:pPr>
      <w:r>
        <w:t xml:space="preserve">d’abord son type de </w:t>
      </w:r>
      <w:r w:rsidR="001A5D21">
        <w:t>clientèle</w:t>
      </w:r>
    </w:p>
    <w:p w:rsidR="00CF7629" w:rsidRDefault="001A5D21" w:rsidP="001A5D21">
      <w:pPr>
        <w:pStyle w:val="Paragraphedeliste"/>
        <w:numPr>
          <w:ilvl w:val="0"/>
          <w:numId w:val="26"/>
        </w:numPr>
      </w:pPr>
      <w:r>
        <w:t>Les</w:t>
      </w:r>
      <w:r w:rsidR="00CF7629">
        <w:t xml:space="preserve"> pathologies qu’il </w:t>
      </w:r>
      <w:r>
        <w:t>traite,</w:t>
      </w:r>
      <w:r w:rsidR="00CF7629">
        <w:t xml:space="preserve"> ce regroupé par les familles de pathologie</w:t>
      </w:r>
    </w:p>
    <w:p w:rsidR="001A5D21" w:rsidRDefault="001A5D21" w:rsidP="001A5D21">
      <w:pPr>
        <w:pStyle w:val="Paragraphedeliste"/>
        <w:numPr>
          <w:ilvl w:val="0"/>
          <w:numId w:val="26"/>
        </w:numPr>
      </w:pPr>
      <w:r>
        <w:t xml:space="preserve">Le Thérapeute va disposer de 4 </w:t>
      </w:r>
      <w:proofErr w:type="spellStart"/>
      <w:r>
        <w:t>niveux</w:t>
      </w:r>
      <w:proofErr w:type="spellEnd"/>
      <w:r>
        <w:t xml:space="preserve"> de choix pour chaque éléments</w:t>
      </w:r>
      <w:r>
        <w:br/>
      </w:r>
      <w:proofErr w:type="spellStart"/>
      <w:r>
        <w:t>ceux-cis</w:t>
      </w:r>
      <w:proofErr w:type="spellEnd"/>
      <w:r>
        <w:t xml:space="preserve"> seront immuables mais traduisibles, les voici</w:t>
      </w:r>
    </w:p>
    <w:p w:rsidR="001A5D21" w:rsidRDefault="001A5D21" w:rsidP="000C415D"/>
    <w:p w:rsidR="00FE2B92" w:rsidRDefault="00FE2B92" w:rsidP="000C415D">
      <w:r>
        <w:t>Une fois que le Thérapeute a rempli son truc, on a des tableaux dans ce genre :</w:t>
      </w:r>
    </w:p>
    <w:p w:rsidR="00FE2B92" w:rsidRDefault="00FE2B92" w:rsidP="000C415D">
      <w:r>
        <w:rPr>
          <w:noProof/>
        </w:rPr>
        <w:drawing>
          <wp:inline distT="0" distB="0" distL="0" distR="0" wp14:anchorId="5942AE86" wp14:editId="17BB3AA5">
            <wp:extent cx="4638675" cy="4819650"/>
            <wp:effectExtent l="19050" t="19050" r="28575" b="190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38675" cy="4819650"/>
                    </a:xfrm>
                    <a:prstGeom prst="rect">
                      <a:avLst/>
                    </a:prstGeom>
                    <a:ln>
                      <a:solidFill>
                        <a:schemeClr val="tx2"/>
                      </a:solidFill>
                    </a:ln>
                  </pic:spPr>
                </pic:pic>
              </a:graphicData>
            </a:graphic>
          </wp:inline>
        </w:drawing>
      </w:r>
    </w:p>
    <w:p w:rsidR="00FE2B92" w:rsidRDefault="00FE2B92">
      <w:r>
        <w:br w:type="page"/>
      </w:r>
    </w:p>
    <w:p w:rsidR="00FE2B92" w:rsidRDefault="00FE2B92" w:rsidP="00916ED3">
      <w:pPr>
        <w:pStyle w:val="Titre2"/>
      </w:pPr>
      <w:r>
        <w:lastRenderedPageBreak/>
        <w:t>Pondération et interprétation des résultats :</w:t>
      </w:r>
    </w:p>
    <w:p w:rsidR="00FE2B92" w:rsidRDefault="00D74645" w:rsidP="000C415D">
      <w:r>
        <w:t>Règles de remplissage</w:t>
      </w:r>
    </w:p>
    <w:p w:rsidR="00D74645" w:rsidRDefault="00D74645" w:rsidP="000C415D">
      <w:r>
        <w:t xml:space="preserve">Le thérapeute est libre de mettre ses </w:t>
      </w:r>
      <w:r w:rsidR="00916ED3">
        <w:t>compétences</w:t>
      </w:r>
      <w:r>
        <w:t xml:space="preserve"> comme il le souhaite mais doit être le plus honnête possible et de toute manière s’il se place au max </w:t>
      </w:r>
      <w:r w:rsidR="00916ED3">
        <w:t>trop facilement</w:t>
      </w:r>
      <w:r>
        <w:t xml:space="preserve">, ses résultats seront </w:t>
      </w:r>
      <w:r w:rsidR="009C24A4">
        <w:t>pondérés</w:t>
      </w:r>
    </w:p>
    <w:p w:rsidR="00D74645" w:rsidRDefault="009C24A4" w:rsidP="000C415D">
      <w:r>
        <w:t>Remplissage du domaine de compétence par le thérapeute</w:t>
      </w:r>
    </w:p>
    <w:p w:rsidR="00E14AF2" w:rsidRDefault="00E14AF2" w:rsidP="000C415D">
      <w:r>
        <w:t>Similaire pour les 2 types de choix, seuls les commentaires changent.</w:t>
      </w:r>
    </w:p>
    <w:p w:rsidR="00E14AF2" w:rsidRDefault="00E14AF2" w:rsidP="000C415D">
      <w:r>
        <w:t>Pour les pathos :</w:t>
      </w:r>
    </w:p>
    <w:p w:rsidR="00E14AF2" w:rsidRPr="00E14AF2" w:rsidRDefault="00E14AF2" w:rsidP="00E14AF2">
      <w:pPr>
        <w:spacing w:after="0" w:line="240" w:lineRule="auto"/>
        <w:rPr>
          <w:rFonts w:ascii="Times New Roman" w:eastAsia="Times New Roman" w:hAnsi="Times New Roman" w:cs="Times New Roman"/>
          <w:sz w:val="24"/>
          <w:szCs w:val="24"/>
        </w:rPr>
      </w:pPr>
    </w:p>
    <w:tbl>
      <w:tblPr>
        <w:tblW w:w="62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3892"/>
        <w:gridCol w:w="838"/>
      </w:tblGrid>
      <w:tr w:rsidR="00E14AF2" w:rsidRPr="00E14AF2" w:rsidTr="006978F3">
        <w:trPr>
          <w:trHeight w:val="177"/>
          <w:tblCellSpacing w:w="15" w:type="dxa"/>
        </w:trPr>
        <w:tc>
          <w:tcPr>
            <w:tcW w:w="1223"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Jamais</w:t>
            </w:r>
          </w:p>
        </w:tc>
        <w:tc>
          <w:tcPr>
            <w:tcW w:w="4049"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Je ne désire pas recevoir ce type de patients</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0</w:t>
            </w:r>
          </w:p>
        </w:tc>
      </w:tr>
      <w:tr w:rsidR="00E14AF2" w:rsidRPr="00E14AF2" w:rsidTr="006978F3">
        <w:trPr>
          <w:trHeight w:val="177"/>
          <w:tblCellSpacing w:w="15" w:type="dxa"/>
        </w:trPr>
        <w:tc>
          <w:tcPr>
            <w:tcW w:w="1223"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un peu</w:t>
            </w:r>
          </w:p>
        </w:tc>
        <w:tc>
          <w:tcPr>
            <w:tcW w:w="4049"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Je peux recevoir ce type de patients mais ce n'est pas mon domaine de prédilection</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1</w:t>
            </w:r>
          </w:p>
        </w:tc>
      </w:tr>
      <w:tr w:rsidR="00E14AF2" w:rsidRPr="00E14AF2" w:rsidTr="006978F3">
        <w:trPr>
          <w:trHeight w:val="177"/>
          <w:tblCellSpacing w:w="15" w:type="dxa"/>
        </w:trPr>
        <w:tc>
          <w:tcPr>
            <w:tcW w:w="1223" w:type="dxa"/>
            <w:hideMark/>
          </w:tcPr>
          <w:p w:rsidR="00E14AF2" w:rsidRPr="00E14AF2" w:rsidRDefault="00CE40A9" w:rsidP="00E14AF2">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Régulièrement</w:t>
            </w:r>
          </w:p>
        </w:tc>
        <w:tc>
          <w:tcPr>
            <w:tcW w:w="4049"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 xml:space="preserve">Je traite </w:t>
            </w:r>
            <w:r w:rsidR="00CE40A9" w:rsidRPr="00E14AF2">
              <w:rPr>
                <w:rFonts w:ascii="Verdana" w:eastAsia="Times New Roman" w:hAnsi="Verdana" w:cs="Times New Roman"/>
                <w:color w:val="000000"/>
                <w:sz w:val="17"/>
                <w:szCs w:val="17"/>
              </w:rPr>
              <w:t>couramment</w:t>
            </w:r>
            <w:r w:rsidRPr="00E14AF2">
              <w:rPr>
                <w:rFonts w:ascii="Verdana" w:eastAsia="Times New Roman" w:hAnsi="Verdana" w:cs="Times New Roman"/>
                <w:color w:val="000000"/>
                <w:sz w:val="17"/>
                <w:szCs w:val="17"/>
              </w:rPr>
              <w:t xml:space="preserve"> ce type de patients</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2</w:t>
            </w:r>
          </w:p>
        </w:tc>
      </w:tr>
      <w:tr w:rsidR="00E14AF2" w:rsidRPr="00E14AF2" w:rsidTr="006978F3">
        <w:trPr>
          <w:trHeight w:val="177"/>
          <w:tblCellSpacing w:w="15" w:type="dxa"/>
        </w:trPr>
        <w:tc>
          <w:tcPr>
            <w:tcW w:w="1223"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spécialisé</w:t>
            </w:r>
          </w:p>
        </w:tc>
        <w:tc>
          <w:tcPr>
            <w:tcW w:w="4049"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 xml:space="preserve"> Je suis spécialisé pour ce type de patients, c'est mon domaine </w:t>
            </w:r>
            <w:r>
              <w:rPr>
                <w:rFonts w:ascii="Verdana" w:eastAsia="Times New Roman" w:hAnsi="Verdana" w:cs="Times New Roman"/>
                <w:color w:val="000000"/>
                <w:sz w:val="17"/>
                <w:szCs w:val="17"/>
              </w:rPr>
              <w:t>de prédilection</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3</w:t>
            </w:r>
          </w:p>
        </w:tc>
      </w:tr>
    </w:tbl>
    <w:p w:rsidR="00D74645" w:rsidRDefault="00D74645" w:rsidP="000C415D"/>
    <w:p w:rsidR="00E14AF2" w:rsidRPr="00916ED3" w:rsidRDefault="00E14AF2" w:rsidP="00916ED3">
      <w:r>
        <w:t>Pour</w:t>
      </w:r>
      <w:r w:rsidR="00916ED3">
        <w:t xml:space="preserve"> les thérapies</w:t>
      </w:r>
    </w:p>
    <w:tbl>
      <w:tblPr>
        <w:tblW w:w="622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9"/>
        <w:gridCol w:w="3911"/>
        <w:gridCol w:w="819"/>
      </w:tblGrid>
      <w:tr w:rsidR="00E14AF2" w:rsidRPr="00E14AF2" w:rsidTr="006978F3">
        <w:trPr>
          <w:trHeight w:val="165"/>
          <w:tblCellSpacing w:w="15" w:type="dxa"/>
        </w:trPr>
        <w:tc>
          <w:tcPr>
            <w:tcW w:w="1129"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Jamais</w:t>
            </w:r>
          </w:p>
        </w:tc>
        <w:tc>
          <w:tcPr>
            <w:tcW w:w="4143"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Je sais ou ne désire pas traiter ce type de pathologie</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0</w:t>
            </w:r>
          </w:p>
        </w:tc>
      </w:tr>
      <w:tr w:rsidR="00E14AF2" w:rsidRPr="00E14AF2" w:rsidTr="006978F3">
        <w:trPr>
          <w:trHeight w:val="165"/>
          <w:tblCellSpacing w:w="15" w:type="dxa"/>
        </w:trPr>
        <w:tc>
          <w:tcPr>
            <w:tcW w:w="1129"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un peu</w:t>
            </w:r>
          </w:p>
        </w:tc>
        <w:tc>
          <w:tcPr>
            <w:tcW w:w="4143"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 xml:space="preserve">Je peux traiter ce type de </w:t>
            </w:r>
            <w:proofErr w:type="spellStart"/>
            <w:r w:rsidRPr="00E14AF2">
              <w:rPr>
                <w:rFonts w:ascii="Verdana" w:eastAsia="Times New Roman" w:hAnsi="Verdana" w:cs="Times New Roman"/>
                <w:color w:val="000000"/>
                <w:sz w:val="17"/>
                <w:szCs w:val="17"/>
              </w:rPr>
              <w:t>pathologiemais</w:t>
            </w:r>
            <w:proofErr w:type="spellEnd"/>
            <w:r w:rsidRPr="00E14AF2">
              <w:rPr>
                <w:rFonts w:ascii="Verdana" w:eastAsia="Times New Roman" w:hAnsi="Verdana" w:cs="Times New Roman"/>
                <w:color w:val="000000"/>
                <w:sz w:val="17"/>
                <w:szCs w:val="17"/>
              </w:rPr>
              <w:t xml:space="preserve"> ce n'est pas mon domaine de prédilection</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1</w:t>
            </w:r>
          </w:p>
        </w:tc>
      </w:tr>
      <w:tr w:rsidR="00E14AF2" w:rsidRPr="00E14AF2" w:rsidTr="006978F3">
        <w:trPr>
          <w:trHeight w:val="165"/>
          <w:tblCellSpacing w:w="15" w:type="dxa"/>
        </w:trPr>
        <w:tc>
          <w:tcPr>
            <w:tcW w:w="1129" w:type="dxa"/>
            <w:hideMark/>
          </w:tcPr>
          <w:p w:rsidR="00E14AF2" w:rsidRPr="00E14AF2" w:rsidRDefault="00CE40A9" w:rsidP="00E14AF2">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Régulièrement</w:t>
            </w:r>
          </w:p>
        </w:tc>
        <w:tc>
          <w:tcPr>
            <w:tcW w:w="4143"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 xml:space="preserve">Je traite </w:t>
            </w:r>
            <w:r w:rsidR="00CE40A9" w:rsidRPr="00E14AF2">
              <w:rPr>
                <w:rFonts w:ascii="Verdana" w:eastAsia="Times New Roman" w:hAnsi="Verdana" w:cs="Times New Roman"/>
                <w:color w:val="000000"/>
                <w:sz w:val="17"/>
                <w:szCs w:val="17"/>
              </w:rPr>
              <w:t>couramment</w:t>
            </w:r>
            <w:r w:rsidRPr="00E14AF2">
              <w:rPr>
                <w:rFonts w:ascii="Verdana" w:eastAsia="Times New Roman" w:hAnsi="Verdana" w:cs="Times New Roman"/>
                <w:color w:val="000000"/>
                <w:sz w:val="17"/>
                <w:szCs w:val="17"/>
              </w:rPr>
              <w:t xml:space="preserve"> ce type de pathologie.</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2</w:t>
            </w:r>
          </w:p>
        </w:tc>
      </w:tr>
      <w:tr w:rsidR="00E14AF2" w:rsidRPr="00E14AF2" w:rsidTr="006978F3">
        <w:trPr>
          <w:trHeight w:val="165"/>
          <w:tblCellSpacing w:w="15" w:type="dxa"/>
        </w:trPr>
        <w:tc>
          <w:tcPr>
            <w:tcW w:w="1129" w:type="dxa"/>
            <w:hideMark/>
          </w:tcPr>
          <w:p w:rsidR="00E14AF2" w:rsidRPr="00E14AF2" w:rsidRDefault="00E14AF2" w:rsidP="00E14AF2">
            <w:pPr>
              <w:spacing w:after="0" w:line="240" w:lineRule="auto"/>
              <w:jc w:val="right"/>
              <w:rPr>
                <w:rFonts w:ascii="Verdana" w:eastAsia="Times New Roman" w:hAnsi="Verdana" w:cs="Times New Roman"/>
                <w:color w:val="000000"/>
                <w:sz w:val="17"/>
                <w:szCs w:val="17"/>
              </w:rPr>
            </w:pPr>
            <w:r w:rsidRPr="00E14AF2">
              <w:rPr>
                <w:rFonts w:ascii="Verdana" w:eastAsia="Times New Roman" w:hAnsi="Verdana" w:cs="Times New Roman"/>
                <w:b/>
                <w:bCs/>
                <w:color w:val="000000"/>
                <w:sz w:val="17"/>
                <w:szCs w:val="17"/>
              </w:rPr>
              <w:t>spécialisé</w:t>
            </w:r>
          </w:p>
        </w:tc>
        <w:tc>
          <w:tcPr>
            <w:tcW w:w="4143" w:type="dxa"/>
            <w:hideMark/>
          </w:tcPr>
          <w:p w:rsidR="00E14AF2" w:rsidRPr="00E14AF2" w:rsidRDefault="00E14AF2" w:rsidP="00E14AF2">
            <w:pPr>
              <w:spacing w:after="0" w:line="240" w:lineRule="auto"/>
              <w:rPr>
                <w:rFonts w:ascii="Verdana" w:eastAsia="Times New Roman" w:hAnsi="Verdana" w:cs="Times New Roman"/>
                <w:color w:val="000000"/>
                <w:sz w:val="17"/>
                <w:szCs w:val="17"/>
              </w:rPr>
            </w:pPr>
            <w:r w:rsidRPr="00E14AF2">
              <w:rPr>
                <w:rFonts w:ascii="Verdana" w:eastAsia="Times New Roman" w:hAnsi="Verdana" w:cs="Times New Roman"/>
                <w:color w:val="000000"/>
                <w:sz w:val="17"/>
                <w:szCs w:val="17"/>
              </w:rPr>
              <w:t> Je suis spécialisé pour ce type de pathologie, c'est l'un de mes </w:t>
            </w:r>
            <w:proofErr w:type="gramStart"/>
            <w:r w:rsidRPr="00E14AF2">
              <w:rPr>
                <w:rFonts w:ascii="Verdana" w:eastAsia="Times New Roman" w:hAnsi="Verdana" w:cs="Times New Roman"/>
                <w:color w:val="000000"/>
                <w:sz w:val="17"/>
                <w:szCs w:val="17"/>
              </w:rPr>
              <w:t>domaine</w:t>
            </w:r>
            <w:proofErr w:type="gramEnd"/>
            <w:r w:rsidRPr="00E14AF2">
              <w:rPr>
                <w:rFonts w:ascii="Verdana" w:eastAsia="Times New Roman" w:hAnsi="Verdana" w:cs="Times New Roman"/>
                <w:color w:val="000000"/>
                <w:sz w:val="17"/>
                <w:szCs w:val="17"/>
              </w:rPr>
              <w:t xml:space="preserve"> </w:t>
            </w:r>
            <w:r>
              <w:rPr>
                <w:rFonts w:ascii="Verdana" w:eastAsia="Times New Roman" w:hAnsi="Verdana" w:cs="Times New Roman"/>
                <w:color w:val="000000"/>
                <w:sz w:val="17"/>
                <w:szCs w:val="17"/>
              </w:rPr>
              <w:t>de prédilection</w:t>
            </w:r>
          </w:p>
        </w:tc>
        <w:tc>
          <w:tcPr>
            <w:tcW w:w="837" w:type="dxa"/>
          </w:tcPr>
          <w:p w:rsidR="00E14AF2" w:rsidRPr="00E14AF2" w:rsidRDefault="00E14AF2" w:rsidP="00E14AF2">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0000"/>
                <w:sz w:val="17"/>
                <w:szCs w:val="17"/>
              </w:rPr>
              <w:t>3</w:t>
            </w:r>
          </w:p>
        </w:tc>
      </w:tr>
    </w:tbl>
    <w:p w:rsidR="00E14AF2" w:rsidRDefault="00E14AF2" w:rsidP="000C415D"/>
    <w:p w:rsidR="00E14AF2" w:rsidRDefault="00E14AF2" w:rsidP="000C415D">
      <w:r>
        <w:t xml:space="preserve">Une fois </w:t>
      </w:r>
      <w:r w:rsidR="00916ED3">
        <w:t>les tableaux</w:t>
      </w:r>
      <w:r>
        <w:t xml:space="preserve"> rempli</w:t>
      </w:r>
      <w:r w:rsidR="00916ED3">
        <w:t>s</w:t>
      </w:r>
      <w:r w:rsidR="00D4590B">
        <w:t>, le nuage de compétence  sera</w:t>
      </w:r>
      <w:r>
        <w:t xml:space="preserve"> rempli </w:t>
      </w:r>
      <w:r w:rsidR="008C26FC">
        <w:t>par cette simple multiplication</w:t>
      </w:r>
    </w:p>
    <w:p w:rsidR="006978F3" w:rsidRDefault="006978F3" w:rsidP="000C415D">
      <w:proofErr w:type="gramStart"/>
      <w:r>
        <w:t>entre</w:t>
      </w:r>
      <w:proofErr w:type="gramEnd"/>
      <w:r>
        <w:t xml:space="preserve"> type de clients et pathologie</w:t>
      </w:r>
      <w:r w:rsidR="00D4590B">
        <w:t xml:space="preserve"> dans un tableau a 2 dimensions</w:t>
      </w:r>
    </w:p>
    <w:p w:rsidR="006978F3" w:rsidRDefault="006978F3" w:rsidP="000C415D">
      <w:r>
        <w:t xml:space="preserve">Vu que les valeurs de choix vont de 0 à 3 pour les 2 </w:t>
      </w:r>
      <w:r w:rsidR="00D4590B">
        <w:t>axes</w:t>
      </w:r>
      <w:r>
        <w:t xml:space="preserve"> d’entrées, </w:t>
      </w:r>
    </w:p>
    <w:p w:rsidR="00CE40A9" w:rsidRDefault="00CE40A9" w:rsidP="000C415D">
      <w:r>
        <w:t>On va ensuite calculer tous le</w:t>
      </w:r>
      <w:r w:rsidR="00D4590B">
        <w:t>s</w:t>
      </w:r>
      <w:r>
        <w:t xml:space="preserve"> produits possibles et on va obtenir un chiffre réel entre 0 et 9</w:t>
      </w:r>
    </w:p>
    <w:p w:rsidR="00D4590B" w:rsidRDefault="00D4590B" w:rsidP="00D4590B">
      <w:r>
        <w:t>Le produit résultant sera, dans notre cas, un entier de 0 à 9</w:t>
      </w:r>
    </w:p>
    <w:p w:rsidR="00CE40A9" w:rsidRDefault="00CE40A9" w:rsidP="00534FC9">
      <w:pPr>
        <w:pStyle w:val="Paragraphedeliste"/>
      </w:pPr>
    </w:p>
    <w:p w:rsidR="00CE40A9" w:rsidRDefault="00CE40A9" w:rsidP="000C415D">
      <w:r>
        <w:t>Voir</w:t>
      </w:r>
      <w:r w:rsidR="00D4590B">
        <w:t xml:space="preserve"> le tableur G</w:t>
      </w:r>
      <w:r>
        <w:t xml:space="preserve">oogle qui </w:t>
      </w:r>
      <w:r w:rsidR="00941291">
        <w:t>démontre le calcul</w:t>
      </w:r>
      <w:r w:rsidR="00D4590B">
        <w:t xml:space="preserve"> du nuage ainsi que sa pondération primaire</w:t>
      </w:r>
      <w:r w:rsidR="00D134CD">
        <w:t xml:space="preserve"> (voire explications ci-dessous)</w:t>
      </w:r>
    </w:p>
    <w:p w:rsidR="00941291" w:rsidRDefault="00761D0F" w:rsidP="000C415D">
      <w:hyperlink r:id="rId13" w:history="1">
        <w:r w:rsidR="00941291" w:rsidRPr="00B559EC">
          <w:rPr>
            <w:rStyle w:val="Lienhypertexte"/>
          </w:rPr>
          <w:t>https://docs.google.com/spreadsheets/d/1G82A8haxVaacVpOXSKCAvENf5Jn8gxiX35_Sy8h85pE/edit?usp=sharing</w:t>
        </w:r>
      </w:hyperlink>
    </w:p>
    <w:p w:rsidR="00941291" w:rsidRPr="00D4590B" w:rsidRDefault="00941291" w:rsidP="000C415D">
      <w:proofErr w:type="gramStart"/>
      <w:r w:rsidRPr="00D4590B">
        <w:t>ce</w:t>
      </w:r>
      <w:proofErr w:type="gramEnd"/>
      <w:r w:rsidRPr="00D4590B">
        <w:t xml:space="preserve"> qu’il en </w:t>
      </w:r>
      <w:r w:rsidR="006B5818" w:rsidRPr="00D4590B">
        <w:t>résulte</w:t>
      </w:r>
      <w:r w:rsidRPr="00D4590B">
        <w:t> :</w:t>
      </w:r>
    </w:p>
    <w:p w:rsidR="00941291" w:rsidRPr="00D4590B" w:rsidRDefault="00941291" w:rsidP="000C415D">
      <w:proofErr w:type="spellStart"/>
      <w:proofErr w:type="gramStart"/>
      <w:r w:rsidRPr="00D4590B">
        <w:t>s</w:t>
      </w:r>
      <w:r w:rsidR="00D4590B" w:rsidRPr="00D4590B">
        <w:t>I</w:t>
      </w:r>
      <w:proofErr w:type="spellEnd"/>
      <w:proofErr w:type="gramEnd"/>
      <w:r w:rsidRPr="00D4590B">
        <w:t xml:space="preserve"> un </w:t>
      </w:r>
      <w:r w:rsidR="006B5818" w:rsidRPr="00D4590B">
        <w:t>thérapeute</w:t>
      </w:r>
      <w:r w:rsidRPr="00D4590B">
        <w:t xml:space="preserve"> d</w:t>
      </w:r>
      <w:r w:rsidR="006B5818" w:rsidRPr="00D4590B">
        <w:t>i</w:t>
      </w:r>
      <w:r w:rsidRPr="00D4590B">
        <w:t>t</w:t>
      </w:r>
      <w:r w:rsidR="00D4590B" w:rsidRPr="00D4590B">
        <w:t xml:space="preserve"> par ex ne pas faire les enfants, U</w:t>
      </w:r>
      <w:r w:rsidRPr="00D4590B">
        <w:t xml:space="preserve">n enfant ayant </w:t>
      </w:r>
      <w:r w:rsidR="00E44397" w:rsidRPr="00D4590B">
        <w:t>une patho</w:t>
      </w:r>
      <w:r w:rsidR="006B5818" w:rsidRPr="00D4590B">
        <w:t>logie</w:t>
      </w:r>
      <w:r w:rsidR="00E44397" w:rsidRPr="00D4590B">
        <w:t xml:space="preserve"> pourtant de </w:t>
      </w:r>
      <w:r w:rsidR="006B5818" w:rsidRPr="00D4590B">
        <w:t>prédilection</w:t>
      </w:r>
      <w:r w:rsidR="00E44397" w:rsidRPr="00D4590B">
        <w:t xml:space="preserve"> du </w:t>
      </w:r>
      <w:r w:rsidR="006B5818" w:rsidRPr="00D4590B">
        <w:t>thérapeute</w:t>
      </w:r>
      <w:r w:rsidR="00E44397" w:rsidRPr="00D4590B">
        <w:t xml:space="preserve"> ressortira à 0 points (0*3= 0)</w:t>
      </w:r>
    </w:p>
    <w:p w:rsidR="00D4590B" w:rsidRDefault="00D4590B" w:rsidP="000C415D">
      <w:r w:rsidRPr="00D4590B">
        <w:t>(</w:t>
      </w:r>
      <w:proofErr w:type="gramStart"/>
      <w:r w:rsidRPr="00D4590B">
        <w:t>si</w:t>
      </w:r>
      <w:proofErr w:type="gramEnd"/>
      <w:r w:rsidRPr="00D4590B">
        <w:t xml:space="preserve"> on adore les brunes mais qu’on déteste les grandes, on ne voudra pas d’une grande brune (</w:t>
      </w:r>
      <w:r>
        <w:t>CQFD</w:t>
      </w:r>
      <w:r w:rsidRPr="00D4590B">
        <w:t>))</w:t>
      </w:r>
    </w:p>
    <w:p w:rsidR="00912E2E" w:rsidRDefault="00912E2E">
      <w:r>
        <w:br w:type="page"/>
      </w:r>
    </w:p>
    <w:p w:rsidR="00912E2E" w:rsidRDefault="00912E2E" w:rsidP="00912E2E">
      <w:pPr>
        <w:pStyle w:val="Titre2"/>
      </w:pPr>
      <w:r>
        <w:lastRenderedPageBreak/>
        <w:t>Trois taux vont être calculés pour pondérer ces résultats</w:t>
      </w:r>
    </w:p>
    <w:p w:rsidR="008C26FC" w:rsidRPr="008C26FC" w:rsidRDefault="008C26FC" w:rsidP="008C26FC"/>
    <w:p w:rsidR="008C26FC" w:rsidRDefault="00E44397" w:rsidP="008C26FC">
      <w:r w:rsidRPr="00F27669">
        <w:rPr>
          <w:rStyle w:val="Titre2Car"/>
        </w:rPr>
        <w:t>Le taux de pondération</w:t>
      </w:r>
      <w:r w:rsidR="00F27669" w:rsidRPr="00F27669">
        <w:rPr>
          <w:rStyle w:val="Titre2Car"/>
        </w:rPr>
        <w:t xml:space="preserve"> primaire</w:t>
      </w:r>
      <w:r w:rsidR="00F27669">
        <w:br/>
      </w:r>
      <w:r w:rsidR="008C26FC">
        <w:t>On va ensuite calculer un indice de pondération qui recentrera les choix du thérapeute à des valeurs moyennes car on ne peut pas être :</w:t>
      </w:r>
    </w:p>
    <w:p w:rsidR="008C26FC" w:rsidRDefault="008C26FC" w:rsidP="008C26FC">
      <w:pPr>
        <w:pStyle w:val="Paragraphedeliste"/>
        <w:numPr>
          <w:ilvl w:val="0"/>
          <w:numId w:val="30"/>
        </w:numPr>
      </w:pPr>
      <w:r>
        <w:t>excellent en tout</w:t>
      </w:r>
    </w:p>
    <w:p w:rsidR="008C26FC" w:rsidRDefault="008C26FC" w:rsidP="008C26FC">
      <w:pPr>
        <w:pStyle w:val="Paragraphedeliste"/>
        <w:numPr>
          <w:ilvl w:val="0"/>
          <w:numId w:val="30"/>
        </w:numPr>
      </w:pPr>
      <w:r>
        <w:t>Chacun a toujours plus ou moins un domaine de prédilection.</w:t>
      </w:r>
    </w:p>
    <w:p w:rsidR="008C26FC" w:rsidRDefault="008C26FC" w:rsidP="008C26FC">
      <w:proofErr w:type="gramStart"/>
      <w:r>
        <w:t>chaque</w:t>
      </w:r>
      <w:proofErr w:type="gramEnd"/>
      <w:r>
        <w:t xml:space="preserve"> Thérapeute peut être soit timide soit trop confiant, il faut recentrer les choses pour éviter les sur-notes</w:t>
      </w:r>
    </w:p>
    <w:p w:rsidR="00E44397" w:rsidRDefault="00F27669" w:rsidP="008C26FC">
      <w:r>
        <w:t>S’</w:t>
      </w:r>
      <w:r w:rsidR="00E44397">
        <w:t xml:space="preserve">il est &gt;1 alors on va </w:t>
      </w:r>
      <w:r w:rsidR="00AA1942">
        <w:t>améliorer</w:t>
      </w:r>
      <w:r w:rsidR="00E44397">
        <w:t xml:space="preserve"> toutes ses </w:t>
      </w:r>
      <w:r w:rsidR="00AA1942">
        <w:t>notes</w:t>
      </w:r>
      <w:r w:rsidR="00E44397">
        <w:t xml:space="preserve"> de ce facteur</w:t>
      </w:r>
    </w:p>
    <w:p w:rsidR="00E44397" w:rsidRDefault="00E44397" w:rsidP="000C415D">
      <w:r>
        <w:t>S’il est &lt;1 alors on va dégrader ses notes de ce facteur</w:t>
      </w:r>
    </w:p>
    <w:p w:rsidR="00E44397" w:rsidRDefault="00E44397" w:rsidP="000C415D">
      <w:r>
        <w:t>Note = (note brute X taux de pondération</w:t>
      </w:r>
      <w:r w:rsidR="00E14C5D">
        <w:t xml:space="preserve"> </w:t>
      </w:r>
      <w:r w:rsidR="00F27669">
        <w:t>primaire</w:t>
      </w:r>
      <w:r>
        <w:t>).</w:t>
      </w:r>
    </w:p>
    <w:p w:rsidR="00AA1942" w:rsidRDefault="00AA1942" w:rsidP="000C415D">
      <w:r>
        <w:t>Ex chiffré</w:t>
      </w:r>
    </w:p>
    <w:p w:rsidR="00AA1942" w:rsidRDefault="00AA1942" w:rsidP="000C415D">
      <w:r>
        <w:t xml:space="preserve">Si taux de </w:t>
      </w:r>
      <w:r w:rsidR="00E64326">
        <w:t>pondération</w:t>
      </w:r>
      <w:r w:rsidR="00F27669">
        <w:t xml:space="preserve"> primaire </w:t>
      </w:r>
      <w:r w:rsidR="00E64326">
        <w:t>=</w:t>
      </w:r>
      <w:r w:rsidR="00F27669">
        <w:t xml:space="preserve"> </w:t>
      </w:r>
      <w:r w:rsidR="00E64326" w:rsidRPr="004C0082">
        <w:rPr>
          <w:color w:val="FF0000"/>
        </w:rPr>
        <w:t>0,9</w:t>
      </w:r>
    </w:p>
    <w:p w:rsidR="00E64326" w:rsidRDefault="00E64326" w:rsidP="000C415D">
      <w:r>
        <w:t xml:space="preserve">Pour un patient et une </w:t>
      </w:r>
      <w:proofErr w:type="spellStart"/>
      <w:r>
        <w:t>patho</w:t>
      </w:r>
      <w:proofErr w:type="spellEnd"/>
      <w:r>
        <w:t xml:space="preserve"> donnés= par ex </w:t>
      </w:r>
      <w:r w:rsidRPr="0077722B">
        <w:rPr>
          <w:color w:val="FF0000"/>
        </w:rPr>
        <w:t>2 *</w:t>
      </w:r>
      <w:r w:rsidR="0077722B">
        <w:rPr>
          <w:color w:val="FF0000"/>
        </w:rPr>
        <w:t xml:space="preserve"> </w:t>
      </w:r>
      <w:r w:rsidRPr="0077722B">
        <w:rPr>
          <w:color w:val="FF0000"/>
        </w:rPr>
        <w:t>3</w:t>
      </w:r>
      <w:r w:rsidR="0077722B">
        <w:rPr>
          <w:color w:val="FF0000"/>
        </w:rPr>
        <w:t xml:space="preserve"> </w:t>
      </w:r>
      <w:r w:rsidR="0077722B" w:rsidRPr="0077722B">
        <w:t>=</w:t>
      </w:r>
    </w:p>
    <w:p w:rsidR="00613B68" w:rsidRDefault="00613B68" w:rsidP="000C415D">
      <w:r>
        <w:t>Note brut =</w:t>
      </w:r>
      <w:r w:rsidRPr="0077722B">
        <w:rPr>
          <w:color w:val="FF0000"/>
        </w:rPr>
        <w:t>6</w:t>
      </w:r>
    </w:p>
    <w:p w:rsidR="00613B68" w:rsidRDefault="00613B68" w:rsidP="000C415D">
      <w:r>
        <w:t>Note pondérée =</w:t>
      </w:r>
      <w:r w:rsidRPr="0077722B">
        <w:rPr>
          <w:color w:val="FF0000"/>
        </w:rPr>
        <w:t>6</w:t>
      </w:r>
      <w:r>
        <w:t xml:space="preserve"> * </w:t>
      </w:r>
      <w:r w:rsidRPr="0077722B">
        <w:rPr>
          <w:color w:val="FF0000"/>
        </w:rPr>
        <w:t>0,9</w:t>
      </w:r>
      <w:r w:rsidR="0077722B">
        <w:rPr>
          <w:color w:val="FF0000"/>
        </w:rPr>
        <w:t xml:space="preserve"> </w:t>
      </w:r>
      <w:r>
        <w:t>=</w:t>
      </w:r>
      <w:r w:rsidR="0077722B">
        <w:t xml:space="preserve"> </w:t>
      </w:r>
      <w:r>
        <w:t>5,4</w:t>
      </w:r>
    </w:p>
    <w:p w:rsidR="00F27669" w:rsidRDefault="00F27669" w:rsidP="00F27669">
      <w:pPr>
        <w:pStyle w:val="Titre2"/>
      </w:pPr>
      <w:r>
        <w:t>Taux de pondération secondaire</w:t>
      </w:r>
    </w:p>
    <w:p w:rsidR="00F27669" w:rsidRDefault="00F27669" w:rsidP="00F27669">
      <w:r>
        <w:t xml:space="preserve">Ce taux résulte de la moyenne des </w:t>
      </w:r>
      <w:r w:rsidR="009C24A4">
        <w:t>note</w:t>
      </w:r>
      <w:r>
        <w:t>s</w:t>
      </w:r>
      <w:r w:rsidR="009C24A4">
        <w:t xml:space="preserve"> d’évaluation de patients précédents (notes d’évaluation que les patients sont invités à donner suite à leur RDV)</w:t>
      </w:r>
      <w:r w:rsidRPr="00F27669">
        <w:t xml:space="preserve"> </w:t>
      </w:r>
    </w:p>
    <w:p w:rsidR="00E14C5D" w:rsidRDefault="00E14C5D" w:rsidP="00F27669">
      <w:r>
        <w:t xml:space="preserve">Le taux résultant de ces notes sera un réel </w:t>
      </w:r>
      <w:r w:rsidR="0077722B">
        <w:t xml:space="preserve">entre 0 et 2, le taux </w:t>
      </w:r>
      <w:proofErr w:type="spellStart"/>
      <w:r w:rsidR="0077722B">
        <w:t>médiant</w:t>
      </w:r>
      <w:proofErr w:type="spellEnd"/>
      <w:r w:rsidR="0077722B">
        <w:t xml:space="preserve"> étant à 1</w:t>
      </w:r>
    </w:p>
    <w:p w:rsidR="009C24A4" w:rsidRDefault="00F27669" w:rsidP="00E14C5D">
      <w:pPr>
        <w:pStyle w:val="Titre3"/>
      </w:pPr>
      <w:r>
        <w:t>Etablissement du taux de pondération secondaire</w:t>
      </w:r>
    </w:p>
    <w:p w:rsidR="009C24A4" w:rsidRDefault="009C24A4" w:rsidP="009C24A4">
      <w:r>
        <w:t xml:space="preserve">Il faut pour cela, </w:t>
      </w:r>
      <w:r w:rsidR="00E14C5D">
        <w:t>inviter les patients à</w:t>
      </w:r>
      <w:r>
        <w:t xml:space="preserve"> les remplir à chaque fois qu’ils se connectent sur le site.</w:t>
      </w:r>
    </w:p>
    <w:p w:rsidR="009C24A4" w:rsidRDefault="009C24A4" w:rsidP="009C24A4">
      <w:r>
        <w:t>NB si un patient ne réponds qu’à l’issu de par ex 3 rdv avec le même thérapeute, il faut que sa note compte triple bien qu’il ne remplisse qu’une seule évaluation.</w:t>
      </w:r>
    </w:p>
    <w:p w:rsidR="00613B68" w:rsidRDefault="009C24A4" w:rsidP="000C415D">
      <w:r>
        <w:t>Si</w:t>
      </w:r>
      <w:r w:rsidR="00613B68">
        <w:t xml:space="preserve"> par ex : </w:t>
      </w:r>
      <w:r w:rsidR="00D134CD">
        <w:t>à</w:t>
      </w:r>
      <w:r w:rsidR="0077722B">
        <w:t xml:space="preserve"> l’issue de </w:t>
      </w:r>
      <w:r w:rsidR="00613B68" w:rsidRPr="00E14C5D">
        <w:rPr>
          <w:color w:val="FF0000"/>
        </w:rPr>
        <w:t>3</w:t>
      </w:r>
      <w:r w:rsidR="00613B68">
        <w:t xml:space="preserve"> </w:t>
      </w:r>
      <w:r w:rsidR="0077722B">
        <w:t xml:space="preserve">consultations, les </w:t>
      </w:r>
      <w:r w:rsidR="00613B68">
        <w:t xml:space="preserve">patients on </w:t>
      </w:r>
      <w:r w:rsidR="00E14C5D">
        <w:t xml:space="preserve">précédemment </w:t>
      </w:r>
      <w:r w:rsidR="00613B68">
        <w:t xml:space="preserve">votés </w:t>
      </w:r>
      <w:r>
        <w:t>en résultant une</w:t>
      </w:r>
      <w:r w:rsidR="00613B68">
        <w:t xml:space="preserve"> note globale de </w:t>
      </w:r>
      <w:r w:rsidR="00613B68" w:rsidRPr="00E14C5D">
        <w:rPr>
          <w:color w:val="FF0000"/>
        </w:rPr>
        <w:t>1,2</w:t>
      </w:r>
      <w:r w:rsidR="00E14C5D">
        <w:rPr>
          <w:color w:val="FF0000"/>
        </w:rPr>
        <w:br/>
      </w:r>
      <w:r w:rsidR="00E14C5D">
        <w:t xml:space="preserve">et si un patient donne </w:t>
      </w:r>
      <w:r w:rsidR="0077722B">
        <w:t xml:space="preserve">pour </w:t>
      </w:r>
      <w:r w:rsidR="0077722B" w:rsidRPr="0077722B">
        <w:rPr>
          <w:color w:val="FF0000"/>
        </w:rPr>
        <w:t>2</w:t>
      </w:r>
      <w:r w:rsidR="0077722B">
        <w:t xml:space="preserve"> consultations </w:t>
      </w:r>
      <w:r w:rsidR="00E14C5D">
        <w:t xml:space="preserve">une note de </w:t>
      </w:r>
      <w:r w:rsidR="00E14C5D" w:rsidRPr="00E14C5D">
        <w:rPr>
          <w:color w:val="FF0000"/>
        </w:rPr>
        <w:t>0,9</w:t>
      </w:r>
      <w:r w:rsidR="00E14C5D">
        <w:t xml:space="preserve">. </w:t>
      </w:r>
      <w:r w:rsidR="0077722B">
        <w:br/>
        <w:t xml:space="preserve">Le nombre de consultations de ce </w:t>
      </w:r>
      <w:proofErr w:type="spellStart"/>
      <w:r w:rsidR="0077722B">
        <w:t>therapeute</w:t>
      </w:r>
      <w:proofErr w:type="spellEnd"/>
      <w:r w:rsidR="0077722B">
        <w:t xml:space="preserve"> passe à </w:t>
      </w:r>
      <w:r w:rsidR="0077722B" w:rsidRPr="0077722B">
        <w:rPr>
          <w:color w:val="FF0000"/>
        </w:rPr>
        <w:t>5</w:t>
      </w:r>
    </w:p>
    <w:p w:rsidR="00613B68" w:rsidRDefault="00E14C5D" w:rsidP="000C415D">
      <w:pPr>
        <w:rPr>
          <w:b/>
        </w:rPr>
      </w:pPr>
      <w:r>
        <w:t>Le taux de pondération secondaire sera de (</w:t>
      </w:r>
      <w:r w:rsidR="0077722B">
        <w:t>(</w:t>
      </w:r>
      <w:r w:rsidR="0077722B" w:rsidRPr="0077722B">
        <w:rPr>
          <w:color w:val="FF0000"/>
        </w:rPr>
        <w:t>2</w:t>
      </w:r>
      <w:r w:rsidR="0077722B">
        <w:t xml:space="preserve"> * </w:t>
      </w:r>
      <w:r>
        <w:rPr>
          <w:color w:val="FF0000"/>
        </w:rPr>
        <w:t>0,9</w:t>
      </w:r>
      <w:r w:rsidR="0077722B">
        <w:t xml:space="preserve">) + </w:t>
      </w:r>
      <w:r w:rsidRPr="00E14C5D">
        <w:t>(</w:t>
      </w:r>
      <w:r w:rsidRPr="00E14C5D">
        <w:rPr>
          <w:color w:val="FF0000"/>
        </w:rPr>
        <w:t>3</w:t>
      </w:r>
      <w:r w:rsidRPr="00E14C5D">
        <w:t xml:space="preserve"> * </w:t>
      </w:r>
      <w:r w:rsidRPr="00E14C5D">
        <w:rPr>
          <w:color w:val="FF0000"/>
        </w:rPr>
        <w:t>1,2</w:t>
      </w:r>
      <w:r w:rsidRPr="00E14C5D">
        <w:t>)</w:t>
      </w:r>
      <w:r w:rsidR="0077722B">
        <w:t xml:space="preserve">) </w:t>
      </w:r>
      <w:r w:rsidRPr="00E14C5D">
        <w:t>/</w:t>
      </w:r>
      <w:r w:rsidR="0077722B">
        <w:t xml:space="preserve"> </w:t>
      </w:r>
      <w:r w:rsidR="0077722B" w:rsidRPr="0077722B">
        <w:rPr>
          <w:color w:val="FF0000"/>
        </w:rPr>
        <w:t>5</w:t>
      </w:r>
      <w:r w:rsidR="0077722B">
        <w:t xml:space="preserve"> </w:t>
      </w:r>
      <w:r w:rsidR="00613B68">
        <w:t>=</w:t>
      </w:r>
      <w:r w:rsidR="0077722B">
        <w:t xml:space="preserve"> </w:t>
      </w:r>
      <w:r w:rsidRPr="0077722B">
        <w:rPr>
          <w:b/>
        </w:rPr>
        <w:t>1,08</w:t>
      </w:r>
    </w:p>
    <w:p w:rsidR="00912E2E" w:rsidRDefault="00912E2E" w:rsidP="00912E2E">
      <w:pPr>
        <w:pStyle w:val="Titre2"/>
      </w:pPr>
      <w:r>
        <w:t>Taux d’impact du taux de pondération secondaire</w:t>
      </w:r>
    </w:p>
    <w:p w:rsidR="00912E2E" w:rsidRDefault="00912E2E" w:rsidP="000C415D">
      <w:r>
        <w:t xml:space="preserve">Simple variable que l’on peut changer facilement, conditionnera l’impact du taux secondaire sur la valeur du Thérapeute pour un couple type de </w:t>
      </w:r>
      <w:r w:rsidR="008C26FC">
        <w:t>« </w:t>
      </w:r>
      <w:r>
        <w:t>patient&lt;&lt;&gt;&gt;pathologie</w:t>
      </w:r>
      <w:r w:rsidR="008C26FC">
        <w:t> »</w:t>
      </w:r>
      <w:r>
        <w:t xml:space="preserve"> donné</w:t>
      </w:r>
      <w:r w:rsidR="008C26FC">
        <w:t>.</w:t>
      </w:r>
    </w:p>
    <w:p w:rsidR="00FF6C54" w:rsidRDefault="00912E2E" w:rsidP="000C415D">
      <w:r>
        <w:t xml:space="preserve">Par défaut égal à </w:t>
      </w:r>
      <w:r w:rsidRPr="00912E2E">
        <w:rPr>
          <w:color w:val="FF0000"/>
        </w:rPr>
        <w:t>1</w:t>
      </w:r>
      <w:r>
        <w:t>, on pou</w:t>
      </w:r>
      <w:r w:rsidR="00A97DB9">
        <w:t>rra le passer à 1,5</w:t>
      </w:r>
      <w:r>
        <w:t xml:space="preserve"> si l’on veut que la note des patients compte </w:t>
      </w:r>
      <w:r w:rsidR="00A97DB9">
        <w:t xml:space="preserve">1,5 fois </w:t>
      </w:r>
      <w:r>
        <w:t xml:space="preserve">plus </w:t>
      </w:r>
      <w:r w:rsidR="00A97DB9">
        <w:t xml:space="preserve">qu’une note ancienne </w:t>
      </w:r>
      <w:r>
        <w:t xml:space="preserve">ou 0,8 si l’on veut l’effet </w:t>
      </w:r>
      <w:proofErr w:type="spellStart"/>
      <w:r>
        <w:t>inverse.</w:t>
      </w:r>
      <w:r w:rsidR="000107DC">
        <w:t>ce</w:t>
      </w:r>
      <w:proofErr w:type="spellEnd"/>
      <w:r w:rsidR="000107DC">
        <w:t xml:space="preserve"> taux va influer sur le calcul du taux de pondération secondaire.</w:t>
      </w:r>
    </w:p>
    <w:p w:rsidR="004C0082" w:rsidRDefault="004C0082">
      <w:pPr>
        <w:rPr>
          <w:rFonts w:asciiTheme="majorHAnsi" w:eastAsiaTheme="majorEastAsia" w:hAnsiTheme="majorHAnsi" w:cstheme="majorBidi"/>
          <w:color w:val="548AB7" w:themeColor="accent1" w:themeShade="BF"/>
          <w:sz w:val="28"/>
          <w:szCs w:val="28"/>
        </w:rPr>
      </w:pPr>
      <w:r>
        <w:br w:type="page"/>
      </w:r>
    </w:p>
    <w:p w:rsidR="00DA4C35" w:rsidRDefault="008C26FC" w:rsidP="00DA4C35">
      <w:pPr>
        <w:pStyle w:val="Titre2"/>
      </w:pPr>
      <w:r>
        <w:lastRenderedPageBreak/>
        <w:t>Calcul avec ces 3 éléments pondérateurs</w:t>
      </w:r>
    </w:p>
    <w:p w:rsidR="00DA4C35" w:rsidRPr="004C0082" w:rsidRDefault="00DA4C35" w:rsidP="00DA4C35">
      <w:pPr>
        <w:pStyle w:val="Paragraphedeliste"/>
        <w:numPr>
          <w:ilvl w:val="0"/>
          <w:numId w:val="33"/>
        </w:numPr>
      </w:pPr>
      <w:r>
        <w:t>Le couple « </w:t>
      </w:r>
      <w:proofErr w:type="spellStart"/>
      <w:r>
        <w:t>Patho</w:t>
      </w:r>
      <w:proofErr w:type="spellEnd"/>
      <w:r>
        <w:t xml:space="preserve">&lt;&lt;&gt;&gt;type de patient » donne </w:t>
      </w:r>
      <w:r w:rsidRPr="00DA4C35">
        <w:rPr>
          <w:color w:val="FF0000"/>
        </w:rPr>
        <w:t xml:space="preserve">2 </w:t>
      </w:r>
      <w:r>
        <w:t xml:space="preserve">et </w:t>
      </w:r>
      <w:r w:rsidRPr="00DA4C35">
        <w:rPr>
          <w:color w:val="FF0000"/>
        </w:rPr>
        <w:t>3</w:t>
      </w:r>
      <w:r w:rsidR="004C0082">
        <w:rPr>
          <w:color w:val="FF0000"/>
        </w:rPr>
        <w:t xml:space="preserve"> </w:t>
      </w:r>
      <w:r w:rsidR="004C0082" w:rsidRPr="004C0082">
        <w:t>dans le nuage de notes</w:t>
      </w:r>
    </w:p>
    <w:p w:rsidR="00DA4C35" w:rsidRPr="00DA4C35" w:rsidRDefault="00DA4C35" w:rsidP="00DA4C35">
      <w:pPr>
        <w:pStyle w:val="Paragraphedeliste"/>
        <w:numPr>
          <w:ilvl w:val="0"/>
          <w:numId w:val="33"/>
        </w:numPr>
        <w:rPr>
          <w:color w:val="FF0000"/>
        </w:rPr>
      </w:pPr>
      <w:r>
        <w:t>A</w:t>
      </w:r>
      <w:r w:rsidR="008C26FC">
        <w:t xml:space="preserve"> l’issue de </w:t>
      </w:r>
      <w:r w:rsidRPr="00DA4C35">
        <w:rPr>
          <w:color w:val="FF0000"/>
        </w:rPr>
        <w:t>5</w:t>
      </w:r>
      <w:r w:rsidR="008C26FC">
        <w:t xml:space="preserve"> consultations précédentes, les patients on précédemment </w:t>
      </w:r>
      <w:r>
        <w:t>donné leur avis</w:t>
      </w:r>
      <w:r w:rsidR="004C0082">
        <w:t xml:space="preserve"> </w:t>
      </w:r>
      <w:r>
        <w:t>et il</w:t>
      </w:r>
      <w:r w:rsidR="008C26FC">
        <w:t xml:space="preserve"> </w:t>
      </w:r>
      <w:r>
        <w:t xml:space="preserve">en résulte </w:t>
      </w:r>
      <w:r w:rsidR="008C26FC">
        <w:t xml:space="preserve">une note globale de </w:t>
      </w:r>
      <w:r w:rsidR="008C26FC" w:rsidRPr="00DA4C35">
        <w:rPr>
          <w:color w:val="FF0000"/>
        </w:rPr>
        <w:t>1,2</w:t>
      </w:r>
    </w:p>
    <w:p w:rsidR="00DA4C35" w:rsidRDefault="008C26FC" w:rsidP="00DA4C35">
      <w:pPr>
        <w:pStyle w:val="Paragraphedeliste"/>
        <w:numPr>
          <w:ilvl w:val="0"/>
          <w:numId w:val="33"/>
        </w:numPr>
      </w:pPr>
      <w:r>
        <w:t xml:space="preserve">Un patient donne pour </w:t>
      </w:r>
      <w:r w:rsidRPr="00DA4C35">
        <w:rPr>
          <w:color w:val="FF0000"/>
        </w:rPr>
        <w:t>2</w:t>
      </w:r>
      <w:r>
        <w:t xml:space="preserve"> consultations qu’il vient d’avoir avec ce thérapeute une note de </w:t>
      </w:r>
      <w:r w:rsidR="00F44A7C">
        <w:rPr>
          <w:color w:val="FF0000"/>
        </w:rPr>
        <w:t>0,85</w:t>
      </w:r>
      <w:r>
        <w:t xml:space="preserve">. </w:t>
      </w:r>
    </w:p>
    <w:p w:rsidR="00DA4C35" w:rsidRPr="00DA4C35" w:rsidRDefault="008C26FC" w:rsidP="00DA4C35">
      <w:pPr>
        <w:pStyle w:val="Paragraphedeliste"/>
        <w:numPr>
          <w:ilvl w:val="0"/>
          <w:numId w:val="33"/>
        </w:numPr>
        <w:rPr>
          <w:color w:val="FF0000"/>
        </w:rPr>
      </w:pPr>
      <w:r>
        <w:t>Le nombre de consultations</w:t>
      </w:r>
      <w:r w:rsidR="00DA4C35">
        <w:t xml:space="preserve"> </w:t>
      </w:r>
      <w:r>
        <w:t xml:space="preserve">de ce </w:t>
      </w:r>
      <w:proofErr w:type="spellStart"/>
      <w:r>
        <w:t>therapeute</w:t>
      </w:r>
      <w:proofErr w:type="spellEnd"/>
      <w:r>
        <w:t xml:space="preserve"> </w:t>
      </w:r>
      <w:r w:rsidR="004C0082">
        <w:t>ayant donné lieu à</w:t>
      </w:r>
      <w:r w:rsidR="00DA4C35">
        <w:t xml:space="preserve"> un avis </w:t>
      </w:r>
      <w:r>
        <w:t xml:space="preserve">passe </w:t>
      </w:r>
      <w:r w:rsidR="00DA4C35">
        <w:t xml:space="preserve">ainsi </w:t>
      </w:r>
      <w:r>
        <w:t xml:space="preserve">à </w:t>
      </w:r>
      <w:r w:rsidR="00DA4C35" w:rsidRPr="00DA4C35">
        <w:rPr>
          <w:color w:val="FF0000"/>
        </w:rPr>
        <w:t>7</w:t>
      </w:r>
    </w:p>
    <w:p w:rsidR="00DA4C35" w:rsidRPr="00DA4C35" w:rsidRDefault="00DA4C35" w:rsidP="00DA4C35">
      <w:pPr>
        <w:pStyle w:val="Paragraphedeliste"/>
        <w:numPr>
          <w:ilvl w:val="0"/>
          <w:numId w:val="33"/>
        </w:numPr>
        <w:rPr>
          <w:color w:val="FF0000"/>
        </w:rPr>
      </w:pPr>
      <w:r w:rsidRPr="00DA4C35">
        <w:t>Le Taux d’impact du taux de pondération secondaire</w:t>
      </w:r>
      <w:r w:rsidR="00A97DB9">
        <w:t>=</w:t>
      </w:r>
      <w:r w:rsidR="00A97DB9" w:rsidRPr="00A97DB9">
        <w:rPr>
          <w:color w:val="FF0000"/>
        </w:rPr>
        <w:t>1,5</w:t>
      </w:r>
    </w:p>
    <w:p w:rsidR="004C0082" w:rsidRDefault="004C0082" w:rsidP="008C26FC">
      <w:r>
        <w:t>La note Brute sera de 2 * 3 =</w:t>
      </w:r>
      <w:r w:rsidR="00F44A7C">
        <w:t xml:space="preserve"> </w:t>
      </w:r>
      <w:r w:rsidRPr="00F44A7C">
        <w:rPr>
          <w:b/>
          <w:color w:val="FF0000"/>
        </w:rPr>
        <w:t>6</w:t>
      </w:r>
    </w:p>
    <w:p w:rsidR="008C26FC" w:rsidRPr="00F44A7C" w:rsidRDefault="008C26FC" w:rsidP="008C26FC">
      <w:r>
        <w:t xml:space="preserve">Le taux de pondération </w:t>
      </w:r>
      <w:r w:rsidR="004C0082">
        <w:t>primaire</w:t>
      </w:r>
      <w:r>
        <w:t xml:space="preserve"> </w:t>
      </w:r>
      <w:r w:rsidR="004C0082">
        <w:t xml:space="preserve">étant </w:t>
      </w:r>
      <w:r w:rsidR="00F44A7C">
        <w:t xml:space="preserve">suivant le remplissage qu’il a fait sur ses compétences </w:t>
      </w:r>
      <w:r w:rsidR="004C0082">
        <w:t xml:space="preserve">par ex </w:t>
      </w:r>
      <w:r>
        <w:t xml:space="preserve"> </w:t>
      </w:r>
      <w:r w:rsidR="004C0082">
        <w:t xml:space="preserve">= </w:t>
      </w:r>
      <w:r w:rsidR="004C0082" w:rsidRPr="00F44A7C">
        <w:rPr>
          <w:b/>
          <w:color w:val="FF0000"/>
        </w:rPr>
        <w:t>0,9</w:t>
      </w:r>
    </w:p>
    <w:p w:rsidR="008C26FC" w:rsidRDefault="004C0082" w:rsidP="000C415D">
      <w:pPr>
        <w:rPr>
          <w:b/>
        </w:rPr>
      </w:pPr>
      <w:r>
        <w:t>Le taux de pondération secondaire sera de (</w:t>
      </w:r>
      <w:r w:rsidRPr="00E14C5D">
        <w:t>(</w:t>
      </w:r>
      <w:r>
        <w:rPr>
          <w:color w:val="FF0000"/>
        </w:rPr>
        <w:t>5</w:t>
      </w:r>
      <w:r w:rsidRPr="00E14C5D">
        <w:t xml:space="preserve"> * </w:t>
      </w:r>
      <w:r w:rsidRPr="00E14C5D">
        <w:rPr>
          <w:color w:val="FF0000"/>
        </w:rPr>
        <w:t>1,2</w:t>
      </w:r>
      <w:r w:rsidRPr="00E14C5D">
        <w:t>)</w:t>
      </w:r>
      <w:r>
        <w:t xml:space="preserve"> + (</w:t>
      </w:r>
      <w:r w:rsidRPr="0077722B">
        <w:rPr>
          <w:color w:val="FF0000"/>
        </w:rPr>
        <w:t>2</w:t>
      </w:r>
      <w:r>
        <w:t xml:space="preserve"> * </w:t>
      </w:r>
      <w:r>
        <w:rPr>
          <w:color w:val="FF0000"/>
        </w:rPr>
        <w:t>0,</w:t>
      </w:r>
      <w:r w:rsidR="00F44A7C">
        <w:rPr>
          <w:color w:val="FF0000"/>
        </w:rPr>
        <w:t>85</w:t>
      </w:r>
      <w:r w:rsidR="00A97DB9">
        <w:rPr>
          <w:color w:val="FF0000"/>
        </w:rPr>
        <w:t xml:space="preserve"> </w:t>
      </w:r>
      <w:r w:rsidR="00A97DB9" w:rsidRPr="00A97DB9">
        <w:t xml:space="preserve">* </w:t>
      </w:r>
      <w:r w:rsidR="00A97DB9">
        <w:rPr>
          <w:color w:val="FF0000"/>
        </w:rPr>
        <w:t>1,5</w:t>
      </w:r>
      <w:r w:rsidRPr="00E14C5D">
        <w:t>)</w:t>
      </w:r>
      <w:r>
        <w:t xml:space="preserve">) </w:t>
      </w:r>
      <w:r w:rsidRPr="005E566E">
        <w:t xml:space="preserve">/ </w:t>
      </w:r>
      <w:r w:rsidR="005E566E" w:rsidRPr="005E566E">
        <w:t>(</w:t>
      </w:r>
      <w:r w:rsidR="005E566E" w:rsidRPr="005E566E">
        <w:rPr>
          <w:color w:val="FF0000"/>
        </w:rPr>
        <w:t xml:space="preserve">5 </w:t>
      </w:r>
      <w:r w:rsidR="005E566E" w:rsidRPr="005E566E">
        <w:t>+ (</w:t>
      </w:r>
      <w:r w:rsidR="005E566E" w:rsidRPr="005E566E">
        <w:rPr>
          <w:color w:val="FF0000"/>
        </w:rPr>
        <w:t xml:space="preserve">2 </w:t>
      </w:r>
      <w:r w:rsidR="005E566E" w:rsidRPr="005E566E">
        <w:t>*</w:t>
      </w:r>
      <w:r w:rsidR="005E566E" w:rsidRPr="005E566E">
        <w:rPr>
          <w:color w:val="FF0000"/>
        </w:rPr>
        <w:t>1,5</w:t>
      </w:r>
      <w:r w:rsidR="005E566E" w:rsidRPr="005E566E">
        <w:t>))</w:t>
      </w:r>
      <w:r w:rsidRPr="005E566E">
        <w:t xml:space="preserve"> </w:t>
      </w:r>
      <w:r>
        <w:t xml:space="preserve">= </w:t>
      </w:r>
      <w:r w:rsidR="005E566E">
        <w:rPr>
          <w:b/>
        </w:rPr>
        <w:t>1,068</w:t>
      </w:r>
    </w:p>
    <w:p w:rsidR="005E566E" w:rsidRDefault="005E566E" w:rsidP="000C415D">
      <w:r w:rsidRPr="005E566E">
        <w:t>(</w:t>
      </w:r>
      <w:proofErr w:type="spellStart"/>
      <w:proofErr w:type="gramStart"/>
      <w:r w:rsidRPr="005E566E">
        <w:t>nbresasav</w:t>
      </w:r>
      <w:proofErr w:type="spellEnd"/>
      <w:r w:rsidRPr="005E566E">
        <w:t>*</w:t>
      </w:r>
      <w:proofErr w:type="spellStart"/>
      <w:proofErr w:type="gramEnd"/>
      <w:r w:rsidRPr="005E566E">
        <w:t>notesanc</w:t>
      </w:r>
      <w:proofErr w:type="spellEnd"/>
      <w:r w:rsidRPr="005E566E">
        <w:t xml:space="preserve"> </w:t>
      </w:r>
      <w:proofErr w:type="spellStart"/>
      <w:r w:rsidRPr="005E566E">
        <w:t>resas</w:t>
      </w:r>
      <w:proofErr w:type="spellEnd"/>
      <w:r w:rsidRPr="005E566E">
        <w:t>)</w:t>
      </w:r>
      <w:proofErr w:type="gramStart"/>
      <w:r w:rsidRPr="005E566E">
        <w:t>+(</w:t>
      </w:r>
      <w:proofErr w:type="gramEnd"/>
      <w:r w:rsidRPr="005E566E">
        <w:t xml:space="preserve">(nb </w:t>
      </w:r>
      <w:proofErr w:type="spellStart"/>
      <w:r w:rsidRPr="005E566E">
        <w:t>resas</w:t>
      </w:r>
      <w:proofErr w:type="spellEnd"/>
      <w:r w:rsidRPr="005E566E">
        <w:t xml:space="preserve"> actuel*</w:t>
      </w:r>
      <w:proofErr w:type="spellStart"/>
      <w:r w:rsidRPr="005E566E">
        <w:t>noteactuele</w:t>
      </w:r>
      <w:proofErr w:type="spellEnd"/>
      <w:r w:rsidRPr="005E566E">
        <w:t>*</w:t>
      </w:r>
      <w:proofErr w:type="spellStart"/>
      <w:r w:rsidRPr="005E566E">
        <w:t>txpondnew</w:t>
      </w:r>
      <w:proofErr w:type="spellEnd"/>
      <w:r w:rsidRPr="005E566E">
        <w:t xml:space="preserve">))/(nb </w:t>
      </w:r>
      <w:proofErr w:type="spellStart"/>
      <w:r w:rsidRPr="005E566E">
        <w:t>resas</w:t>
      </w:r>
      <w:proofErr w:type="spellEnd"/>
      <w:r w:rsidRPr="005E566E">
        <w:t xml:space="preserve"> avant +(</w:t>
      </w:r>
      <w:proofErr w:type="spellStart"/>
      <w:r w:rsidRPr="005E566E">
        <w:t>nbresas</w:t>
      </w:r>
      <w:proofErr w:type="spellEnd"/>
      <w:r w:rsidRPr="005E566E">
        <w:t xml:space="preserve"> actuelles *</w:t>
      </w:r>
      <w:proofErr w:type="spellStart"/>
      <w:r w:rsidRPr="005E566E">
        <w:t>txpondnew</w:t>
      </w:r>
      <w:proofErr w:type="spellEnd"/>
      <w:r w:rsidRPr="005E566E">
        <w:t>))</w:t>
      </w:r>
    </w:p>
    <w:p w:rsidR="00F44A7C" w:rsidRDefault="005E566E" w:rsidP="000C415D">
      <w:r>
        <w:t xml:space="preserve">La note du </w:t>
      </w:r>
      <w:proofErr w:type="spellStart"/>
      <w:r>
        <w:t>thera</w:t>
      </w:r>
      <w:proofErr w:type="spellEnd"/>
      <w:r>
        <w:t xml:space="preserve"> dans ce domaine devient ainsi :</w:t>
      </w:r>
      <w:r w:rsidR="00E37B67">
        <w:t xml:space="preserve"> 6 *1,068</w:t>
      </w:r>
    </w:p>
    <w:p w:rsidR="005E566E" w:rsidRDefault="00C9599F" w:rsidP="000C415D">
      <w:r>
        <w:t xml:space="preserve">Note finale </w:t>
      </w:r>
      <w:r w:rsidR="005E566E">
        <w:t xml:space="preserve">Note </w:t>
      </w:r>
      <w:r>
        <w:t>brute *</w:t>
      </w:r>
      <w:r w:rsidRPr="00C9599F">
        <w:t xml:space="preserve"> </w:t>
      </w:r>
      <w:r>
        <w:t>taux de pondération primaire * Le taux de pondération secondaire</w:t>
      </w:r>
    </w:p>
    <w:p w:rsidR="00FF6C54" w:rsidRDefault="00912E2E" w:rsidP="000C415D">
      <w:r>
        <w:t>3*2*0,9*1,08</w:t>
      </w:r>
      <w:r w:rsidR="00FF6C54">
        <w:t>=6,07 au lieu des 6,3 précédents</w:t>
      </w:r>
    </w:p>
    <w:p w:rsidR="00FF6C54" w:rsidRDefault="00FF6C54" w:rsidP="000C415D">
      <w:r>
        <w:t>Pour conclure, Ce système simple permet de</w:t>
      </w:r>
    </w:p>
    <w:p w:rsidR="00FF6C54" w:rsidRDefault="00FF6C54" w:rsidP="000C415D">
      <w:r>
        <w:t>Pondérer la recherche du thérapeute idéal en tenant compte de :</w:t>
      </w:r>
    </w:p>
    <w:p w:rsidR="00FF6C54" w:rsidRDefault="00D7655A" w:rsidP="000C415D">
      <w:r>
        <w:t>Ses</w:t>
      </w:r>
      <w:r w:rsidR="00FF6C54">
        <w:t xml:space="preserve"> compétence</w:t>
      </w:r>
      <w:r>
        <w:t>s</w:t>
      </w:r>
      <w:r w:rsidR="00FF6C54">
        <w:t xml:space="preserve"> en </w:t>
      </w:r>
      <w:r w:rsidR="001362C6">
        <w:t>fonction</w:t>
      </w:r>
      <w:r w:rsidR="00FF6C54">
        <w:t xml:space="preserve"> du type de patient et du type de </w:t>
      </w:r>
      <w:r w:rsidR="001362C6">
        <w:t>pathologie</w:t>
      </w:r>
      <w:r w:rsidR="00FF6C54">
        <w:t xml:space="preserve"> qu’il a renseigné</w:t>
      </w:r>
    </w:p>
    <w:p w:rsidR="00FF6C54" w:rsidRDefault="00FF6C54" w:rsidP="000C415D">
      <w:r>
        <w:t>Le tout pondéré par :</w:t>
      </w:r>
    </w:p>
    <w:p w:rsidR="00FF6C54" w:rsidRDefault="00F27669" w:rsidP="00D7655A">
      <w:pPr>
        <w:pStyle w:val="Paragraphedeliste"/>
        <w:numPr>
          <w:ilvl w:val="0"/>
          <w:numId w:val="31"/>
        </w:numPr>
      </w:pPr>
      <w:r>
        <w:t>Le</w:t>
      </w:r>
      <w:r w:rsidR="00FF6C54">
        <w:t xml:space="preserve"> taux de pondération</w:t>
      </w:r>
      <w:r w:rsidR="004C0082">
        <w:t xml:space="preserve"> </w:t>
      </w:r>
      <w:r>
        <w:t>primaire</w:t>
      </w:r>
      <w:r w:rsidR="00FF6C54">
        <w:t xml:space="preserve"> jugeant de la </w:t>
      </w:r>
      <w:r w:rsidR="00D7655A">
        <w:t>manière</w:t>
      </w:r>
      <w:r w:rsidR="00FF6C54">
        <w:t xml:space="preserve"> dont il a rempli son tableau de compétences</w:t>
      </w:r>
    </w:p>
    <w:p w:rsidR="00FF6C54" w:rsidRDefault="00FF6C54" w:rsidP="00D7655A">
      <w:pPr>
        <w:pStyle w:val="Paragraphedeliste"/>
        <w:numPr>
          <w:ilvl w:val="0"/>
          <w:numId w:val="31"/>
        </w:numPr>
      </w:pPr>
      <w:r>
        <w:t>L</w:t>
      </w:r>
      <w:r w:rsidR="00F27669">
        <w:t>e taux de pondération secondaire, fonction de l</w:t>
      </w:r>
      <w:r>
        <w:t xml:space="preserve">a </w:t>
      </w:r>
      <w:r w:rsidR="00D7655A">
        <w:t>moyenne</w:t>
      </w:r>
      <w:r>
        <w:t xml:space="preserve"> des notes d’évaluation</w:t>
      </w:r>
      <w:r w:rsidR="00F27669">
        <w:t xml:space="preserve"> que les patients </w:t>
      </w:r>
      <w:r w:rsidR="00D7655A">
        <w:t xml:space="preserve">ont </w:t>
      </w:r>
      <w:r w:rsidR="00F27669">
        <w:t>laissé suite aux rdv précédents</w:t>
      </w:r>
    </w:p>
    <w:p w:rsidR="00FF6C54" w:rsidRDefault="00FF6C54" w:rsidP="000C415D">
      <w:r>
        <w:t>Il</w:t>
      </w:r>
      <w:r w:rsidR="00D7655A">
        <w:t xml:space="preserve"> faut pour cela, leur rappeler à</w:t>
      </w:r>
      <w:r>
        <w:t xml:space="preserve"> chaque </w:t>
      </w:r>
      <w:r w:rsidR="000E68A0">
        <w:t>fois qu’ils se connectent</w:t>
      </w:r>
      <w:r>
        <w:t xml:space="preserve"> sur le site.</w:t>
      </w:r>
    </w:p>
    <w:p w:rsidR="00FF6C54" w:rsidRDefault="00FF6C54" w:rsidP="000C415D">
      <w:r>
        <w:t>NB si un patient ne réponds qu</w:t>
      </w:r>
      <w:r w:rsidR="00D7655A">
        <w:t>’à</w:t>
      </w:r>
      <w:r>
        <w:t xml:space="preserve"> l’issu de par ex 3 rdv avec le </w:t>
      </w:r>
      <w:r w:rsidR="004B05D6">
        <w:t>même</w:t>
      </w:r>
      <w:r>
        <w:t xml:space="preserve"> </w:t>
      </w:r>
      <w:r w:rsidR="000E68A0">
        <w:t>thérapeute, il faut que sa note compte triple</w:t>
      </w:r>
    </w:p>
    <w:p w:rsidR="00613B68" w:rsidRDefault="00613B68" w:rsidP="000C415D"/>
    <w:p w:rsidR="006B5818" w:rsidRDefault="00E44397" w:rsidP="000C415D">
      <w:r>
        <w:t>Prévoir aussi que la note que chaque patient</w:t>
      </w:r>
      <w:r w:rsidR="006B5818">
        <w:t xml:space="preserve"> donne à la suite de ses rendez-vous</w:t>
      </w:r>
      <w:r w:rsidR="00D134CD">
        <w:t xml:space="preserve"> va affecter la note globale du </w:t>
      </w:r>
      <w:r w:rsidR="006B5818">
        <w:t>Thérapeute</w:t>
      </w:r>
      <w:r w:rsidR="00D134CD">
        <w:t xml:space="preserve"> concerné</w:t>
      </w:r>
      <w:r w:rsidR="006B5818">
        <w:t xml:space="preserve">, d’une note médiane celle-ci sera affectée par la note donnée par le patient pondérée par le nombre de notes que le thérapeute a déjà eu d’autres patients </w:t>
      </w:r>
      <w:r w:rsidR="00D134CD">
        <w:t>et le taux d’impact de pondération évoqué plus haut dans ce document.</w:t>
      </w:r>
    </w:p>
    <w:p w:rsidR="00E44397" w:rsidRDefault="000E68A0" w:rsidP="000C415D">
      <w:r>
        <w:t>La base de chaque thérapeute devra pour que le site marche rapidement</w:t>
      </w:r>
    </w:p>
    <w:p w:rsidR="000E68A0" w:rsidRDefault="000E68A0" w:rsidP="004439ED">
      <w:pPr>
        <w:pStyle w:val="Paragraphedeliste"/>
        <w:numPr>
          <w:ilvl w:val="0"/>
          <w:numId w:val="36"/>
        </w:numPr>
      </w:pPr>
      <w:r>
        <w:t xml:space="preserve">Ses </w:t>
      </w:r>
      <w:r w:rsidR="001362C6">
        <w:t>préférences</w:t>
      </w:r>
      <w:r>
        <w:t xml:space="preserve"> en termes de </w:t>
      </w:r>
      <w:r w:rsidR="00901236">
        <w:t>type de patients</w:t>
      </w:r>
      <w:r>
        <w:t xml:space="preserve"> </w:t>
      </w:r>
      <w:r w:rsidR="00D7655A">
        <w:t>(entier de 0 à</w:t>
      </w:r>
      <w:r>
        <w:t xml:space="preserve"> 3</w:t>
      </w:r>
      <w:r w:rsidR="00D7655A">
        <w:t>)</w:t>
      </w:r>
      <w:r>
        <w:t xml:space="preserve"> pour chaque </w:t>
      </w:r>
      <w:r w:rsidR="00901236">
        <w:t>type</w:t>
      </w:r>
      <w:r w:rsidR="00D7655A">
        <w:t xml:space="preserve"> de patient</w:t>
      </w:r>
      <w:r w:rsidR="00901236">
        <w:t xml:space="preserve"> possible</w:t>
      </w:r>
    </w:p>
    <w:p w:rsidR="000E68A0" w:rsidRDefault="000E68A0" w:rsidP="004439ED">
      <w:pPr>
        <w:pStyle w:val="Paragraphedeliste"/>
        <w:numPr>
          <w:ilvl w:val="0"/>
          <w:numId w:val="36"/>
        </w:numPr>
      </w:pPr>
      <w:r>
        <w:t xml:space="preserve">Ses </w:t>
      </w:r>
      <w:r w:rsidR="00D7655A">
        <w:t xml:space="preserve">préférences </w:t>
      </w:r>
      <w:r>
        <w:t>en termes de pathologies</w:t>
      </w:r>
      <w:r w:rsidR="00D7655A">
        <w:t xml:space="preserve"> traitées (entier de 0 à</w:t>
      </w:r>
      <w:r>
        <w:t xml:space="preserve"> 3</w:t>
      </w:r>
      <w:r w:rsidR="00D7655A">
        <w:t>)</w:t>
      </w:r>
      <w:r>
        <w:t xml:space="preserve"> pour chaque </w:t>
      </w:r>
      <w:r w:rsidR="00D7655A">
        <w:t>pathologie</w:t>
      </w:r>
    </w:p>
    <w:p w:rsidR="00901236" w:rsidRDefault="004439ED" w:rsidP="004439ED">
      <w:pPr>
        <w:pStyle w:val="Paragraphedeliste"/>
        <w:numPr>
          <w:ilvl w:val="0"/>
          <w:numId w:val="36"/>
        </w:numPr>
      </w:pPr>
      <w:r>
        <w:t>Le nuage des compétences calculé avec les 2 éléments précédents le tout pondéré par ses</w:t>
      </w:r>
      <w:r w:rsidR="00901236">
        <w:t xml:space="preserve"> taux de pondération</w:t>
      </w:r>
      <w:r w:rsidR="000107DC">
        <w:t xml:space="preserve"> primaire</w:t>
      </w:r>
      <w:r>
        <w:t xml:space="preserve"> et secondaire</w:t>
      </w:r>
    </w:p>
    <w:p w:rsidR="001362C6" w:rsidRDefault="001362C6" w:rsidP="004439ED">
      <w:pPr>
        <w:pStyle w:val="Paragraphedeliste"/>
        <w:numPr>
          <w:ilvl w:val="0"/>
          <w:numId w:val="36"/>
        </w:numPr>
      </w:pPr>
      <w:r>
        <w:t xml:space="preserve">Le nombre de </w:t>
      </w:r>
      <w:r w:rsidR="008D6743">
        <w:t>rdv</w:t>
      </w:r>
      <w:r>
        <w:t xml:space="preserve"> clients passés</w:t>
      </w:r>
      <w:r w:rsidR="004439ED">
        <w:t xml:space="preserve"> et l’ID des patients associés</w:t>
      </w:r>
    </w:p>
    <w:p w:rsidR="004439ED" w:rsidRDefault="008D6743" w:rsidP="004439ED">
      <w:pPr>
        <w:pStyle w:val="Paragraphedeliste"/>
        <w:numPr>
          <w:ilvl w:val="0"/>
          <w:numId w:val="36"/>
        </w:numPr>
      </w:pPr>
      <w:r>
        <w:t xml:space="preserve">Un dossier où le thérapeute pourra mettre ses notes de </w:t>
      </w:r>
      <w:proofErr w:type="gramStart"/>
      <w:r w:rsidR="004439ED">
        <w:t>consultation .</w:t>
      </w:r>
      <w:proofErr w:type="gramEnd"/>
    </w:p>
    <w:p w:rsidR="001362C6" w:rsidRDefault="001362C6" w:rsidP="004439ED">
      <w:pPr>
        <w:pStyle w:val="Paragraphedeliste"/>
        <w:spacing w:line="480" w:lineRule="auto"/>
      </w:pPr>
    </w:p>
    <w:p w:rsidR="000E68A0" w:rsidRDefault="000E68A0" w:rsidP="000C415D"/>
    <w:p w:rsidR="000E68A0" w:rsidRDefault="004439ED" w:rsidP="000C415D">
      <w:r>
        <w:t>Voilà, ce petit exposé permet déjà de bien dégrossir les choses et donne la voie pour traiter efficacement la problématique.</w:t>
      </w:r>
    </w:p>
    <w:p w:rsidR="004439ED" w:rsidRDefault="004439ED" w:rsidP="000C415D"/>
    <w:p w:rsidR="00CE40A9" w:rsidRDefault="005270AA" w:rsidP="005270AA">
      <w:pPr>
        <w:pStyle w:val="Titre1"/>
      </w:pPr>
      <w:r>
        <w:lastRenderedPageBreak/>
        <w:t>Vue du coté patients</w:t>
      </w:r>
    </w:p>
    <w:p w:rsidR="005270AA" w:rsidRDefault="005270AA" w:rsidP="005270AA">
      <w:r>
        <w:t>Le patient potentiel arrive sur le site</w:t>
      </w:r>
    </w:p>
    <w:p w:rsidR="00A6303C" w:rsidRDefault="00A6303C" w:rsidP="005270AA">
      <w:r>
        <w:t>Il faut que l’on connaisse à un moment ou un autre</w:t>
      </w:r>
    </w:p>
    <w:p w:rsidR="00A6303C" w:rsidRDefault="00A6303C" w:rsidP="005270AA">
      <w:r>
        <w:t>Nom, Prénom, Tel, Email</w:t>
      </w:r>
    </w:p>
    <w:p w:rsidR="00A6303C" w:rsidRDefault="00A6303C" w:rsidP="005270AA">
      <w:r>
        <w:t>Langue courante, Langues parlées couramment</w:t>
      </w:r>
    </w:p>
    <w:p w:rsidR="005270AA" w:rsidRDefault="005270AA" w:rsidP="005270AA">
      <w:r>
        <w:t>2 cas</w:t>
      </w:r>
    </w:p>
    <w:p w:rsidR="005270AA" w:rsidRPr="005270AA" w:rsidRDefault="005270AA" w:rsidP="005270AA">
      <w:pPr>
        <w:rPr>
          <w:b/>
        </w:rPr>
      </w:pPr>
      <w:r w:rsidRPr="005270AA">
        <w:rPr>
          <w:b/>
        </w:rPr>
        <w:t>Il sait ce qu’il cherche</w:t>
      </w:r>
    </w:p>
    <w:p w:rsidR="005270AA" w:rsidRDefault="005270AA" w:rsidP="005270AA">
      <w:r>
        <w:t>Là il arrive au moteur de recherche classique ou il sélectionne son futur thérapeute</w:t>
      </w:r>
    </w:p>
    <w:p w:rsidR="005270AA" w:rsidRDefault="005270AA" w:rsidP="005270AA">
      <w:r>
        <w:t>Clés de sélections :</w:t>
      </w:r>
    </w:p>
    <w:p w:rsidR="00BA51C4" w:rsidRDefault="00BA51C4" w:rsidP="00BA51C4">
      <w:pPr>
        <w:pStyle w:val="Paragraphedeliste"/>
        <w:numPr>
          <w:ilvl w:val="0"/>
          <w:numId w:val="37"/>
        </w:numPr>
      </w:pPr>
      <w:r>
        <w:t>Langue</w:t>
      </w:r>
    </w:p>
    <w:p w:rsidR="005270AA" w:rsidRDefault="005270AA" w:rsidP="005270AA">
      <w:pPr>
        <w:pStyle w:val="Paragraphedeliste"/>
        <w:numPr>
          <w:ilvl w:val="0"/>
          <w:numId w:val="37"/>
        </w:numPr>
      </w:pPr>
      <w:r>
        <w:t>Métier : sophrologue, psy,….</w:t>
      </w:r>
    </w:p>
    <w:p w:rsidR="005270AA" w:rsidRDefault="005270AA" w:rsidP="005270AA">
      <w:pPr>
        <w:pStyle w:val="Paragraphedeliste"/>
        <w:numPr>
          <w:ilvl w:val="0"/>
          <w:numId w:val="37"/>
        </w:numPr>
      </w:pPr>
      <w:r>
        <w:t>Spécialisation :</w:t>
      </w:r>
    </w:p>
    <w:p w:rsidR="005270AA" w:rsidRDefault="005270AA" w:rsidP="005270AA">
      <w:pPr>
        <w:pStyle w:val="Paragraphedeliste"/>
        <w:numPr>
          <w:ilvl w:val="0"/>
          <w:numId w:val="37"/>
        </w:numPr>
      </w:pPr>
    </w:p>
    <w:p w:rsidR="005270AA" w:rsidRPr="005270AA" w:rsidRDefault="005270AA" w:rsidP="005270AA">
      <w:pPr>
        <w:pStyle w:val="Paragraphedeliste"/>
        <w:numPr>
          <w:ilvl w:val="0"/>
          <w:numId w:val="37"/>
        </w:numPr>
        <w:rPr>
          <w:b/>
        </w:rPr>
      </w:pPr>
    </w:p>
    <w:p w:rsidR="005270AA" w:rsidRDefault="005270AA" w:rsidP="005270AA">
      <w:pPr>
        <w:rPr>
          <w:b/>
        </w:rPr>
      </w:pPr>
      <w:r w:rsidRPr="005270AA">
        <w:rPr>
          <w:b/>
        </w:rPr>
        <w:t xml:space="preserve">Il </w:t>
      </w:r>
      <w:r>
        <w:rPr>
          <w:b/>
        </w:rPr>
        <w:t xml:space="preserve">ne </w:t>
      </w:r>
      <w:r w:rsidRPr="005270AA">
        <w:rPr>
          <w:b/>
        </w:rPr>
        <w:t xml:space="preserve">sait </w:t>
      </w:r>
      <w:r>
        <w:rPr>
          <w:b/>
        </w:rPr>
        <w:t xml:space="preserve">pas </w:t>
      </w:r>
      <w:r w:rsidRPr="005270AA">
        <w:rPr>
          <w:b/>
        </w:rPr>
        <w:t>ce qu’il cherche</w:t>
      </w:r>
    </w:p>
    <w:p w:rsidR="005270AA" w:rsidRDefault="005270AA" w:rsidP="00EC0127">
      <w:pPr>
        <w:pStyle w:val="Paragraphedeliste"/>
        <w:numPr>
          <w:ilvl w:val="0"/>
          <w:numId w:val="38"/>
        </w:numPr>
      </w:pPr>
      <w:r w:rsidRPr="00EC0127">
        <w:t>Il définit le type de patient qu’il est</w:t>
      </w:r>
    </w:p>
    <w:tbl>
      <w:tblPr>
        <w:tblStyle w:val="Grilledutableau"/>
        <w:tblW w:w="0" w:type="auto"/>
        <w:tblInd w:w="607" w:type="dxa"/>
        <w:tblLook w:val="04A0" w:firstRow="1" w:lastRow="0" w:firstColumn="1" w:lastColumn="0" w:noHBand="0" w:noVBand="1"/>
      </w:tblPr>
      <w:tblGrid>
        <w:gridCol w:w="3539"/>
      </w:tblGrid>
      <w:tr w:rsidR="00EC0127" w:rsidTr="00EC0127">
        <w:tc>
          <w:tcPr>
            <w:tcW w:w="3539" w:type="dxa"/>
            <w:vAlign w:val="bottom"/>
          </w:tcPr>
          <w:p w:rsidR="00EC0127" w:rsidRDefault="00EC0127" w:rsidP="0042607D">
            <w:pPr>
              <w:rPr>
                <w:rFonts w:ascii="Calibri" w:hAnsi="Calibri" w:cs="Calibri"/>
                <w:color w:val="000000"/>
                <w:sz w:val="22"/>
                <w:szCs w:val="22"/>
              </w:rPr>
            </w:pPr>
            <w:proofErr w:type="spellStart"/>
            <w:r>
              <w:rPr>
                <w:rFonts w:ascii="Calibri" w:hAnsi="Calibri" w:cs="Calibri"/>
                <w:color w:val="000000"/>
                <w:sz w:val="22"/>
                <w:szCs w:val="22"/>
              </w:rPr>
              <w:t>Nourissons</w:t>
            </w:r>
            <w:proofErr w:type="spellEnd"/>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Enfants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Pré-adolescents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Adolescents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adultes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Parents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Séniors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Femmes enceintes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Hauts potentiels, Surdoués</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Handicapés mentaux</w:t>
            </w:r>
          </w:p>
        </w:tc>
      </w:tr>
      <w:tr w:rsidR="00EC0127" w:rsidTr="00EC0127">
        <w:tc>
          <w:tcPr>
            <w:tcW w:w="3539" w:type="dxa"/>
            <w:vAlign w:val="bottom"/>
          </w:tcPr>
          <w:p w:rsidR="00EC0127" w:rsidRDefault="00EC0127" w:rsidP="0042607D">
            <w:pPr>
              <w:rPr>
                <w:rFonts w:ascii="Calibri" w:hAnsi="Calibri" w:cs="Calibri"/>
                <w:color w:val="000000"/>
                <w:sz w:val="22"/>
                <w:szCs w:val="22"/>
              </w:rPr>
            </w:pPr>
            <w:r>
              <w:rPr>
                <w:rFonts w:ascii="Calibri" w:hAnsi="Calibri" w:cs="Calibri"/>
                <w:color w:val="000000"/>
                <w:sz w:val="22"/>
                <w:szCs w:val="22"/>
              </w:rPr>
              <w:t>Personnes à mobilité réduite</w:t>
            </w:r>
          </w:p>
        </w:tc>
      </w:tr>
    </w:tbl>
    <w:p w:rsidR="00EC0127" w:rsidRDefault="00EC0127" w:rsidP="00EC0127">
      <w:pPr>
        <w:pStyle w:val="Paragraphedeliste"/>
      </w:pPr>
    </w:p>
    <w:p w:rsidR="00EC0127" w:rsidRDefault="00EC0127">
      <w:r>
        <w:br w:type="page"/>
      </w:r>
    </w:p>
    <w:p w:rsidR="00EC0127" w:rsidRDefault="00EC0127" w:rsidP="00EC0127">
      <w:pPr>
        <w:pStyle w:val="Paragraphedeliste"/>
        <w:ind w:left="0"/>
      </w:pPr>
    </w:p>
    <w:p w:rsidR="00EC0127" w:rsidRDefault="00EC0127" w:rsidP="00EC0127">
      <w:pPr>
        <w:pStyle w:val="Paragraphedeliste"/>
        <w:numPr>
          <w:ilvl w:val="0"/>
          <w:numId w:val="38"/>
        </w:numPr>
      </w:pPr>
      <w:r>
        <w:t xml:space="preserve">Il définit son type de </w:t>
      </w:r>
      <w:proofErr w:type="spellStart"/>
      <w:r>
        <w:t>patho</w:t>
      </w:r>
      <w:proofErr w:type="spellEnd"/>
      <w:r>
        <w:br/>
        <w:t>en un seul ou 2 menus a tiroir (</w:t>
      </w:r>
      <w:proofErr w:type="spellStart"/>
      <w:proofErr w:type="gramStart"/>
      <w:r>
        <w:t>a</w:t>
      </w:r>
      <w:proofErr w:type="spellEnd"/>
      <w:proofErr w:type="gramEnd"/>
      <w:r>
        <w:t xml:space="preserve"> définir)</w:t>
      </w:r>
    </w:p>
    <w:tbl>
      <w:tblPr>
        <w:tblStyle w:val="Grilledutableau"/>
        <w:tblW w:w="0" w:type="auto"/>
        <w:tblInd w:w="607" w:type="dxa"/>
        <w:tblLook w:val="04A0" w:firstRow="1" w:lastRow="0" w:firstColumn="1" w:lastColumn="0" w:noHBand="0" w:noVBand="1"/>
      </w:tblPr>
      <w:tblGrid>
        <w:gridCol w:w="3681"/>
        <w:gridCol w:w="5386"/>
      </w:tblGrid>
      <w:tr w:rsidR="00EC0127" w:rsidRPr="005D22FC" w:rsidTr="00EC0127">
        <w:trPr>
          <w:trHeight w:val="473"/>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1 - Douleurs chroniques et pathologies invalidantes</w:t>
            </w: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Acouphènes</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Fibromyalgie</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Maladie de Lyme, bacilloses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Maladies auto-immunes</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Pathologies cancéreuses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Pathologies neurodégénératives</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Oncologie</w:t>
            </w:r>
          </w:p>
        </w:tc>
      </w:tr>
      <w:tr w:rsidR="00EC0127" w:rsidRPr="005D22FC" w:rsidTr="00EC0127">
        <w:trPr>
          <w:trHeight w:val="473"/>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2 - Grossesse, périnatalité, parentalité</w:t>
            </w: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Accompagnement prénatal et périnatal</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Dépression du post-partum</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Lien mère-enfant</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Accompagnement parental</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Thérapies familles, couples</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Psycho-généalogie</w:t>
            </w:r>
          </w:p>
        </w:tc>
      </w:tr>
      <w:tr w:rsidR="00EC0127" w:rsidRPr="005D22FC" w:rsidTr="00EC0127">
        <w:trPr>
          <w:trHeight w:val="236"/>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3 -Souffrance psychique</w:t>
            </w:r>
          </w:p>
        </w:tc>
        <w:tc>
          <w:tcPr>
            <w:tcW w:w="5386" w:type="dxa"/>
            <w:vAlign w:val="bottom"/>
          </w:tcPr>
          <w:p w:rsidR="00EC0127" w:rsidRPr="005D22FC" w:rsidRDefault="00EC0127" w:rsidP="0042607D">
            <w:pPr>
              <w:rPr>
                <w:rFonts w:ascii="Calibri" w:hAnsi="Calibri" w:cs="Calibri"/>
                <w:color w:val="000000"/>
                <w:sz w:val="18"/>
                <w:szCs w:val="22"/>
              </w:rPr>
            </w:pPr>
            <w:r>
              <w:rPr>
                <w:rFonts w:ascii="Calibri" w:hAnsi="Calibri" w:cs="Calibri"/>
                <w:color w:val="000000"/>
                <w:sz w:val="18"/>
                <w:szCs w:val="22"/>
              </w:rPr>
              <w:t>Burno</w:t>
            </w:r>
            <w:r w:rsidRPr="005D22FC">
              <w:rPr>
                <w:rFonts w:ascii="Calibri" w:hAnsi="Calibri" w:cs="Calibri"/>
                <w:color w:val="000000"/>
                <w:sz w:val="18"/>
                <w:szCs w:val="22"/>
              </w:rPr>
              <w:t>ut, souffrance au travail</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Dépression, troubles de l'humeur</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Phobies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Addictions</w:t>
            </w:r>
          </w:p>
        </w:tc>
      </w:tr>
      <w:tr w:rsidR="00EC0127" w:rsidRPr="005D22FC" w:rsidTr="00EC0127">
        <w:trPr>
          <w:trHeight w:val="254"/>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Troubles du comportement alimentaire</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Angoisses, anxiété</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Troubles du sommeil</w:t>
            </w:r>
          </w:p>
        </w:tc>
      </w:tr>
      <w:tr w:rsidR="00EC0127" w:rsidRPr="005D22FC" w:rsidTr="00EC0127">
        <w:trPr>
          <w:trHeight w:val="473"/>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4 - Accompagnement Post-traumatique</w:t>
            </w: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Convalescence</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Accidents, chocs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Harcèlement</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Violences sexuelles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Violences physiques</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Abus</w:t>
            </w:r>
          </w:p>
        </w:tc>
      </w:tr>
      <w:tr w:rsidR="00EC0127" w:rsidRPr="005D22FC" w:rsidTr="00EC0127">
        <w:trPr>
          <w:trHeight w:val="695"/>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5 - Vie professionnelle</w:t>
            </w: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Santé et qualité de vie au travail (SQVT) gestion du stress en entreprise</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Prévention risques professionnels</w:t>
            </w:r>
          </w:p>
        </w:tc>
      </w:tr>
      <w:tr w:rsidR="00EC0127" w:rsidRPr="005D22FC" w:rsidTr="00EC0127">
        <w:trPr>
          <w:trHeight w:val="287"/>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 xml:space="preserve">Suivi sortie de </w:t>
            </w:r>
            <w:proofErr w:type="spellStart"/>
            <w:r w:rsidRPr="005D22FC">
              <w:rPr>
                <w:rFonts w:ascii="Calibri" w:hAnsi="Calibri" w:cs="Calibri"/>
                <w:color w:val="000000"/>
                <w:sz w:val="18"/>
                <w:szCs w:val="22"/>
              </w:rPr>
              <w:t>Burn</w:t>
            </w:r>
            <w:proofErr w:type="spellEnd"/>
            <w:r w:rsidRPr="005D22FC">
              <w:rPr>
                <w:rFonts w:ascii="Calibri" w:hAnsi="Calibri" w:cs="Calibri"/>
                <w:color w:val="000000"/>
                <w:sz w:val="18"/>
                <w:szCs w:val="22"/>
              </w:rPr>
              <w:t xml:space="preserve"> out ou de harcèlement</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Bilan de compétence</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Résolution de conflits</w:t>
            </w:r>
          </w:p>
        </w:tc>
      </w:tr>
      <w:tr w:rsidR="00EC0127" w:rsidRPr="005D22FC" w:rsidTr="00EC0127">
        <w:trPr>
          <w:trHeight w:val="214"/>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Formation et supervision pour les professionnels de santé</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Préparation à la retraite</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Insertion professionnelle</w:t>
            </w:r>
          </w:p>
        </w:tc>
      </w:tr>
      <w:tr w:rsidR="00EC0127" w:rsidRPr="005D22FC" w:rsidTr="00EC0127">
        <w:trPr>
          <w:trHeight w:val="473"/>
        </w:trPr>
        <w:tc>
          <w:tcPr>
            <w:tcW w:w="3681"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6 -Développement et apprentissages</w:t>
            </w: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Troubles Envahissant du Développement</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Troubles des apprentissages</w:t>
            </w:r>
          </w:p>
        </w:tc>
      </w:tr>
      <w:tr w:rsidR="00EC0127" w:rsidRPr="005D22FC" w:rsidTr="00EC0127">
        <w:trPr>
          <w:trHeight w:val="473"/>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Troubles De l'Attention avec ou sans Hyperactivité</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Hyperactivité</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Précocité Intellectuelle</w:t>
            </w:r>
          </w:p>
        </w:tc>
      </w:tr>
      <w:tr w:rsidR="00EC0127" w:rsidRPr="005D22FC" w:rsidTr="00EC0127">
        <w:trPr>
          <w:trHeight w:val="221"/>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proofErr w:type="spellStart"/>
            <w:r w:rsidRPr="005D22FC">
              <w:rPr>
                <w:rFonts w:ascii="Calibri" w:hAnsi="Calibri" w:cs="Calibri"/>
                <w:color w:val="000000"/>
                <w:sz w:val="18"/>
                <w:szCs w:val="22"/>
              </w:rPr>
              <w:t>Surdouance</w:t>
            </w:r>
            <w:proofErr w:type="spellEnd"/>
            <w:r w:rsidRPr="005D22FC">
              <w:rPr>
                <w:rFonts w:ascii="Calibri" w:hAnsi="Calibri" w:cs="Calibri"/>
                <w:color w:val="000000"/>
                <w:sz w:val="18"/>
                <w:szCs w:val="22"/>
              </w:rPr>
              <w:t xml:space="preserve"> adulte</w:t>
            </w:r>
          </w:p>
        </w:tc>
      </w:tr>
      <w:tr w:rsidR="00EC0127" w:rsidRPr="005D22FC" w:rsidTr="00EC0127">
        <w:trPr>
          <w:trHeight w:val="236"/>
        </w:trPr>
        <w:tc>
          <w:tcPr>
            <w:tcW w:w="3681" w:type="dxa"/>
            <w:vAlign w:val="bottom"/>
          </w:tcPr>
          <w:p w:rsidR="00EC0127" w:rsidRPr="005D22FC" w:rsidRDefault="00EC0127" w:rsidP="0042607D">
            <w:pPr>
              <w:rPr>
                <w:sz w:val="16"/>
                <w:szCs w:val="20"/>
              </w:rPr>
            </w:pPr>
          </w:p>
        </w:tc>
        <w:tc>
          <w:tcPr>
            <w:tcW w:w="5386" w:type="dxa"/>
            <w:vAlign w:val="bottom"/>
          </w:tcPr>
          <w:p w:rsidR="00EC0127" w:rsidRPr="005D22FC" w:rsidRDefault="00EC0127" w:rsidP="0042607D">
            <w:pPr>
              <w:rPr>
                <w:rFonts w:ascii="Calibri" w:hAnsi="Calibri" w:cs="Calibri"/>
                <w:color w:val="000000"/>
                <w:sz w:val="18"/>
                <w:szCs w:val="22"/>
              </w:rPr>
            </w:pPr>
            <w:r w:rsidRPr="005D22FC">
              <w:rPr>
                <w:rFonts w:ascii="Calibri" w:hAnsi="Calibri" w:cs="Calibri"/>
                <w:color w:val="000000"/>
                <w:sz w:val="18"/>
                <w:szCs w:val="22"/>
              </w:rPr>
              <w:t>Orientation scolaire</w:t>
            </w:r>
          </w:p>
        </w:tc>
      </w:tr>
    </w:tbl>
    <w:p w:rsidR="00EC0127" w:rsidRDefault="00EC0127" w:rsidP="00EC0127">
      <w:pPr>
        <w:pStyle w:val="Paragraphedeliste"/>
        <w:ind w:left="1440"/>
      </w:pPr>
    </w:p>
    <w:p w:rsidR="00EC0127" w:rsidRDefault="00EC0127" w:rsidP="00EC0127">
      <w:pPr>
        <w:pStyle w:val="Paragraphedeliste"/>
      </w:pPr>
      <w:r>
        <w:t>Ensuite s’affiche la liste des Thérapeutes cor</w:t>
      </w:r>
      <w:r w:rsidR="00A6303C">
        <w:t>r</w:t>
      </w:r>
      <w:r>
        <w:t>espondant le mieux</w:t>
      </w:r>
      <w:r w:rsidR="00A6303C">
        <w:t xml:space="preserve"> au patient tel que décrit précédemment</w:t>
      </w:r>
      <w:r>
        <w:t>.</w:t>
      </w:r>
    </w:p>
    <w:p w:rsidR="00A6303C" w:rsidRDefault="0042607D" w:rsidP="00EC0127">
      <w:pPr>
        <w:pStyle w:val="Paragraphedeliste"/>
      </w:pPr>
      <w:r>
        <w:t>Par ex</w:t>
      </w:r>
      <w:r w:rsidR="005103B0">
        <w:t>, tiré du site</w:t>
      </w:r>
      <w:r>
        <w:t> :</w:t>
      </w:r>
    </w:p>
    <w:p w:rsidR="005103B0" w:rsidRDefault="005103B0" w:rsidP="00EC0127">
      <w:pPr>
        <w:pStyle w:val="Paragraphedeliste"/>
      </w:pPr>
    </w:p>
    <w:p w:rsidR="00A6303C" w:rsidRDefault="00A6303C">
      <w:r>
        <w:br w:type="page"/>
      </w:r>
    </w:p>
    <w:p w:rsidR="00EC0127" w:rsidRDefault="00EC0127" w:rsidP="00EC0127">
      <w:pPr>
        <w:pStyle w:val="Paragraphedeliste"/>
      </w:pPr>
    </w:p>
    <w:tbl>
      <w:tblPr>
        <w:tblW w:w="15327" w:type="dxa"/>
        <w:tblCellSpacing w:w="7" w:type="dxa"/>
        <w:shd w:val="clear" w:color="auto" w:fill="FFFFFF"/>
        <w:tblCellMar>
          <w:left w:w="0" w:type="dxa"/>
          <w:right w:w="0" w:type="dxa"/>
        </w:tblCellMar>
        <w:tblLook w:val="04A0" w:firstRow="1" w:lastRow="0" w:firstColumn="1" w:lastColumn="0" w:noHBand="0" w:noVBand="1"/>
      </w:tblPr>
      <w:tblGrid>
        <w:gridCol w:w="1551"/>
        <w:gridCol w:w="89"/>
        <w:gridCol w:w="13660"/>
        <w:gridCol w:w="27"/>
      </w:tblGrid>
      <w:tr w:rsidR="0042607D" w:rsidRPr="0042607D" w:rsidTr="0042607D">
        <w:trPr>
          <w:tblCellSpacing w:w="7" w:type="dxa"/>
        </w:trPr>
        <w:tc>
          <w:tcPr>
            <w:tcW w:w="0" w:type="auto"/>
            <w:gridSpan w:val="4"/>
            <w:shd w:val="clear" w:color="auto" w:fill="FFFFFF"/>
            <w:vAlign w:val="center"/>
            <w:hideMark/>
          </w:tcPr>
          <w:p w:rsidR="0042607D" w:rsidRPr="0042607D" w:rsidRDefault="0042607D" w:rsidP="0042607D">
            <w:pPr>
              <w:rPr>
                <w:rFonts w:ascii="Verdana" w:hAnsi="Verdana"/>
                <w:color w:val="444444"/>
                <w:sz w:val="14"/>
              </w:rPr>
            </w:pPr>
            <w:r w:rsidRPr="0042607D">
              <w:rPr>
                <w:rFonts w:ascii="Verdana" w:hAnsi="Verdana"/>
                <w:color w:val="008FB4"/>
                <w:sz w:val="22"/>
                <w:szCs w:val="36"/>
              </w:rPr>
              <w:t>Thérapeute</w:t>
            </w:r>
            <w:r w:rsidRPr="0042607D">
              <w:rPr>
                <w:rFonts w:ascii="Verdana" w:hAnsi="Verdana"/>
                <w:color w:val="008FB4"/>
                <w:sz w:val="20"/>
                <w:szCs w:val="30"/>
              </w:rPr>
              <w:br/>
              <w:t>Praticienne en Shiatsu et Soin Japonais du visage</w:t>
            </w:r>
            <w:r w:rsidRPr="0042607D">
              <w:rPr>
                <w:rStyle w:val="apple-converted-space"/>
                <w:rFonts w:ascii="Verdana" w:hAnsi="Verdana"/>
                <w:color w:val="008FB4"/>
                <w:sz w:val="14"/>
              </w:rPr>
              <w:t> </w:t>
            </w:r>
            <w:r w:rsidRPr="0042607D">
              <w:rPr>
                <w:rFonts w:ascii="Verdana" w:hAnsi="Verdana"/>
                <w:color w:val="008FB4"/>
                <w:sz w:val="14"/>
              </w:rPr>
              <w:t>- Sophrologue – Animatrice Yoga du Rire</w:t>
            </w:r>
          </w:p>
        </w:tc>
      </w:tr>
      <w:tr w:rsidR="0042607D" w:rsidRPr="0042607D" w:rsidTr="0042607D">
        <w:trPr>
          <w:tblCellSpacing w:w="7" w:type="dxa"/>
        </w:trPr>
        <w:tc>
          <w:tcPr>
            <w:tcW w:w="1530" w:type="dxa"/>
            <w:shd w:val="clear" w:color="auto" w:fill="FFFFFF"/>
            <w:hideMark/>
          </w:tcPr>
          <w:p w:rsidR="0042607D" w:rsidRPr="0042607D" w:rsidRDefault="0042607D">
            <w:pPr>
              <w:rPr>
                <w:rFonts w:ascii="Verdana" w:hAnsi="Verdana"/>
                <w:color w:val="444444"/>
                <w:sz w:val="14"/>
              </w:rPr>
            </w:pPr>
            <w:r w:rsidRPr="0042607D">
              <w:rPr>
                <w:rFonts w:ascii="Verdana" w:hAnsi="Verdana"/>
                <w:noProof/>
                <w:color w:val="444444"/>
                <w:sz w:val="14"/>
              </w:rPr>
              <w:drawing>
                <wp:inline distT="0" distB="0" distL="0" distR="0" wp14:anchorId="28A03A38" wp14:editId="25E64A0A">
                  <wp:extent cx="763200" cy="1020904"/>
                  <wp:effectExtent l="0" t="0" r="0" b="8255"/>
                  <wp:docPr id="4" name="Image 4" descr="Pioffret Fa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offret Fann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168" cy="1031562"/>
                          </a:xfrm>
                          <a:prstGeom prst="rect">
                            <a:avLst/>
                          </a:prstGeom>
                          <a:noFill/>
                          <a:ln>
                            <a:noFill/>
                          </a:ln>
                        </pic:spPr>
                      </pic:pic>
                    </a:graphicData>
                  </a:graphic>
                </wp:inline>
              </w:drawing>
            </w:r>
          </w:p>
        </w:tc>
        <w:tc>
          <w:tcPr>
            <w:tcW w:w="75" w:type="dxa"/>
            <w:shd w:val="clear" w:color="auto" w:fill="FFFFFF"/>
            <w:hideMark/>
          </w:tcPr>
          <w:p w:rsidR="0042607D" w:rsidRPr="0042607D" w:rsidRDefault="0042607D">
            <w:pPr>
              <w:rPr>
                <w:rFonts w:ascii="Verdana" w:hAnsi="Verdana"/>
                <w:color w:val="444444"/>
                <w:sz w:val="14"/>
              </w:rPr>
            </w:pPr>
            <w:r w:rsidRPr="0042607D">
              <w:rPr>
                <w:rFonts w:ascii="Verdana" w:hAnsi="Verdana"/>
                <w:color w:val="444444"/>
                <w:sz w:val="14"/>
              </w:rPr>
              <w:t> </w:t>
            </w:r>
          </w:p>
        </w:tc>
        <w:tc>
          <w:tcPr>
            <w:tcW w:w="0" w:type="auto"/>
            <w:shd w:val="clear" w:color="auto" w:fill="FFFFFF"/>
            <w:hideMark/>
          </w:tcPr>
          <w:p w:rsidR="0042607D" w:rsidRPr="0042607D" w:rsidRDefault="0042607D">
            <w:pPr>
              <w:rPr>
                <w:rFonts w:ascii="Verdana" w:hAnsi="Verdana"/>
                <w:color w:val="444444"/>
                <w:sz w:val="14"/>
              </w:rPr>
            </w:pPr>
            <w:proofErr w:type="spellStart"/>
            <w:r w:rsidRPr="0042607D">
              <w:rPr>
                <w:rStyle w:val="lev"/>
                <w:rFonts w:ascii="Verdana" w:hAnsi="Verdana"/>
                <w:color w:val="000000"/>
                <w:sz w:val="18"/>
                <w:szCs w:val="27"/>
              </w:rPr>
              <w:t>Pioffret</w:t>
            </w:r>
            <w:proofErr w:type="spellEnd"/>
            <w:r w:rsidRPr="0042607D">
              <w:rPr>
                <w:rStyle w:val="lev"/>
                <w:rFonts w:ascii="Verdana" w:hAnsi="Verdana"/>
                <w:color w:val="000000"/>
                <w:sz w:val="18"/>
                <w:szCs w:val="27"/>
              </w:rPr>
              <w:t xml:space="preserve"> Fanny</w:t>
            </w:r>
            <w:r w:rsidRPr="0042607D">
              <w:rPr>
                <w:rFonts w:ascii="Verdana" w:hAnsi="Verdana"/>
                <w:color w:val="444444"/>
                <w:sz w:val="14"/>
              </w:rPr>
              <w:br/>
              <w:t xml:space="preserve">A la recherche de l’harmonie entre le corps et l’esprit, je me suis formée aussi bien aux techniques corporelles (Shiatsu, Soin Japonais du visage, Relaxation Coréenne) que </w:t>
            </w:r>
            <w:proofErr w:type="spellStart"/>
            <w:r w:rsidRPr="0042607D">
              <w:rPr>
                <w:rFonts w:ascii="Verdana" w:hAnsi="Verdana"/>
                <w:color w:val="444444"/>
                <w:sz w:val="14"/>
              </w:rPr>
              <w:t>psycho-corporelles</w:t>
            </w:r>
            <w:proofErr w:type="spellEnd"/>
            <w:r w:rsidRPr="0042607D">
              <w:rPr>
                <w:rFonts w:ascii="Verdana" w:hAnsi="Verdana"/>
                <w:color w:val="444444"/>
                <w:sz w:val="14"/>
              </w:rPr>
              <w:t xml:space="preserve"> (Sophrologie, Yoga du Rire). J’accompagne d'aujourd’hui les adultes, adolescents et enfants dans le lâcher prise, la découverte de leurs sensations corporelles, l’apprentissage d’un nouveau regard sur soi et leur environnement, et le maintien de leur vitalité.</w:t>
            </w:r>
            <w:r w:rsidRPr="0042607D">
              <w:rPr>
                <w:rFonts w:ascii="Verdana" w:hAnsi="Verdana"/>
                <w:color w:val="444444"/>
                <w:sz w:val="14"/>
              </w:rPr>
              <w:br/>
              <w:t xml:space="preserve">Convaincue des synergies entre toutes ces disciplines et curieuse de nouveaux champs d'application, j’anime des ateliers collectifs de Sophrologie et de Yoga du Rire pour le compte de l’association « Tout en parlant </w:t>
            </w:r>
            <w:proofErr w:type="gramStart"/>
            <w:r w:rsidRPr="0042607D">
              <w:rPr>
                <w:rFonts w:ascii="Verdana" w:hAnsi="Verdana"/>
                <w:color w:val="444444"/>
                <w:sz w:val="14"/>
              </w:rPr>
              <w:t>»(</w:t>
            </w:r>
            <w:proofErr w:type="gramEnd"/>
            <w:r w:rsidRPr="0042607D">
              <w:rPr>
                <w:rFonts w:ascii="Verdana" w:hAnsi="Verdana"/>
                <w:color w:val="444444"/>
                <w:sz w:val="14"/>
              </w:rPr>
              <w:t xml:space="preserve">mise en place de cours de langues étrangères, d’ateliers numériques, </w:t>
            </w:r>
            <w:proofErr w:type="spellStart"/>
            <w:r w:rsidRPr="0042607D">
              <w:rPr>
                <w:rFonts w:ascii="Verdana" w:hAnsi="Verdana"/>
                <w:color w:val="444444"/>
                <w:sz w:val="14"/>
              </w:rPr>
              <w:t>Feldenkreis</w:t>
            </w:r>
            <w:proofErr w:type="spellEnd"/>
            <w:r w:rsidRPr="0042607D">
              <w:rPr>
                <w:rFonts w:ascii="Verdana" w:hAnsi="Verdana"/>
                <w:color w:val="444444"/>
                <w:sz w:val="14"/>
              </w:rPr>
              <w:t>, pour les déficients visuels et les voyants) à l’hôpital Lariboisière.</w:t>
            </w:r>
            <w:r w:rsidRPr="0042607D">
              <w:rPr>
                <w:rFonts w:ascii="Verdana" w:hAnsi="Verdana"/>
                <w:color w:val="444444"/>
                <w:sz w:val="14"/>
              </w:rPr>
              <w:br/>
              <w:t xml:space="preserve">En individuel, j’alterne séance de Shiatsu et de Sophrologie pour un mieux-être profond et durable de mes clients suivant en parallèle une psychothérapie ou un traitement lourd (chimiothérapie, protocole F.I.V). Enfin je </w:t>
            </w:r>
            <w:proofErr w:type="spellStart"/>
            <w:r w:rsidRPr="0042607D">
              <w:rPr>
                <w:rFonts w:ascii="Verdana" w:hAnsi="Verdana"/>
                <w:color w:val="444444"/>
                <w:sz w:val="14"/>
              </w:rPr>
              <w:t>co</w:t>
            </w:r>
            <w:proofErr w:type="spellEnd"/>
            <w:r w:rsidRPr="0042607D">
              <w:rPr>
                <w:rFonts w:ascii="Verdana" w:hAnsi="Verdana"/>
                <w:color w:val="444444"/>
                <w:sz w:val="14"/>
              </w:rPr>
              <w:t>-anime avec « Ma bulle de sérénité » des séances collectives de Yoga du Rire ouvertes à tous, dans les parcs parisiens, depuis le 1er mai 2016, dans le cadre de la « Caravane du Rire » : un projet collaboratif qui a pour objectif de semer des graines de rire sur sa route.</w:t>
            </w:r>
          </w:p>
        </w:tc>
        <w:tc>
          <w:tcPr>
            <w:tcW w:w="0" w:type="auto"/>
            <w:shd w:val="clear" w:color="auto" w:fill="FFFFFF"/>
            <w:vAlign w:val="center"/>
            <w:hideMark/>
          </w:tcPr>
          <w:p w:rsidR="0042607D" w:rsidRPr="0042607D" w:rsidRDefault="0042607D">
            <w:pPr>
              <w:rPr>
                <w:sz w:val="12"/>
                <w:szCs w:val="20"/>
              </w:rPr>
            </w:pPr>
          </w:p>
        </w:tc>
      </w:tr>
      <w:tr w:rsidR="0042607D" w:rsidRPr="005103B0" w:rsidTr="0042607D">
        <w:trPr>
          <w:tblCellSpacing w:w="7" w:type="dxa"/>
        </w:trPr>
        <w:tc>
          <w:tcPr>
            <w:tcW w:w="0" w:type="auto"/>
            <w:gridSpan w:val="4"/>
            <w:shd w:val="clear" w:color="auto" w:fill="FFFFFF"/>
            <w:vAlign w:val="center"/>
            <w:hideMark/>
          </w:tcPr>
          <w:p w:rsidR="0042607D" w:rsidRPr="0042607D" w:rsidRDefault="0042607D">
            <w:pPr>
              <w:rPr>
                <w:rFonts w:ascii="Verdana" w:hAnsi="Verdana"/>
                <w:color w:val="444444"/>
                <w:sz w:val="14"/>
                <w:lang w:val="en-US"/>
              </w:rPr>
            </w:pPr>
            <w:r w:rsidRPr="0042607D">
              <w:rPr>
                <w:rFonts w:ascii="Verdana" w:hAnsi="Verdana"/>
                <w:color w:val="444444"/>
                <w:sz w:val="14"/>
                <w:lang w:val="en-US"/>
              </w:rPr>
              <w:t>Site web : </w:t>
            </w:r>
            <w:hyperlink r:id="rId15" w:tgtFrame="_blank" w:history="1">
              <w:r w:rsidRPr="0042607D">
                <w:rPr>
                  <w:rStyle w:val="Lienhypertexte"/>
                  <w:rFonts w:ascii="Verdana" w:hAnsi="Verdana"/>
                  <w:color w:val="444444"/>
                  <w:sz w:val="14"/>
                  <w:lang w:val="en-US"/>
                </w:rPr>
                <w:t>www.grenouillezen.com</w:t>
              </w:r>
            </w:hyperlink>
            <w:r w:rsidR="005103B0">
              <w:rPr>
                <w:rStyle w:val="Lienhypertexte"/>
                <w:rFonts w:ascii="Verdana" w:hAnsi="Verdana"/>
                <w:color w:val="444444"/>
                <w:sz w:val="14"/>
                <w:lang w:val="en-US"/>
              </w:rPr>
              <w:t xml:space="preserve"> </w:t>
            </w:r>
            <w:r w:rsidRPr="0042607D">
              <w:rPr>
                <w:rFonts w:ascii="Verdana" w:hAnsi="Verdana"/>
                <w:color w:val="444444"/>
                <w:sz w:val="14"/>
                <w:lang w:val="en-US"/>
              </w:rPr>
              <w:br/>
              <w:t>Tel : +33 (0)6 22 92 93 66</w:t>
            </w:r>
            <w:r w:rsidRPr="0042607D">
              <w:rPr>
                <w:rFonts w:ascii="Verdana" w:hAnsi="Verdana"/>
                <w:color w:val="444444"/>
                <w:sz w:val="14"/>
                <w:lang w:val="en-US"/>
              </w:rPr>
              <w:br/>
              <w:t>E-Mail :</w:t>
            </w:r>
            <w:r w:rsidRPr="0042607D">
              <w:rPr>
                <w:rStyle w:val="apple-converted-space"/>
                <w:rFonts w:ascii="Verdana" w:hAnsi="Verdana"/>
                <w:color w:val="444444"/>
                <w:sz w:val="14"/>
                <w:lang w:val="en-US"/>
              </w:rPr>
              <w:t> </w:t>
            </w:r>
            <w:hyperlink r:id="rId16" w:history="1">
              <w:r w:rsidRPr="0042607D">
                <w:rPr>
                  <w:rStyle w:val="Lienhypertexte"/>
                  <w:rFonts w:ascii="Verdana" w:hAnsi="Verdana"/>
                  <w:color w:val="444444"/>
                  <w:sz w:val="14"/>
                  <w:lang w:val="en-US"/>
                </w:rPr>
                <w:t>fanny@grenouillezen.com</w:t>
              </w:r>
            </w:hyperlink>
          </w:p>
        </w:tc>
      </w:tr>
    </w:tbl>
    <w:p w:rsidR="0042607D" w:rsidRPr="005103B0" w:rsidRDefault="005103B0" w:rsidP="0042607D">
      <w:pPr>
        <w:rPr>
          <w:rFonts w:ascii="Times New Roman" w:hAnsi="Times New Roman"/>
          <w:sz w:val="16"/>
          <w:szCs w:val="24"/>
          <w:lang w:val="en-US"/>
        </w:rPr>
      </w:pPr>
      <w:bookmarkStart w:id="0" w:name="_GoBack"/>
      <w:r w:rsidRPr="0042607D">
        <w:rPr>
          <w:rFonts w:ascii="Verdana" w:hAnsi="Verdana"/>
          <w:color w:val="444444"/>
          <w:sz w:val="14"/>
          <w:lang w:val="en-US"/>
        </w:rPr>
        <w:t xml:space="preserve">Site </w:t>
      </w:r>
      <w:proofErr w:type="gramStart"/>
      <w:r w:rsidRPr="0042607D">
        <w:rPr>
          <w:rFonts w:ascii="Verdana" w:hAnsi="Verdana"/>
          <w:color w:val="444444"/>
          <w:sz w:val="14"/>
          <w:lang w:val="en-US"/>
        </w:rPr>
        <w:t>web :</w:t>
      </w:r>
      <w:proofErr w:type="gramEnd"/>
      <w:r w:rsidRPr="0042607D">
        <w:rPr>
          <w:rFonts w:ascii="Verdana" w:hAnsi="Verdana"/>
          <w:color w:val="444444"/>
          <w:sz w:val="14"/>
          <w:lang w:val="en-US"/>
        </w:rPr>
        <w:t> </w:t>
      </w:r>
      <w:hyperlink r:id="rId17" w:tgtFrame="_blank" w:history="1">
        <w:r w:rsidRPr="0042607D">
          <w:rPr>
            <w:rStyle w:val="Lienhypertexte"/>
            <w:rFonts w:ascii="Verdana" w:hAnsi="Verdana"/>
            <w:color w:val="444444"/>
            <w:sz w:val="14"/>
            <w:lang w:val="en-US"/>
          </w:rPr>
          <w:t>www.grenouillezen.com</w:t>
        </w:r>
      </w:hyperlink>
      <w:r>
        <w:rPr>
          <w:rStyle w:val="Lienhypertexte"/>
          <w:rFonts w:ascii="Verdana" w:hAnsi="Verdana"/>
          <w:color w:val="444444"/>
          <w:sz w:val="14"/>
          <w:lang w:val="en-US"/>
        </w:rPr>
        <w:t xml:space="preserve"> </w:t>
      </w:r>
      <w:r w:rsidRPr="0042607D">
        <w:rPr>
          <w:rFonts w:ascii="Verdana" w:hAnsi="Verdana"/>
          <w:color w:val="444444"/>
          <w:sz w:val="14"/>
          <w:lang w:val="en-US"/>
        </w:rPr>
        <w:br/>
        <w:t>Tel : +33 (0)6 22 92 93 66</w:t>
      </w:r>
      <w:r w:rsidRPr="0042607D">
        <w:rPr>
          <w:rFonts w:ascii="Verdana" w:hAnsi="Verdana"/>
          <w:color w:val="444444"/>
          <w:sz w:val="14"/>
          <w:lang w:val="en-US"/>
        </w:rPr>
        <w:br/>
        <w:t>E-Mail :</w:t>
      </w:r>
      <w:r w:rsidRPr="0042607D">
        <w:rPr>
          <w:rStyle w:val="apple-converted-space"/>
          <w:rFonts w:ascii="Verdana" w:hAnsi="Verdana"/>
          <w:color w:val="444444"/>
          <w:sz w:val="14"/>
          <w:lang w:val="en-US"/>
        </w:rPr>
        <w:t> </w:t>
      </w:r>
      <w:hyperlink r:id="rId18" w:history="1">
        <w:r w:rsidRPr="0042607D">
          <w:rPr>
            <w:rStyle w:val="Lienhypertexte"/>
            <w:rFonts w:ascii="Verdana" w:hAnsi="Verdana"/>
            <w:color w:val="444444"/>
            <w:sz w:val="14"/>
            <w:lang w:val="en-US"/>
          </w:rPr>
          <w:t>fanny@grenouillezen.com</w:t>
        </w:r>
      </w:hyperlink>
    </w:p>
    <w:tbl>
      <w:tblPr>
        <w:tblW w:w="15327" w:type="dxa"/>
        <w:tblCellSpacing w:w="7" w:type="dxa"/>
        <w:shd w:val="clear" w:color="auto" w:fill="FFFFFF"/>
        <w:tblCellMar>
          <w:left w:w="0" w:type="dxa"/>
          <w:right w:w="0" w:type="dxa"/>
        </w:tblCellMar>
        <w:tblLook w:val="04A0" w:firstRow="1" w:lastRow="0" w:firstColumn="1" w:lastColumn="0" w:noHBand="0" w:noVBand="1"/>
      </w:tblPr>
      <w:tblGrid>
        <w:gridCol w:w="1551"/>
        <w:gridCol w:w="89"/>
        <w:gridCol w:w="13660"/>
        <w:gridCol w:w="27"/>
      </w:tblGrid>
      <w:tr w:rsidR="0042607D" w:rsidRPr="0042607D" w:rsidTr="0042607D">
        <w:trPr>
          <w:tblCellSpacing w:w="7" w:type="dxa"/>
        </w:trPr>
        <w:tc>
          <w:tcPr>
            <w:tcW w:w="0" w:type="auto"/>
            <w:gridSpan w:val="4"/>
            <w:shd w:val="clear" w:color="auto" w:fill="FFFFFF"/>
            <w:vAlign w:val="center"/>
            <w:hideMark/>
          </w:tcPr>
          <w:bookmarkEnd w:id="0"/>
          <w:p w:rsidR="0042607D" w:rsidRPr="0042607D" w:rsidRDefault="0043091A">
            <w:pPr>
              <w:divId w:val="1266420667"/>
              <w:rPr>
                <w:rFonts w:ascii="Verdana" w:hAnsi="Verdana"/>
                <w:color w:val="444444"/>
                <w:sz w:val="14"/>
              </w:rPr>
            </w:pPr>
            <w:r w:rsidRPr="0043091A">
              <w:rPr>
                <w:rFonts w:ascii="Verdana" w:hAnsi="Verdana"/>
                <w:color w:val="444444"/>
                <w:sz w:val="14"/>
              </w:rPr>
              <w:t>j</w:t>
            </w:r>
            <w:r w:rsidR="0042607D" w:rsidRPr="0043091A">
              <w:rPr>
                <w:rFonts w:ascii="Verdana" w:hAnsi="Verdana"/>
                <w:color w:val="444444"/>
                <w:sz w:val="14"/>
              </w:rPr>
              <w:br/>
            </w:r>
            <w:r w:rsidR="0042607D" w:rsidRPr="0042607D">
              <w:rPr>
                <w:rFonts w:ascii="Verdana" w:hAnsi="Verdana"/>
                <w:color w:val="008FB4"/>
                <w:sz w:val="22"/>
                <w:szCs w:val="36"/>
              </w:rPr>
              <w:t>Thérapeute</w:t>
            </w:r>
            <w:r w:rsidR="0042607D" w:rsidRPr="0042607D">
              <w:rPr>
                <w:rFonts w:ascii="Verdana" w:hAnsi="Verdana"/>
                <w:color w:val="008FB4"/>
                <w:sz w:val="20"/>
                <w:szCs w:val="30"/>
              </w:rPr>
              <w:br/>
              <w:t>Praticien en shiatsu</w:t>
            </w:r>
            <w:r w:rsidR="0042607D" w:rsidRPr="0042607D">
              <w:rPr>
                <w:rStyle w:val="apple-converted-space"/>
                <w:rFonts w:ascii="Verdana" w:hAnsi="Verdana"/>
                <w:color w:val="008FB4"/>
                <w:sz w:val="14"/>
              </w:rPr>
              <w:t> </w:t>
            </w:r>
            <w:r w:rsidR="0042607D" w:rsidRPr="0042607D">
              <w:rPr>
                <w:rFonts w:ascii="Verdana" w:hAnsi="Verdana"/>
                <w:color w:val="008FB4"/>
                <w:sz w:val="14"/>
              </w:rPr>
              <w:t>- Massages suédois et « Lemniscate »</w:t>
            </w:r>
          </w:p>
        </w:tc>
      </w:tr>
      <w:tr w:rsidR="0042607D" w:rsidRPr="0042607D" w:rsidTr="0042607D">
        <w:trPr>
          <w:tblCellSpacing w:w="7" w:type="dxa"/>
        </w:trPr>
        <w:tc>
          <w:tcPr>
            <w:tcW w:w="1530" w:type="dxa"/>
            <w:shd w:val="clear" w:color="auto" w:fill="FFFFFF"/>
            <w:hideMark/>
          </w:tcPr>
          <w:p w:rsidR="0042607D" w:rsidRPr="0042607D" w:rsidRDefault="0042607D">
            <w:pPr>
              <w:rPr>
                <w:rFonts w:ascii="Verdana" w:hAnsi="Verdana"/>
                <w:color w:val="444444"/>
                <w:sz w:val="14"/>
              </w:rPr>
            </w:pPr>
            <w:r w:rsidRPr="0042607D">
              <w:rPr>
                <w:rFonts w:ascii="Verdana" w:hAnsi="Verdana"/>
                <w:noProof/>
                <w:color w:val="444444"/>
                <w:sz w:val="14"/>
              </w:rPr>
              <w:drawing>
                <wp:inline distT="0" distB="0" distL="0" distR="0" wp14:anchorId="0EB3375B" wp14:editId="0C5F49BF">
                  <wp:extent cx="762635" cy="1020148"/>
                  <wp:effectExtent l="0" t="0" r="0" b="8890"/>
                  <wp:docPr id="2" name="Image 2" descr="Plessard 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ssard Patric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70670" cy="1030897"/>
                          </a:xfrm>
                          <a:prstGeom prst="rect">
                            <a:avLst/>
                          </a:prstGeom>
                          <a:noFill/>
                          <a:ln>
                            <a:noFill/>
                          </a:ln>
                        </pic:spPr>
                      </pic:pic>
                    </a:graphicData>
                  </a:graphic>
                </wp:inline>
              </w:drawing>
            </w:r>
          </w:p>
        </w:tc>
        <w:tc>
          <w:tcPr>
            <w:tcW w:w="75" w:type="dxa"/>
            <w:shd w:val="clear" w:color="auto" w:fill="FFFFFF"/>
            <w:hideMark/>
          </w:tcPr>
          <w:p w:rsidR="0042607D" w:rsidRPr="0042607D" w:rsidRDefault="0042607D">
            <w:pPr>
              <w:rPr>
                <w:rFonts w:ascii="Verdana" w:hAnsi="Verdana"/>
                <w:color w:val="444444"/>
                <w:sz w:val="14"/>
              </w:rPr>
            </w:pPr>
            <w:r w:rsidRPr="0042607D">
              <w:rPr>
                <w:rFonts w:ascii="Verdana" w:hAnsi="Verdana"/>
                <w:color w:val="444444"/>
                <w:sz w:val="14"/>
              </w:rPr>
              <w:t> </w:t>
            </w:r>
          </w:p>
        </w:tc>
        <w:tc>
          <w:tcPr>
            <w:tcW w:w="0" w:type="auto"/>
            <w:shd w:val="clear" w:color="auto" w:fill="FFFFFF"/>
            <w:hideMark/>
          </w:tcPr>
          <w:p w:rsidR="0042607D" w:rsidRPr="0042607D" w:rsidRDefault="0042607D">
            <w:pPr>
              <w:rPr>
                <w:rFonts w:ascii="Verdana" w:hAnsi="Verdana"/>
                <w:color w:val="444444"/>
                <w:sz w:val="14"/>
              </w:rPr>
            </w:pPr>
            <w:proofErr w:type="spellStart"/>
            <w:r w:rsidRPr="0042607D">
              <w:rPr>
                <w:rStyle w:val="lev"/>
                <w:rFonts w:ascii="Verdana" w:hAnsi="Verdana"/>
                <w:color w:val="000000"/>
                <w:sz w:val="18"/>
                <w:szCs w:val="27"/>
              </w:rPr>
              <w:t>Plessard</w:t>
            </w:r>
            <w:proofErr w:type="spellEnd"/>
            <w:r w:rsidRPr="0042607D">
              <w:rPr>
                <w:rStyle w:val="lev"/>
                <w:rFonts w:ascii="Verdana" w:hAnsi="Verdana"/>
                <w:color w:val="000000"/>
                <w:sz w:val="18"/>
                <w:szCs w:val="27"/>
              </w:rPr>
              <w:t xml:space="preserve"> Patrick</w:t>
            </w:r>
            <w:r w:rsidRPr="0042607D">
              <w:rPr>
                <w:rFonts w:ascii="Verdana" w:hAnsi="Verdana"/>
                <w:color w:val="444444"/>
                <w:sz w:val="14"/>
              </w:rPr>
              <w:br/>
              <w:t>L'</w:t>
            </w:r>
            <w:proofErr w:type="spellStart"/>
            <w:r w:rsidRPr="0042607D">
              <w:rPr>
                <w:rFonts w:ascii="Verdana" w:hAnsi="Verdana"/>
                <w:color w:val="444444"/>
                <w:sz w:val="14"/>
              </w:rPr>
              <w:t>aikido</w:t>
            </w:r>
            <w:proofErr w:type="spellEnd"/>
            <w:r w:rsidRPr="0042607D">
              <w:rPr>
                <w:rFonts w:ascii="Verdana" w:hAnsi="Verdana"/>
                <w:color w:val="444444"/>
                <w:sz w:val="14"/>
              </w:rPr>
              <w:t xml:space="preserve"> m’a amené vers le shiatsu. Formé à l’école de Maitre </w:t>
            </w:r>
            <w:proofErr w:type="spellStart"/>
            <w:r w:rsidRPr="0042607D">
              <w:rPr>
                <w:rFonts w:ascii="Verdana" w:hAnsi="Verdana"/>
                <w:color w:val="444444"/>
                <w:sz w:val="14"/>
              </w:rPr>
              <w:t>Ohashi</w:t>
            </w:r>
            <w:proofErr w:type="spellEnd"/>
            <w:r w:rsidRPr="0042607D">
              <w:rPr>
                <w:rFonts w:ascii="Verdana" w:hAnsi="Verdana"/>
                <w:color w:val="444444"/>
                <w:sz w:val="14"/>
              </w:rPr>
              <w:t xml:space="preserve">, j’ai affuté le ressenti et mon sens du toucher. Certifié praticien en 2011 de l’Ecole Champenoise de Shiatsu Traditionnel à Troyes (Ecole affiliée à la Fédération Française de Shiatsu). Le shiatsu, technique holistique ancestrale japonaise de pressions et de relâchements sur les méridiens et les points d’acupuncture permet d’obtenir la libération des tensions </w:t>
            </w:r>
            <w:proofErr w:type="spellStart"/>
            <w:r w:rsidRPr="0042607D">
              <w:rPr>
                <w:rFonts w:ascii="Verdana" w:hAnsi="Verdana"/>
                <w:color w:val="444444"/>
                <w:sz w:val="14"/>
              </w:rPr>
              <w:t>tendino</w:t>
            </w:r>
            <w:proofErr w:type="spellEnd"/>
            <w:r w:rsidRPr="0042607D">
              <w:rPr>
                <w:rFonts w:ascii="Verdana" w:hAnsi="Verdana"/>
                <w:color w:val="444444"/>
                <w:sz w:val="14"/>
              </w:rPr>
              <w:t>-musculaires et la stimulation du système neurovégétatif.</w:t>
            </w:r>
            <w:r w:rsidRPr="0042607D">
              <w:rPr>
                <w:rFonts w:ascii="Verdana" w:hAnsi="Verdana"/>
                <w:color w:val="444444"/>
                <w:sz w:val="14"/>
              </w:rPr>
              <w:br/>
              <w:t xml:space="preserve">Je propose des massages suédois et ses déclinaisons, « femmes enceintes » et « étirements et mobilisations ». Formé chez « </w:t>
            </w:r>
            <w:proofErr w:type="spellStart"/>
            <w:r w:rsidRPr="0042607D">
              <w:rPr>
                <w:rFonts w:ascii="Verdana" w:hAnsi="Verdana"/>
                <w:color w:val="444444"/>
                <w:sz w:val="14"/>
              </w:rPr>
              <w:t>Miki</w:t>
            </w:r>
            <w:proofErr w:type="spellEnd"/>
            <w:r w:rsidRPr="0042607D">
              <w:rPr>
                <w:rFonts w:ascii="Verdana" w:hAnsi="Verdana"/>
                <w:color w:val="444444"/>
                <w:sz w:val="14"/>
              </w:rPr>
              <w:t xml:space="preserve"> </w:t>
            </w:r>
            <w:proofErr w:type="spellStart"/>
            <w:r w:rsidRPr="0042607D">
              <w:rPr>
                <w:rFonts w:ascii="Verdana" w:hAnsi="Verdana"/>
                <w:color w:val="444444"/>
                <w:sz w:val="14"/>
              </w:rPr>
              <w:t>School</w:t>
            </w:r>
            <w:proofErr w:type="spellEnd"/>
            <w:r w:rsidRPr="0042607D">
              <w:rPr>
                <w:rFonts w:ascii="Verdana" w:hAnsi="Verdana"/>
                <w:color w:val="444444"/>
                <w:sz w:val="14"/>
              </w:rPr>
              <w:t xml:space="preserve"> ». Ce massage est dirigé vers une détente musculaire profonde pour les sportifs avant ou après l’effort. Sa déclinaison adaptée à la femme enceinte, est beaucoup plus délicat. Le massage « mobilisations et étirements » va déverrouiller les articulations, </w:t>
            </w:r>
            <w:proofErr w:type="gramStart"/>
            <w:r w:rsidRPr="0042607D">
              <w:rPr>
                <w:rFonts w:ascii="Verdana" w:hAnsi="Verdana"/>
                <w:color w:val="444444"/>
                <w:sz w:val="14"/>
              </w:rPr>
              <w:t>redonner</w:t>
            </w:r>
            <w:proofErr w:type="gramEnd"/>
            <w:r w:rsidRPr="0042607D">
              <w:rPr>
                <w:rFonts w:ascii="Verdana" w:hAnsi="Verdana"/>
                <w:color w:val="444444"/>
                <w:sz w:val="14"/>
              </w:rPr>
              <w:t xml:space="preserve"> de la souplesse aux tendons et muscles qui les entourent.</w:t>
            </w:r>
            <w:r w:rsidRPr="0042607D">
              <w:rPr>
                <w:rFonts w:ascii="Verdana" w:hAnsi="Verdana"/>
                <w:color w:val="444444"/>
                <w:sz w:val="14"/>
              </w:rPr>
              <w:br/>
              <w:t>Enfin, formé au massage « Lemniscate », cette approche permet de travailler sur l’énergie corporelle, tout en amenant un niveau de relaxation intense. Il est basé sur un mouvement équivalent au huit de l’infini. Aujourd'hui, j'intègre toutes mes techniques dans tous mes massages et continue de me former régulièrement en médecine chinoise.</w:t>
            </w:r>
          </w:p>
        </w:tc>
        <w:tc>
          <w:tcPr>
            <w:tcW w:w="0" w:type="auto"/>
            <w:shd w:val="clear" w:color="auto" w:fill="FFFFFF"/>
            <w:vAlign w:val="center"/>
            <w:hideMark/>
          </w:tcPr>
          <w:p w:rsidR="0042607D" w:rsidRPr="0042607D" w:rsidRDefault="0042607D">
            <w:pPr>
              <w:rPr>
                <w:sz w:val="12"/>
                <w:szCs w:val="20"/>
              </w:rPr>
            </w:pPr>
          </w:p>
        </w:tc>
      </w:tr>
      <w:tr w:rsidR="0042607D" w:rsidRPr="005103B0" w:rsidTr="0042607D">
        <w:trPr>
          <w:tblCellSpacing w:w="7" w:type="dxa"/>
        </w:trPr>
        <w:tc>
          <w:tcPr>
            <w:tcW w:w="0" w:type="auto"/>
            <w:gridSpan w:val="4"/>
            <w:shd w:val="clear" w:color="auto" w:fill="FFFFFF"/>
            <w:vAlign w:val="center"/>
            <w:hideMark/>
          </w:tcPr>
          <w:p w:rsidR="0042607D" w:rsidRPr="0042607D" w:rsidRDefault="0042607D">
            <w:pPr>
              <w:rPr>
                <w:rFonts w:ascii="Verdana" w:hAnsi="Verdana"/>
                <w:color w:val="444444"/>
                <w:sz w:val="14"/>
                <w:lang w:val="en-US"/>
              </w:rPr>
            </w:pPr>
            <w:r w:rsidRPr="0042607D">
              <w:rPr>
                <w:rFonts w:ascii="Verdana" w:hAnsi="Verdana"/>
                <w:color w:val="444444"/>
                <w:sz w:val="14"/>
                <w:lang w:val="en-US"/>
              </w:rPr>
              <w:t>Site web : </w:t>
            </w:r>
            <w:r w:rsidRPr="0042607D">
              <w:rPr>
                <w:rFonts w:ascii="Verdana" w:hAnsi="Verdana"/>
                <w:color w:val="444444"/>
                <w:sz w:val="14"/>
                <w:lang w:val="en-US"/>
              </w:rPr>
              <w:br/>
              <w:t>Tel : +33 (0)6 84 31 15 96</w:t>
            </w:r>
            <w:r w:rsidRPr="0042607D">
              <w:rPr>
                <w:rFonts w:ascii="Verdana" w:hAnsi="Verdana"/>
                <w:color w:val="444444"/>
                <w:sz w:val="14"/>
                <w:lang w:val="en-US"/>
              </w:rPr>
              <w:br/>
              <w:t>E-Mail :</w:t>
            </w:r>
            <w:r w:rsidRPr="0042607D">
              <w:rPr>
                <w:rStyle w:val="apple-converted-space"/>
                <w:rFonts w:ascii="Verdana" w:hAnsi="Verdana"/>
                <w:color w:val="444444"/>
                <w:sz w:val="14"/>
                <w:lang w:val="en-US"/>
              </w:rPr>
              <w:t> </w:t>
            </w:r>
            <w:hyperlink r:id="rId20" w:history="1">
              <w:r w:rsidRPr="0042607D">
                <w:rPr>
                  <w:rStyle w:val="Lienhypertexte"/>
                  <w:rFonts w:ascii="Verdana" w:hAnsi="Verdana"/>
                  <w:color w:val="444444"/>
                  <w:sz w:val="14"/>
                  <w:lang w:val="en-US"/>
                </w:rPr>
                <w:t>patrick.plessard@sophrokhepri.fr</w:t>
              </w:r>
            </w:hyperlink>
          </w:p>
        </w:tc>
      </w:tr>
    </w:tbl>
    <w:p w:rsidR="0042607D" w:rsidRPr="0042607D" w:rsidRDefault="0042607D" w:rsidP="00EC0127">
      <w:pPr>
        <w:pStyle w:val="Paragraphedeliste"/>
        <w:rPr>
          <w:lang w:val="en-US"/>
        </w:rPr>
      </w:pPr>
    </w:p>
    <w:p w:rsidR="005270AA" w:rsidRPr="0042607D" w:rsidRDefault="005270AA" w:rsidP="005270AA">
      <w:pPr>
        <w:rPr>
          <w:lang w:val="en-US"/>
        </w:rPr>
      </w:pPr>
    </w:p>
    <w:p w:rsidR="005270AA" w:rsidRPr="0042607D" w:rsidRDefault="005270AA" w:rsidP="005270AA">
      <w:pPr>
        <w:rPr>
          <w:lang w:val="en-US"/>
        </w:rPr>
      </w:pPr>
    </w:p>
    <w:p w:rsidR="005270AA" w:rsidRPr="0042607D" w:rsidRDefault="005270AA" w:rsidP="005270AA">
      <w:pPr>
        <w:rPr>
          <w:lang w:val="en-US"/>
        </w:rPr>
      </w:pPr>
    </w:p>
    <w:sectPr w:rsidR="005270AA" w:rsidRPr="0042607D">
      <w:headerReference w:type="even" r:id="rId21"/>
      <w:headerReference w:type="default" r:id="rId22"/>
      <w:footerReference w:type="even" r:id="rId23"/>
      <w:footerReference w:type="default" r:id="rId24"/>
      <w:pgSz w:w="11907" w:h="16839"/>
      <w:pgMar w:top="1148" w:right="1050" w:bottom="1148" w:left="1050"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D0F" w:rsidRDefault="00761D0F">
      <w:pPr>
        <w:spacing w:after="0" w:line="240" w:lineRule="auto"/>
      </w:pPr>
      <w:r>
        <w:separator/>
      </w:r>
    </w:p>
  </w:endnote>
  <w:endnote w:type="continuationSeparator" w:id="0">
    <w:p w:rsidR="00761D0F" w:rsidRDefault="0076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7D" w:rsidRDefault="0042607D"/>
  <w:p w:rsidR="0042607D" w:rsidRDefault="0042607D">
    <w:pPr>
      <w:pStyle w:val="Pieddepagepaire"/>
    </w:pPr>
    <w:r>
      <w:t xml:space="preserve">Page </w:t>
    </w:r>
    <w:r>
      <w:rPr>
        <w:szCs w:val="20"/>
      </w:rPr>
      <w:fldChar w:fldCharType="begin"/>
    </w:r>
    <w:r>
      <w:instrText>PAGE   \* MERGEFORMAT</w:instrText>
    </w:r>
    <w:r>
      <w:rPr>
        <w:szCs w:val="20"/>
      </w:rPr>
      <w:fldChar w:fldCharType="separate"/>
    </w:r>
    <w:r w:rsidR="0043091A" w:rsidRPr="0043091A">
      <w:rPr>
        <w:noProof/>
        <w:sz w:val="24"/>
        <w:szCs w:val="24"/>
      </w:rPr>
      <w:t>8</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7D" w:rsidRDefault="0042607D"/>
  <w:p w:rsidR="0042607D" w:rsidRDefault="0042607D">
    <w:pPr>
      <w:pStyle w:val="Pieddepageimpaire"/>
    </w:pPr>
    <w:r>
      <w:t xml:space="preserve">Page </w:t>
    </w:r>
    <w:r>
      <w:rPr>
        <w:szCs w:val="20"/>
      </w:rPr>
      <w:fldChar w:fldCharType="begin"/>
    </w:r>
    <w:r>
      <w:instrText>PAGE   \* MERGEFORMAT</w:instrText>
    </w:r>
    <w:r>
      <w:rPr>
        <w:szCs w:val="20"/>
      </w:rPr>
      <w:fldChar w:fldCharType="separate"/>
    </w:r>
    <w:r w:rsidR="0043091A" w:rsidRPr="0043091A">
      <w:rPr>
        <w:noProof/>
        <w:sz w:val="24"/>
        <w:szCs w:val="24"/>
      </w:rPr>
      <w:t>9</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D0F" w:rsidRDefault="00761D0F">
      <w:pPr>
        <w:spacing w:after="0" w:line="240" w:lineRule="auto"/>
      </w:pPr>
      <w:r>
        <w:separator/>
      </w:r>
    </w:p>
  </w:footnote>
  <w:footnote w:type="continuationSeparator" w:id="0">
    <w:p w:rsidR="00761D0F" w:rsidRDefault="00761D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7D" w:rsidRDefault="00761D0F">
    <w:pPr>
      <w:pStyle w:val="En-ttedepagepaire"/>
    </w:pPr>
    <w:sdt>
      <w:sdtPr>
        <w:alias w:val="Titre"/>
        <w:id w:val="540890930"/>
        <w:dataBinding w:prefixMappings="xmlns:ns0='http://schemas.openxmlformats.org/package/2006/metadata/core-properties' xmlns:ns1='http://purl.org/dc/elements/1.1/'" w:xpath="/ns0:coreProperties[1]/ns1:title[1]" w:storeItemID="{6C3C8BC8-F283-45AE-878A-BAB7291924A1}"/>
        <w:text/>
      </w:sdtPr>
      <w:sdtEndPr/>
      <w:sdtContent>
        <w:r w:rsidR="0042607D">
          <w:t xml:space="preserve">Domaine de </w:t>
        </w:r>
        <w:proofErr w:type="spellStart"/>
        <w:r w:rsidR="0042607D">
          <w:t>predilection</w:t>
        </w:r>
        <w:proofErr w:type="spellEnd"/>
        <w:r w:rsidR="0042607D">
          <w:t xml:space="preserve"> </w:t>
        </w:r>
        <w:proofErr w:type="spellStart"/>
        <w:r w:rsidR="0042607D">
          <w:t>therapeutes</w:t>
        </w:r>
        <w:proofErr w:type="spellEnd"/>
        <w:r w:rsidR="0042607D">
          <w:t xml:space="preserve"> (structure de travail)</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07D" w:rsidRDefault="00761D0F">
    <w:pPr>
      <w:pStyle w:val="En-ttedepageimpaire"/>
    </w:pPr>
    <w:sdt>
      <w:sdtPr>
        <w:alias w:val="Titre"/>
        <w:id w:val="540932446"/>
        <w:dataBinding w:prefixMappings="xmlns:ns0='http://schemas.openxmlformats.org/package/2006/metadata/core-properties' xmlns:ns1='http://purl.org/dc/elements/1.1/'" w:xpath="/ns0:coreProperties[1]/ns1:title[1]" w:storeItemID="{6C3C8BC8-F283-45AE-878A-BAB7291924A1}"/>
        <w:text/>
      </w:sdtPr>
      <w:sdtEndPr/>
      <w:sdtContent>
        <w:r w:rsidR="0042607D">
          <w:t xml:space="preserve">Domaine de </w:t>
        </w:r>
        <w:proofErr w:type="spellStart"/>
        <w:r w:rsidR="0042607D">
          <w:t>predilection</w:t>
        </w:r>
        <w:proofErr w:type="spellEnd"/>
        <w:r w:rsidR="0042607D">
          <w:t xml:space="preserve"> </w:t>
        </w:r>
        <w:proofErr w:type="spellStart"/>
        <w:r w:rsidR="0042607D">
          <w:t>therapeutes</w:t>
        </w:r>
        <w:proofErr w:type="spellEnd"/>
        <w:r w:rsidR="0042607D">
          <w:t xml:space="preserve"> (structure de travail)</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B96C0E0"/>
    <w:lvl w:ilvl="0">
      <w:start w:val="1"/>
      <w:numFmt w:val="bullet"/>
      <w:pStyle w:val="Listepuc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epuc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4" w15:restartNumberingAfterBreak="0">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C1C16"/>
    <w:multiLevelType w:val="hybridMultilevel"/>
    <w:tmpl w:val="78D4D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157E7D"/>
    <w:multiLevelType w:val="hybridMultilevel"/>
    <w:tmpl w:val="A3E408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171E61"/>
    <w:multiLevelType w:val="hybridMultilevel"/>
    <w:tmpl w:val="3592A056"/>
    <w:lvl w:ilvl="0" w:tplc="A1248F6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481449"/>
    <w:multiLevelType w:val="hybridMultilevel"/>
    <w:tmpl w:val="D7EC2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3C7F6F"/>
    <w:multiLevelType w:val="hybridMultilevel"/>
    <w:tmpl w:val="2FBCAD58"/>
    <w:lvl w:ilvl="0" w:tplc="A1248F6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2B6BBF"/>
    <w:multiLevelType w:val="hybridMultilevel"/>
    <w:tmpl w:val="76700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EF0D13"/>
    <w:multiLevelType w:val="hybridMultilevel"/>
    <w:tmpl w:val="91FAA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172190"/>
    <w:multiLevelType w:val="hybridMultilevel"/>
    <w:tmpl w:val="71E4D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4D1DFE"/>
    <w:multiLevelType w:val="hybridMultilevel"/>
    <w:tmpl w:val="A654523C"/>
    <w:lvl w:ilvl="0" w:tplc="A1248F6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1900F8"/>
    <w:multiLevelType w:val="hybridMultilevel"/>
    <w:tmpl w:val="D21AC9BA"/>
    <w:lvl w:ilvl="0" w:tplc="A1248F6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857155E"/>
    <w:multiLevelType w:val="hybridMultilevel"/>
    <w:tmpl w:val="BADE5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E71738"/>
    <w:multiLevelType w:val="hybridMultilevel"/>
    <w:tmpl w:val="0D6A0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8C2273"/>
    <w:multiLevelType w:val="hybridMultilevel"/>
    <w:tmpl w:val="9D820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6F70F9"/>
    <w:multiLevelType w:val="hybridMultilevel"/>
    <w:tmpl w:val="A2E000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30943"/>
    <w:multiLevelType w:val="hybridMultilevel"/>
    <w:tmpl w:val="E3B65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9"/>
  </w:num>
  <w:num w:numId="12">
    <w:abstractNumId w:val="10"/>
  </w:num>
  <w:num w:numId="13">
    <w:abstractNumId w:val="3"/>
  </w:num>
  <w:num w:numId="14">
    <w:abstractNumId w:val="2"/>
  </w:num>
  <w:num w:numId="15">
    <w:abstractNumId w:val="1"/>
  </w:num>
  <w:num w:numId="16">
    <w:abstractNumId w:val="0"/>
  </w:num>
  <w:num w:numId="17">
    <w:abstractNumId w:val="9"/>
  </w:num>
  <w:num w:numId="18">
    <w:abstractNumId w:val="10"/>
  </w:num>
  <w:num w:numId="19">
    <w:abstractNumId w:val="3"/>
  </w:num>
  <w:num w:numId="20">
    <w:abstractNumId w:val="2"/>
  </w:num>
  <w:num w:numId="21">
    <w:abstractNumId w:val="1"/>
  </w:num>
  <w:num w:numId="22">
    <w:abstractNumId w:val="0"/>
  </w:num>
  <w:num w:numId="23">
    <w:abstractNumId w:val="9"/>
  </w:num>
  <w:num w:numId="24">
    <w:abstractNumId w:val="13"/>
  </w:num>
  <w:num w:numId="25">
    <w:abstractNumId w:val="20"/>
  </w:num>
  <w:num w:numId="26">
    <w:abstractNumId w:val="8"/>
  </w:num>
  <w:num w:numId="27">
    <w:abstractNumId w:val="17"/>
  </w:num>
  <w:num w:numId="28">
    <w:abstractNumId w:val="19"/>
  </w:num>
  <w:num w:numId="29">
    <w:abstractNumId w:val="6"/>
  </w:num>
  <w:num w:numId="30">
    <w:abstractNumId w:val="5"/>
  </w:num>
  <w:num w:numId="31">
    <w:abstractNumId w:val="14"/>
  </w:num>
  <w:num w:numId="32">
    <w:abstractNumId w:val="18"/>
  </w:num>
  <w:num w:numId="33">
    <w:abstractNumId w:val="11"/>
  </w:num>
  <w:num w:numId="34">
    <w:abstractNumId w:val="15"/>
  </w:num>
  <w:num w:numId="35">
    <w:abstractNumId w:val="16"/>
  </w:num>
  <w:num w:numId="36">
    <w:abstractNumId w:val="7"/>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removeDateAndTime/>
  <w:proofState w:spelling="clean" w:grammar="clean"/>
  <w:attachedTemplate r:id="rId1"/>
  <w:defaultTabStop w:val="720"/>
  <w:hyphenationZone w:val="425"/>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5B"/>
    <w:rsid w:val="000107DC"/>
    <w:rsid w:val="000711D7"/>
    <w:rsid w:val="00092738"/>
    <w:rsid w:val="000C415D"/>
    <w:rsid w:val="000E68A0"/>
    <w:rsid w:val="001362C6"/>
    <w:rsid w:val="00162F93"/>
    <w:rsid w:val="001A5D21"/>
    <w:rsid w:val="002871F0"/>
    <w:rsid w:val="00314AC7"/>
    <w:rsid w:val="00323FB2"/>
    <w:rsid w:val="0042607D"/>
    <w:rsid w:val="0043091A"/>
    <w:rsid w:val="004439ED"/>
    <w:rsid w:val="00471EF6"/>
    <w:rsid w:val="004B05D6"/>
    <w:rsid w:val="004C0082"/>
    <w:rsid w:val="004E6273"/>
    <w:rsid w:val="005103B0"/>
    <w:rsid w:val="00523957"/>
    <w:rsid w:val="005270AA"/>
    <w:rsid w:val="00534FC9"/>
    <w:rsid w:val="005D22FC"/>
    <w:rsid w:val="005E566E"/>
    <w:rsid w:val="00613B68"/>
    <w:rsid w:val="00633667"/>
    <w:rsid w:val="0066627B"/>
    <w:rsid w:val="006978F3"/>
    <w:rsid w:val="006B5818"/>
    <w:rsid w:val="00761D0F"/>
    <w:rsid w:val="0077722B"/>
    <w:rsid w:val="00890B5B"/>
    <w:rsid w:val="008C26FC"/>
    <w:rsid w:val="008D6743"/>
    <w:rsid w:val="00901236"/>
    <w:rsid w:val="00903685"/>
    <w:rsid w:val="00912E2E"/>
    <w:rsid w:val="00916ED3"/>
    <w:rsid w:val="00941291"/>
    <w:rsid w:val="009C24A4"/>
    <w:rsid w:val="00A4427A"/>
    <w:rsid w:val="00A531D0"/>
    <w:rsid w:val="00A6303C"/>
    <w:rsid w:val="00A97DB9"/>
    <w:rsid w:val="00AA02B4"/>
    <w:rsid w:val="00AA1942"/>
    <w:rsid w:val="00B92CD5"/>
    <w:rsid w:val="00BA51C4"/>
    <w:rsid w:val="00BE6540"/>
    <w:rsid w:val="00C9599F"/>
    <w:rsid w:val="00CA6255"/>
    <w:rsid w:val="00CE40A9"/>
    <w:rsid w:val="00CF7629"/>
    <w:rsid w:val="00D134CD"/>
    <w:rsid w:val="00D27357"/>
    <w:rsid w:val="00D4590B"/>
    <w:rsid w:val="00D74645"/>
    <w:rsid w:val="00D7655A"/>
    <w:rsid w:val="00DA4C35"/>
    <w:rsid w:val="00E040BB"/>
    <w:rsid w:val="00E14AF2"/>
    <w:rsid w:val="00E14C5D"/>
    <w:rsid w:val="00E37B67"/>
    <w:rsid w:val="00E44397"/>
    <w:rsid w:val="00E64326"/>
    <w:rsid w:val="00EA41AD"/>
    <w:rsid w:val="00EC0127"/>
    <w:rsid w:val="00EE519E"/>
    <w:rsid w:val="00F27669"/>
    <w:rsid w:val="00F44A7C"/>
    <w:rsid w:val="00FE2B92"/>
    <w:rsid w:val="00FF6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3DAFEB-78F2-4477-9B63-0F0C81C9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fr-FR"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5D"/>
  </w:style>
  <w:style w:type="paragraph" w:styleId="Titre1">
    <w:name w:val="heading 1"/>
    <w:basedOn w:val="Normal"/>
    <w:next w:val="Normal"/>
    <w:link w:val="Titre1Car"/>
    <w:uiPriority w:val="9"/>
    <w:qFormat/>
    <w:rsid w:val="000C415D"/>
    <w:pPr>
      <w:keepNext/>
      <w:keepLines/>
      <w:pBdr>
        <w:bottom w:val="single" w:sz="4" w:space="1" w:color="94B6D2" w:themeColor="accent1"/>
      </w:pBdr>
      <w:spacing w:before="400" w:after="40" w:line="240" w:lineRule="auto"/>
      <w:outlineLvl w:val="0"/>
    </w:pPr>
    <w:rPr>
      <w:rFonts w:asciiTheme="majorHAnsi" w:eastAsiaTheme="majorEastAsia" w:hAnsiTheme="majorHAnsi" w:cstheme="majorBidi"/>
      <w:color w:val="548AB7" w:themeColor="accent1" w:themeShade="BF"/>
      <w:sz w:val="36"/>
      <w:szCs w:val="36"/>
    </w:rPr>
  </w:style>
  <w:style w:type="paragraph" w:styleId="Titre2">
    <w:name w:val="heading 2"/>
    <w:basedOn w:val="Normal"/>
    <w:next w:val="Normal"/>
    <w:link w:val="Titre2Car"/>
    <w:uiPriority w:val="9"/>
    <w:unhideWhenUsed/>
    <w:qFormat/>
    <w:rsid w:val="000C415D"/>
    <w:pPr>
      <w:keepNext/>
      <w:keepLines/>
      <w:spacing w:before="160" w:after="0" w:line="240" w:lineRule="auto"/>
      <w:outlineLvl w:val="1"/>
    </w:pPr>
    <w:rPr>
      <w:rFonts w:asciiTheme="majorHAnsi" w:eastAsiaTheme="majorEastAsia" w:hAnsiTheme="majorHAnsi" w:cstheme="majorBidi"/>
      <w:color w:val="548AB7" w:themeColor="accent1" w:themeShade="BF"/>
      <w:sz w:val="28"/>
      <w:szCs w:val="28"/>
    </w:rPr>
  </w:style>
  <w:style w:type="paragraph" w:styleId="Titre3">
    <w:name w:val="heading 3"/>
    <w:basedOn w:val="Normal"/>
    <w:next w:val="Normal"/>
    <w:link w:val="Titre3Car"/>
    <w:uiPriority w:val="9"/>
    <w:unhideWhenUsed/>
    <w:qFormat/>
    <w:rsid w:val="000C415D"/>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unhideWhenUsed/>
    <w:qFormat/>
    <w:rsid w:val="000C415D"/>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0C415D"/>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0C415D"/>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0C415D"/>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0C415D"/>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0C415D"/>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C415D"/>
    <w:rPr>
      <w:rFonts w:asciiTheme="majorHAnsi" w:eastAsiaTheme="majorEastAsia" w:hAnsiTheme="majorHAnsi" w:cstheme="majorBidi"/>
      <w:color w:val="548AB7" w:themeColor="accent1" w:themeShade="BF"/>
      <w:sz w:val="36"/>
      <w:szCs w:val="36"/>
    </w:rPr>
  </w:style>
  <w:style w:type="character" w:customStyle="1" w:styleId="Titre2Car">
    <w:name w:val="Titre 2 Car"/>
    <w:basedOn w:val="Policepardfaut"/>
    <w:link w:val="Titre2"/>
    <w:uiPriority w:val="9"/>
    <w:rsid w:val="000C415D"/>
    <w:rPr>
      <w:rFonts w:asciiTheme="majorHAnsi" w:eastAsiaTheme="majorEastAsia" w:hAnsiTheme="majorHAnsi" w:cstheme="majorBidi"/>
      <w:color w:val="548AB7" w:themeColor="accent1" w:themeShade="BF"/>
      <w:sz w:val="28"/>
      <w:szCs w:val="28"/>
    </w:rPr>
  </w:style>
  <w:style w:type="character" w:customStyle="1" w:styleId="Titre3Car">
    <w:name w:val="Titre 3 Car"/>
    <w:basedOn w:val="Policepardfaut"/>
    <w:link w:val="Titre3"/>
    <w:uiPriority w:val="9"/>
    <w:rsid w:val="000C415D"/>
    <w:rPr>
      <w:rFonts w:asciiTheme="majorHAnsi" w:eastAsiaTheme="majorEastAsia" w:hAnsiTheme="majorHAnsi" w:cstheme="majorBidi"/>
      <w:color w:val="404040" w:themeColor="text1" w:themeTint="BF"/>
      <w:sz w:val="26"/>
      <w:szCs w:val="26"/>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cs="Times New Roman"/>
      <w:sz w:val="23"/>
      <w:szCs w:val="23"/>
    </w:rPr>
  </w:style>
  <w:style w:type="paragraph" w:styleId="En-tte">
    <w:name w:val="header"/>
    <w:basedOn w:val="Normal"/>
    <w:link w:val="En-tteCar"/>
    <w:uiPriority w:val="99"/>
    <w:unhideWhenUsed/>
    <w:pPr>
      <w:tabs>
        <w:tab w:val="center" w:pos="4320"/>
        <w:tab w:val="right" w:pos="8640"/>
      </w:tabs>
    </w:pPr>
  </w:style>
  <w:style w:type="character" w:customStyle="1" w:styleId="En-tteCar">
    <w:name w:val="En-tête Car"/>
    <w:basedOn w:val="Policepardfaut"/>
    <w:link w:val="En-tte"/>
    <w:uiPriority w:val="99"/>
    <w:rPr>
      <w:rFonts w:cs="Times New Roman"/>
      <w:sz w:val="23"/>
      <w:szCs w:val="23"/>
    </w:rPr>
  </w:style>
  <w:style w:type="paragraph" w:styleId="Citationintense">
    <w:name w:val="Intense Quote"/>
    <w:basedOn w:val="Normal"/>
    <w:next w:val="Normal"/>
    <w:link w:val="CitationintenseCar"/>
    <w:uiPriority w:val="30"/>
    <w:qFormat/>
    <w:rsid w:val="000C415D"/>
    <w:pPr>
      <w:spacing w:before="100" w:beforeAutospacing="1" w:after="240"/>
      <w:ind w:left="864" w:right="864"/>
      <w:jc w:val="center"/>
    </w:pPr>
    <w:rPr>
      <w:rFonts w:asciiTheme="majorHAnsi" w:eastAsiaTheme="majorEastAsia" w:hAnsiTheme="majorHAnsi" w:cstheme="majorBidi"/>
      <w:color w:val="94B6D2" w:themeColor="accent1"/>
      <w:sz w:val="28"/>
      <w:szCs w:val="28"/>
    </w:rPr>
  </w:style>
  <w:style w:type="character" w:customStyle="1" w:styleId="CitationintenseCar">
    <w:name w:val="Citation intense Car"/>
    <w:basedOn w:val="Policepardfaut"/>
    <w:link w:val="Citationintense"/>
    <w:uiPriority w:val="30"/>
    <w:rsid w:val="000C415D"/>
    <w:rPr>
      <w:rFonts w:asciiTheme="majorHAnsi" w:eastAsiaTheme="majorEastAsia" w:hAnsiTheme="majorHAnsi" w:cstheme="majorBidi"/>
      <w:color w:val="94B6D2" w:themeColor="accent1"/>
      <w:sz w:val="28"/>
      <w:szCs w:val="28"/>
    </w:rPr>
  </w:style>
  <w:style w:type="paragraph" w:styleId="Sous-titre">
    <w:name w:val="Subtitle"/>
    <w:basedOn w:val="Normal"/>
    <w:next w:val="Normal"/>
    <w:link w:val="Sous-titreCar"/>
    <w:uiPriority w:val="11"/>
    <w:qFormat/>
    <w:rsid w:val="000C415D"/>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0C415D"/>
    <w:rPr>
      <w:rFonts w:asciiTheme="majorHAnsi" w:eastAsiaTheme="majorEastAsia" w:hAnsiTheme="majorHAnsi" w:cstheme="majorBidi"/>
      <w:color w:val="404040" w:themeColor="text1" w:themeTint="BF"/>
      <w:sz w:val="30"/>
      <w:szCs w:val="30"/>
    </w:rPr>
  </w:style>
  <w:style w:type="paragraph" w:styleId="Titre">
    <w:name w:val="Title"/>
    <w:basedOn w:val="Normal"/>
    <w:next w:val="Normal"/>
    <w:link w:val="TitreCar"/>
    <w:uiPriority w:val="10"/>
    <w:qFormat/>
    <w:rsid w:val="000C415D"/>
    <w:pPr>
      <w:spacing w:after="0" w:line="240" w:lineRule="auto"/>
      <w:contextualSpacing/>
    </w:pPr>
    <w:rPr>
      <w:rFonts w:asciiTheme="majorHAnsi" w:eastAsiaTheme="majorEastAsia" w:hAnsiTheme="majorHAnsi" w:cstheme="majorBidi"/>
      <w:color w:val="548AB7" w:themeColor="accent1" w:themeShade="BF"/>
      <w:spacing w:val="-7"/>
      <w:sz w:val="80"/>
      <w:szCs w:val="80"/>
    </w:rPr>
  </w:style>
  <w:style w:type="character" w:customStyle="1" w:styleId="TitreCar">
    <w:name w:val="Titre Car"/>
    <w:basedOn w:val="Policepardfaut"/>
    <w:link w:val="Titre"/>
    <w:uiPriority w:val="10"/>
    <w:rsid w:val="000C415D"/>
    <w:rPr>
      <w:rFonts w:asciiTheme="majorHAnsi" w:eastAsiaTheme="majorEastAsia" w:hAnsiTheme="majorHAnsi" w:cstheme="majorBidi"/>
      <w:color w:val="548AB7" w:themeColor="accent1" w:themeShade="BF"/>
      <w:spacing w:val="-7"/>
      <w:sz w:val="80"/>
      <w:szCs w:val="80"/>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Titredulivre">
    <w:name w:val="Book Title"/>
    <w:basedOn w:val="Policepardfaut"/>
    <w:uiPriority w:val="33"/>
    <w:qFormat/>
    <w:rsid w:val="000C415D"/>
    <w:rPr>
      <w:b/>
      <w:bCs/>
      <w:smallCaps/>
    </w:rPr>
  </w:style>
  <w:style w:type="paragraph" w:styleId="Lgende">
    <w:name w:val="caption"/>
    <w:basedOn w:val="Normal"/>
    <w:next w:val="Normal"/>
    <w:uiPriority w:val="35"/>
    <w:unhideWhenUsed/>
    <w:qFormat/>
    <w:rsid w:val="000C415D"/>
    <w:pPr>
      <w:spacing w:line="240" w:lineRule="auto"/>
    </w:pPr>
    <w:rPr>
      <w:b/>
      <w:bCs/>
      <w:color w:val="404040" w:themeColor="text1" w:themeTint="BF"/>
      <w:sz w:val="20"/>
      <w:szCs w:val="20"/>
    </w:rPr>
  </w:style>
  <w:style w:type="character" w:styleId="Accentuation">
    <w:name w:val="Emphasis"/>
    <w:basedOn w:val="Policepardfaut"/>
    <w:uiPriority w:val="20"/>
    <w:qFormat/>
    <w:rsid w:val="000C415D"/>
    <w:rPr>
      <w:i/>
      <w:iCs/>
    </w:rPr>
  </w:style>
  <w:style w:type="character" w:customStyle="1" w:styleId="Titre4Car">
    <w:name w:val="Titre 4 Car"/>
    <w:basedOn w:val="Policepardfaut"/>
    <w:link w:val="Titre4"/>
    <w:uiPriority w:val="9"/>
    <w:rsid w:val="000C415D"/>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0C415D"/>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0C415D"/>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0C415D"/>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0C415D"/>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0C415D"/>
    <w:rPr>
      <w:rFonts w:asciiTheme="majorHAnsi" w:eastAsiaTheme="majorEastAsia" w:hAnsiTheme="majorHAnsi" w:cstheme="majorBidi"/>
      <w:i/>
      <w:iCs/>
      <w:smallCaps/>
      <w:color w:val="595959" w:themeColor="text1" w:themeTint="A6"/>
    </w:rPr>
  </w:style>
  <w:style w:type="character" w:styleId="Lienhypertexte">
    <w:name w:val="Hyperlink"/>
    <w:basedOn w:val="Policepardfaut"/>
    <w:uiPriority w:val="99"/>
    <w:unhideWhenUsed/>
    <w:rPr>
      <w:color w:val="F7B615" w:themeColor="hyperlink"/>
      <w:u w:val="single"/>
    </w:rPr>
  </w:style>
  <w:style w:type="character" w:styleId="Emphaseintense">
    <w:name w:val="Intense Emphasis"/>
    <w:basedOn w:val="Policepardfaut"/>
    <w:uiPriority w:val="21"/>
    <w:qFormat/>
    <w:rsid w:val="000C415D"/>
    <w:rPr>
      <w:b/>
      <w:bCs/>
      <w:i/>
      <w:iCs/>
    </w:rPr>
  </w:style>
  <w:style w:type="character" w:styleId="Rfrenceintense">
    <w:name w:val="Intense Reference"/>
    <w:basedOn w:val="Policepardfaut"/>
    <w:uiPriority w:val="32"/>
    <w:qFormat/>
    <w:rsid w:val="000C415D"/>
    <w:rPr>
      <w:b/>
      <w:bCs/>
      <w:smallCaps/>
      <w:u w:val="single"/>
    </w:rPr>
  </w:style>
  <w:style w:type="paragraph" w:styleId="Liste">
    <w:name w:val="List"/>
    <w:basedOn w:val="Normal"/>
    <w:uiPriority w:val="99"/>
    <w:semiHidden/>
    <w:unhideWhenUsed/>
    <w:pPr>
      <w:ind w:left="360" w:hanging="360"/>
    </w:pPr>
  </w:style>
  <w:style w:type="paragraph" w:styleId="Liste2">
    <w:name w:val="List 2"/>
    <w:basedOn w:val="Normal"/>
    <w:uiPriority w:val="99"/>
    <w:semiHidden/>
    <w:unhideWhenUsed/>
    <w:pPr>
      <w:ind w:left="720" w:hanging="360"/>
    </w:pPr>
  </w:style>
  <w:style w:type="paragraph" w:styleId="Listepuces">
    <w:name w:val="List Bullet"/>
    <w:basedOn w:val="Normal"/>
    <w:uiPriority w:val="36"/>
    <w:unhideWhenUsed/>
    <w:pPr>
      <w:numPr>
        <w:numId w:val="18"/>
      </w:numPr>
    </w:pPr>
    <w:rPr>
      <w:sz w:val="24"/>
    </w:rPr>
  </w:style>
  <w:style w:type="paragraph" w:styleId="Listepuces2">
    <w:name w:val="List Bullet 2"/>
    <w:basedOn w:val="Normal"/>
    <w:uiPriority w:val="36"/>
    <w:unhideWhenUsed/>
    <w:pPr>
      <w:numPr>
        <w:numId w:val="19"/>
      </w:numPr>
    </w:pPr>
    <w:rPr>
      <w:color w:val="94B6D2" w:themeColor="accent1"/>
    </w:rPr>
  </w:style>
  <w:style w:type="paragraph" w:styleId="Listepuces3">
    <w:name w:val="List Bullet 3"/>
    <w:basedOn w:val="Normal"/>
    <w:uiPriority w:val="36"/>
    <w:unhideWhenUsed/>
    <w:pPr>
      <w:numPr>
        <w:numId w:val="20"/>
      </w:numPr>
    </w:pPr>
    <w:rPr>
      <w:color w:val="DD8047" w:themeColor="accent2"/>
    </w:rPr>
  </w:style>
  <w:style w:type="paragraph" w:styleId="Listepuces4">
    <w:name w:val="List Bullet 4"/>
    <w:basedOn w:val="Normal"/>
    <w:uiPriority w:val="36"/>
    <w:unhideWhenUsed/>
    <w:pPr>
      <w:numPr>
        <w:numId w:val="21"/>
      </w:numPr>
    </w:pPr>
    <w:rPr>
      <w:caps/>
      <w:spacing w:val="4"/>
    </w:rPr>
  </w:style>
  <w:style w:type="paragraph" w:styleId="Listepuces5">
    <w:name w:val="List Bullet 5"/>
    <w:basedOn w:val="Normal"/>
    <w:uiPriority w:val="36"/>
    <w:unhideWhenUsed/>
    <w:pPr>
      <w:numPr>
        <w:numId w:val="22"/>
      </w:numPr>
    </w:pPr>
  </w:style>
  <w:style w:type="paragraph" w:styleId="Paragraphedeliste">
    <w:name w:val="List Paragraph"/>
    <w:basedOn w:val="Normal"/>
    <w:uiPriority w:val="34"/>
    <w:qFormat/>
    <w:pPr>
      <w:ind w:left="720"/>
      <w:contextualSpacing/>
    </w:pPr>
  </w:style>
  <w:style w:type="numbering" w:customStyle="1" w:styleId="Styledelistecentral">
    <w:name w:val="Style de liste central"/>
    <w:uiPriority w:val="99"/>
    <w:pPr>
      <w:numPr>
        <w:numId w:val="11"/>
      </w:numPr>
    </w:pPr>
  </w:style>
  <w:style w:type="paragraph" w:styleId="Sansinterligne">
    <w:name w:val="No Spacing"/>
    <w:uiPriority w:val="1"/>
    <w:qFormat/>
    <w:rsid w:val="000C415D"/>
    <w:pPr>
      <w:spacing w:after="0" w:line="240" w:lineRule="auto"/>
    </w:pPr>
  </w:style>
  <w:style w:type="character" w:styleId="Textedelespacerserv">
    <w:name w:val="Placeholder Text"/>
    <w:basedOn w:val="Policepardfaut"/>
    <w:uiPriority w:val="99"/>
    <w:unhideWhenUsed/>
    <w:rPr>
      <w:color w:val="808080"/>
    </w:rPr>
  </w:style>
  <w:style w:type="paragraph" w:styleId="Citation">
    <w:name w:val="Quote"/>
    <w:basedOn w:val="Normal"/>
    <w:next w:val="Normal"/>
    <w:link w:val="CitationCar"/>
    <w:uiPriority w:val="29"/>
    <w:qFormat/>
    <w:rsid w:val="000C415D"/>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0C415D"/>
    <w:rPr>
      <w:i/>
      <w:iCs/>
    </w:rPr>
  </w:style>
  <w:style w:type="character" w:styleId="lev">
    <w:name w:val="Strong"/>
    <w:basedOn w:val="Policepardfaut"/>
    <w:uiPriority w:val="22"/>
    <w:qFormat/>
    <w:rsid w:val="000C415D"/>
    <w:rPr>
      <w:b/>
      <w:bCs/>
    </w:rPr>
  </w:style>
  <w:style w:type="character" w:styleId="Emphaseple">
    <w:name w:val="Subtle Emphasis"/>
    <w:basedOn w:val="Policepardfaut"/>
    <w:uiPriority w:val="19"/>
    <w:qFormat/>
    <w:rsid w:val="000C415D"/>
    <w:rPr>
      <w:i/>
      <w:iCs/>
      <w:color w:val="595959" w:themeColor="text1" w:themeTint="A6"/>
    </w:rPr>
  </w:style>
  <w:style w:type="character" w:styleId="Rfrenceple">
    <w:name w:val="Subtle Reference"/>
    <w:basedOn w:val="Policepardfaut"/>
    <w:uiPriority w:val="31"/>
    <w:qFormat/>
    <w:rsid w:val="000C415D"/>
    <w:rPr>
      <w:smallCaps/>
      <w:color w:val="404040" w:themeColor="text1" w:themeTint="BF"/>
    </w:rPr>
  </w:style>
  <w:style w:type="table" w:styleId="Grilledutableau">
    <w:name w:val="Table Grid"/>
    <w:basedOn w:val="TableauNormal"/>
    <w:uiPriority w:val="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99"/>
    <w:semiHidden/>
    <w:unhideWhenUsed/>
    <w:pPr>
      <w:tabs>
        <w:tab w:val="right" w:leader="dot" w:pos="8630"/>
      </w:tabs>
      <w:spacing w:before="180" w:after="40" w:line="240" w:lineRule="auto"/>
    </w:pPr>
    <w:rPr>
      <w:b/>
      <w:caps/>
      <w:color w:val="775F55" w:themeColor="text2"/>
    </w:rPr>
  </w:style>
  <w:style w:type="paragraph" w:styleId="TM2">
    <w:name w:val="toc 2"/>
    <w:basedOn w:val="Normal"/>
    <w:next w:val="Normal"/>
    <w:autoRedefine/>
    <w:uiPriority w:val="99"/>
    <w:semiHidden/>
    <w:unhideWhenUsed/>
    <w:pPr>
      <w:tabs>
        <w:tab w:val="right" w:leader="dot" w:pos="8630"/>
      </w:tabs>
      <w:spacing w:after="40" w:line="240" w:lineRule="auto"/>
      <w:ind w:left="144"/>
    </w:pPr>
  </w:style>
  <w:style w:type="paragraph" w:styleId="TM3">
    <w:name w:val="toc 3"/>
    <w:basedOn w:val="Normal"/>
    <w:next w:val="Normal"/>
    <w:autoRedefine/>
    <w:uiPriority w:val="99"/>
    <w:semiHidden/>
    <w:unhideWhenUsed/>
    <w:pPr>
      <w:tabs>
        <w:tab w:val="right" w:leader="dot" w:pos="8630"/>
      </w:tabs>
      <w:spacing w:after="40" w:line="240" w:lineRule="auto"/>
      <w:ind w:left="288"/>
    </w:pPr>
  </w:style>
  <w:style w:type="paragraph" w:styleId="TM4">
    <w:name w:val="toc 4"/>
    <w:basedOn w:val="Normal"/>
    <w:next w:val="Normal"/>
    <w:autoRedefine/>
    <w:uiPriority w:val="99"/>
    <w:semiHidden/>
    <w:unhideWhenUsed/>
    <w:pPr>
      <w:tabs>
        <w:tab w:val="right" w:leader="dot" w:pos="8630"/>
      </w:tabs>
      <w:spacing w:after="40" w:line="240" w:lineRule="auto"/>
      <w:ind w:left="432"/>
    </w:pPr>
  </w:style>
  <w:style w:type="paragraph" w:styleId="TM5">
    <w:name w:val="toc 5"/>
    <w:basedOn w:val="Normal"/>
    <w:next w:val="Normal"/>
    <w:autoRedefine/>
    <w:uiPriority w:val="99"/>
    <w:semiHidden/>
    <w:unhideWhenUsed/>
    <w:pPr>
      <w:tabs>
        <w:tab w:val="right" w:leader="dot" w:pos="8630"/>
      </w:tabs>
      <w:spacing w:after="40" w:line="240" w:lineRule="auto"/>
      <w:ind w:left="576"/>
    </w:pPr>
  </w:style>
  <w:style w:type="paragraph" w:styleId="TM6">
    <w:name w:val="toc 6"/>
    <w:basedOn w:val="Normal"/>
    <w:next w:val="Normal"/>
    <w:autoRedefine/>
    <w:uiPriority w:val="99"/>
    <w:semiHidden/>
    <w:unhideWhenUsed/>
    <w:pPr>
      <w:tabs>
        <w:tab w:val="right" w:leader="dot" w:pos="8630"/>
      </w:tabs>
      <w:spacing w:after="40" w:line="240" w:lineRule="auto"/>
      <w:ind w:left="720"/>
    </w:pPr>
  </w:style>
  <w:style w:type="paragraph" w:styleId="TM7">
    <w:name w:val="toc 7"/>
    <w:basedOn w:val="Normal"/>
    <w:next w:val="Normal"/>
    <w:autoRedefine/>
    <w:uiPriority w:val="99"/>
    <w:semiHidden/>
    <w:unhideWhenUsed/>
    <w:pPr>
      <w:tabs>
        <w:tab w:val="right" w:leader="dot" w:pos="8630"/>
      </w:tabs>
      <w:spacing w:after="40" w:line="240" w:lineRule="auto"/>
      <w:ind w:left="864"/>
    </w:pPr>
  </w:style>
  <w:style w:type="paragraph" w:styleId="TM8">
    <w:name w:val="toc 8"/>
    <w:basedOn w:val="Normal"/>
    <w:next w:val="Normal"/>
    <w:autoRedefine/>
    <w:uiPriority w:val="99"/>
    <w:semiHidden/>
    <w:unhideWhenUsed/>
    <w:pPr>
      <w:tabs>
        <w:tab w:val="right" w:leader="dot" w:pos="8630"/>
      </w:tabs>
      <w:spacing w:after="40" w:line="240" w:lineRule="auto"/>
      <w:ind w:left="1008"/>
    </w:pPr>
  </w:style>
  <w:style w:type="paragraph" w:styleId="TM9">
    <w:name w:val="toc 9"/>
    <w:basedOn w:val="Normal"/>
    <w:next w:val="Normal"/>
    <w:autoRedefine/>
    <w:uiPriority w:val="99"/>
    <w:semiHidden/>
    <w:unhideWhenUsed/>
    <w:pPr>
      <w:tabs>
        <w:tab w:val="right" w:leader="dot" w:pos="8630"/>
      </w:tabs>
      <w:spacing w:after="40" w:line="240" w:lineRule="auto"/>
      <w:ind w:left="1152"/>
    </w:pPr>
  </w:style>
  <w:style w:type="paragraph" w:customStyle="1" w:styleId="Catgorie">
    <w:name w:val="Catégorie"/>
    <w:basedOn w:val="Normal"/>
    <w:uiPriority w:val="49"/>
    <w:pPr>
      <w:spacing w:after="0"/>
    </w:pPr>
    <w:rPr>
      <w:b/>
      <w:sz w:val="24"/>
      <w:szCs w:val="24"/>
    </w:rPr>
  </w:style>
  <w:style w:type="paragraph" w:customStyle="1" w:styleId="Nomdelasocit">
    <w:name w:val="Nom de la société"/>
    <w:basedOn w:val="Normal"/>
    <w:uiPriority w:val="49"/>
    <w:pPr>
      <w:spacing w:after="0"/>
    </w:pPr>
    <w:rPr>
      <w:sz w:val="36"/>
      <w:szCs w:val="36"/>
    </w:rPr>
  </w:style>
  <w:style w:type="paragraph" w:customStyle="1" w:styleId="Pieddepagepaire">
    <w:name w:val="Pied de page paire"/>
    <w:basedOn w:val="Normal"/>
    <w:unhideWhenUsed/>
    <w:pPr>
      <w:pBdr>
        <w:top w:val="single" w:sz="4" w:space="1" w:color="94B6D2" w:themeColor="accent1"/>
      </w:pBdr>
    </w:pPr>
    <w:rPr>
      <w:color w:val="775F55" w:themeColor="text2"/>
      <w:sz w:val="20"/>
    </w:rPr>
  </w:style>
  <w:style w:type="paragraph" w:customStyle="1" w:styleId="Pieddepageimpaire">
    <w:name w:val="Pied de page impaire"/>
    <w:basedOn w:val="Normal"/>
    <w:unhideWhenUsed/>
    <w:pPr>
      <w:pBdr>
        <w:top w:val="single" w:sz="4" w:space="1" w:color="94B6D2" w:themeColor="accent1"/>
      </w:pBdr>
      <w:jc w:val="right"/>
    </w:pPr>
    <w:rPr>
      <w:color w:val="775F55" w:themeColor="text2"/>
      <w:sz w:val="20"/>
    </w:rPr>
  </w:style>
  <w:style w:type="paragraph" w:customStyle="1" w:styleId="En-ttedepagepaire">
    <w:name w:val="En-tête de page paire"/>
    <w:basedOn w:val="Normal"/>
    <w:unhideWhenUsed/>
    <w:pPr>
      <w:pBdr>
        <w:bottom w:val="single" w:sz="4" w:space="1" w:color="94B6D2" w:themeColor="accent1"/>
      </w:pBdr>
      <w:spacing w:after="0" w:line="240" w:lineRule="auto"/>
    </w:pPr>
    <w:rPr>
      <w:rFonts w:eastAsia="Times New Roman"/>
      <w:b/>
      <w:color w:val="775F55" w:themeColor="text2"/>
      <w:sz w:val="20"/>
      <w:szCs w:val="20"/>
    </w:rPr>
  </w:style>
  <w:style w:type="paragraph" w:customStyle="1" w:styleId="En-ttedepageimpaire">
    <w:name w:val="En-tête de page impaire"/>
    <w:basedOn w:val="Normal"/>
    <w:unhideWhenUsed/>
    <w:pPr>
      <w:pBdr>
        <w:bottom w:val="single" w:sz="4" w:space="1" w:color="94B6D2" w:themeColor="accent1"/>
      </w:pBdr>
      <w:spacing w:after="0" w:line="240" w:lineRule="auto"/>
      <w:jc w:val="right"/>
    </w:pPr>
    <w:rPr>
      <w:rFonts w:eastAsia="Times New Roman"/>
      <w:b/>
      <w:color w:val="775F55" w:themeColor="text2"/>
      <w:sz w:val="20"/>
      <w:szCs w:val="20"/>
    </w:rPr>
  </w:style>
  <w:style w:type="paragraph" w:customStyle="1" w:styleId="Sansinterligne1">
    <w:name w:val="Sans interligne1"/>
    <w:basedOn w:val="Normal"/>
    <w:pPr>
      <w:framePr w:wrap="auto" w:hAnchor="page" w:xAlign="center" w:yAlign="top"/>
      <w:spacing w:after="0" w:line="240" w:lineRule="auto"/>
      <w:suppressOverlap/>
    </w:pPr>
    <w:rPr>
      <w:szCs w:val="120"/>
    </w:rPr>
  </w:style>
  <w:style w:type="paragraph" w:styleId="En-ttedetabledesmatires">
    <w:name w:val="TOC Heading"/>
    <w:basedOn w:val="Titre1"/>
    <w:next w:val="Normal"/>
    <w:uiPriority w:val="39"/>
    <w:semiHidden/>
    <w:unhideWhenUsed/>
    <w:qFormat/>
    <w:rsid w:val="000C415D"/>
    <w:pPr>
      <w:outlineLvl w:val="9"/>
    </w:pPr>
  </w:style>
  <w:style w:type="character" w:styleId="Lienhypertextesuivivisit">
    <w:name w:val="FollowedHyperlink"/>
    <w:basedOn w:val="Policepardfaut"/>
    <w:uiPriority w:val="99"/>
    <w:semiHidden/>
    <w:unhideWhenUsed/>
    <w:rsid w:val="001A5D21"/>
    <w:rPr>
      <w:color w:val="704404" w:themeColor="followedHyperlink"/>
      <w:u w:val="single"/>
    </w:rPr>
  </w:style>
  <w:style w:type="paragraph" w:styleId="NormalWeb">
    <w:name w:val="Normal (Web)"/>
    <w:basedOn w:val="Normal"/>
    <w:uiPriority w:val="99"/>
    <w:semiHidden/>
    <w:unhideWhenUsed/>
    <w:rsid w:val="00E14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42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8986">
      <w:bodyDiv w:val="1"/>
      <w:marLeft w:val="0"/>
      <w:marRight w:val="0"/>
      <w:marTop w:val="0"/>
      <w:marBottom w:val="0"/>
      <w:divBdr>
        <w:top w:val="none" w:sz="0" w:space="0" w:color="auto"/>
        <w:left w:val="none" w:sz="0" w:space="0" w:color="auto"/>
        <w:bottom w:val="none" w:sz="0" w:space="0" w:color="auto"/>
        <w:right w:val="none" w:sz="0" w:space="0" w:color="auto"/>
      </w:divBdr>
    </w:div>
    <w:div w:id="1181509759">
      <w:bodyDiv w:val="1"/>
      <w:marLeft w:val="0"/>
      <w:marRight w:val="0"/>
      <w:marTop w:val="0"/>
      <w:marBottom w:val="0"/>
      <w:divBdr>
        <w:top w:val="none" w:sz="0" w:space="0" w:color="auto"/>
        <w:left w:val="none" w:sz="0" w:space="0" w:color="auto"/>
        <w:bottom w:val="none" w:sz="0" w:space="0" w:color="auto"/>
        <w:right w:val="none" w:sz="0" w:space="0" w:color="auto"/>
      </w:divBdr>
    </w:div>
    <w:div w:id="1293898312">
      <w:bodyDiv w:val="1"/>
      <w:marLeft w:val="0"/>
      <w:marRight w:val="0"/>
      <w:marTop w:val="0"/>
      <w:marBottom w:val="0"/>
      <w:divBdr>
        <w:top w:val="none" w:sz="0" w:space="0" w:color="auto"/>
        <w:left w:val="none" w:sz="0" w:space="0" w:color="auto"/>
        <w:bottom w:val="none" w:sz="0" w:space="0" w:color="auto"/>
        <w:right w:val="none" w:sz="0" w:space="0" w:color="auto"/>
      </w:divBdr>
    </w:div>
    <w:div w:id="1945067120">
      <w:bodyDiv w:val="1"/>
      <w:marLeft w:val="0"/>
      <w:marRight w:val="0"/>
      <w:marTop w:val="0"/>
      <w:marBottom w:val="0"/>
      <w:divBdr>
        <w:top w:val="none" w:sz="0" w:space="0" w:color="auto"/>
        <w:left w:val="none" w:sz="0" w:space="0" w:color="auto"/>
        <w:bottom w:val="none" w:sz="0" w:space="0" w:color="auto"/>
        <w:right w:val="none" w:sz="0" w:space="0" w:color="auto"/>
      </w:divBdr>
      <w:divsChild>
        <w:div w:id="770508916">
          <w:marLeft w:val="0"/>
          <w:marRight w:val="0"/>
          <w:marTop w:val="0"/>
          <w:marBottom w:val="0"/>
          <w:divBdr>
            <w:top w:val="none" w:sz="0" w:space="0" w:color="auto"/>
            <w:left w:val="none" w:sz="0" w:space="0" w:color="auto"/>
            <w:bottom w:val="none" w:sz="0" w:space="0" w:color="auto"/>
            <w:right w:val="none" w:sz="0" w:space="0" w:color="auto"/>
          </w:divBdr>
        </w:div>
        <w:div w:id="1266420667">
          <w:marLeft w:val="0"/>
          <w:marRight w:val="0"/>
          <w:marTop w:val="0"/>
          <w:marBottom w:val="0"/>
          <w:divBdr>
            <w:top w:val="none" w:sz="0" w:space="0" w:color="auto"/>
            <w:left w:val="none" w:sz="0" w:space="0" w:color="auto"/>
            <w:bottom w:val="none" w:sz="0" w:space="0" w:color="auto"/>
            <w:right w:val="none" w:sz="0" w:space="0" w:color="auto"/>
          </w:divBdr>
        </w:div>
      </w:divsChild>
    </w:div>
    <w:div w:id="2140801432">
      <w:bodyDiv w:val="1"/>
      <w:marLeft w:val="0"/>
      <w:marRight w:val="0"/>
      <w:marTop w:val="0"/>
      <w:marBottom w:val="0"/>
      <w:divBdr>
        <w:top w:val="none" w:sz="0" w:space="0" w:color="auto"/>
        <w:left w:val="none" w:sz="0" w:space="0" w:color="auto"/>
        <w:bottom w:val="none" w:sz="0" w:space="0" w:color="auto"/>
        <w:right w:val="none" w:sz="0" w:space="0" w:color="auto"/>
      </w:divBdr>
    </w:div>
    <w:div w:id="21423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google.com/spreadsheets/d/1G82A8haxVaacVpOXSKCAvENf5Jn8gxiX35_Sy8h85pE/edit?usp=sharing" TargetMode="External"/><Relationship Id="rId18" Type="http://schemas.openxmlformats.org/officeDocument/2006/relationships/hyperlink" Target="mailto:fanny@grenouillezen.com"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grenouilleze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anny@grenouillezen.com" TargetMode="External"/><Relationship Id="rId20" Type="http://schemas.openxmlformats.org/officeDocument/2006/relationships/hyperlink" Target="mailto:patrick.plessard@sophrokhepri.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62743993206967"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grenouillezen.com/"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pri\AppData\Roaming\Microsoft\Templates\Rapport%20(Th&#232;me%20M&#233;di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4D82C597F94B798346D793D85EB3F6"/>
        <w:category>
          <w:name w:val="Général"/>
          <w:gallery w:val="placeholder"/>
        </w:category>
        <w:types>
          <w:type w:val="bbPlcHdr"/>
        </w:types>
        <w:behaviors>
          <w:behavior w:val="content"/>
        </w:behaviors>
        <w:guid w:val="{23852277-E41A-4CC8-BD98-9BE083F51090}"/>
      </w:docPartPr>
      <w:docPartBody>
        <w:p w:rsidR="000953A8" w:rsidRDefault="0025056C">
          <w:pPr>
            <w:pStyle w:val="4C4D82C597F94B798346D793D85EB3F6"/>
          </w:pPr>
          <w:r>
            <w:rPr>
              <w:rFonts w:asciiTheme="majorHAnsi" w:eastAsiaTheme="majorEastAsia" w:hAnsiTheme="majorHAnsi" w:cstheme="majorBidi"/>
              <w:caps/>
              <w:color w:val="44546A" w:themeColor="text2"/>
              <w:sz w:val="110"/>
              <w:szCs w:val="110"/>
            </w:rPr>
            <w:t>[Titre du document]</w:t>
          </w:r>
        </w:p>
      </w:docPartBody>
    </w:docPart>
    <w:docPart>
      <w:docPartPr>
        <w:name w:val="8A45DBAB89044115A1CF405BD92E87E5"/>
        <w:category>
          <w:name w:val="Général"/>
          <w:gallery w:val="placeholder"/>
        </w:category>
        <w:types>
          <w:type w:val="bbPlcHdr"/>
        </w:types>
        <w:behaviors>
          <w:behavior w:val="content"/>
        </w:behaviors>
        <w:guid w:val="{D58730FD-0EF2-4A7C-9736-9BCFD54A42E7}"/>
      </w:docPartPr>
      <w:docPartBody>
        <w:p w:rsidR="000953A8" w:rsidRDefault="0025056C">
          <w:pPr>
            <w:pStyle w:val="8A45DBAB89044115A1CF405BD92E87E5"/>
          </w:pPr>
          <w:r>
            <w:rPr>
              <w:color w:val="FFFFFF" w:themeColor="background1"/>
              <w:sz w:val="32"/>
              <w:szCs w:val="32"/>
            </w:rPr>
            <w:t>[Choisir la date]</w:t>
          </w:r>
        </w:p>
      </w:docPartBody>
    </w:docPart>
    <w:docPart>
      <w:docPartPr>
        <w:name w:val="60E3ADA6DF44489BA99A4AD9B7D2F8CB"/>
        <w:category>
          <w:name w:val="Général"/>
          <w:gallery w:val="placeholder"/>
        </w:category>
        <w:types>
          <w:type w:val="bbPlcHdr"/>
        </w:types>
        <w:behaviors>
          <w:behavior w:val="content"/>
        </w:behaviors>
        <w:guid w:val="{40B4AABA-8BC1-4100-8E60-218BC0694EED}"/>
      </w:docPartPr>
      <w:docPartBody>
        <w:p w:rsidR="000953A8" w:rsidRDefault="0025056C">
          <w:pPr>
            <w:pStyle w:val="60E3ADA6DF44489BA99A4AD9B7D2F8CB"/>
          </w:pPr>
          <w:r>
            <w:rPr>
              <w:color w:val="FFFFFF" w:themeColor="background1"/>
              <w:sz w:val="40"/>
              <w:szCs w:val="40"/>
            </w:rPr>
            <w:t>[Sous-titre du document]</w:t>
          </w:r>
        </w:p>
      </w:docPartBody>
    </w:docPart>
    <w:docPart>
      <w:docPartPr>
        <w:name w:val="0C065A7FA5EA4D8FA91E6394C4E5AFAE"/>
        <w:category>
          <w:name w:val="Général"/>
          <w:gallery w:val="placeholder"/>
        </w:category>
        <w:types>
          <w:type w:val="bbPlcHdr"/>
        </w:types>
        <w:behaviors>
          <w:behavior w:val="content"/>
        </w:behaviors>
        <w:guid w:val="{B7A06AB8-84DF-4179-88BD-ED756D7B4FCE}"/>
      </w:docPartPr>
      <w:docPartBody>
        <w:p w:rsidR="000953A8" w:rsidRDefault="0025056C">
          <w:pPr>
            <w:pStyle w:val="0C065A7FA5EA4D8FA91E6394C4E5AFAE"/>
          </w:pPr>
          <w:r>
            <w:t>[Sous-titre]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6C"/>
    <w:rsid w:val="000953A8"/>
    <w:rsid w:val="0025056C"/>
    <w:rsid w:val="002F1695"/>
    <w:rsid w:val="009C2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unhideWhenUsed/>
    <w:qFormat/>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Titre2">
    <w:name w:val="heading 2"/>
    <w:basedOn w:val="Normal"/>
    <w:next w:val="Normal"/>
    <w:link w:val="Titre2Car"/>
    <w:uiPriority w:val="9"/>
    <w:unhideWhenUsed/>
    <w:qFormat/>
    <w:pPr>
      <w:spacing w:before="240" w:after="80" w:line="264" w:lineRule="auto"/>
      <w:outlineLvl w:val="1"/>
    </w:pPr>
    <w:rPr>
      <w:rFonts w:eastAsiaTheme="minorHAnsi" w:cs="Times New Roman"/>
      <w:b/>
      <w:color w:val="5B9BD5" w:themeColor="accent1"/>
      <w:spacing w:val="20"/>
      <w:kern w:val="24"/>
      <w:sz w:val="28"/>
      <w:szCs w:val="28"/>
    </w:rPr>
  </w:style>
  <w:style w:type="paragraph" w:styleId="Titre3">
    <w:name w:val="heading 3"/>
    <w:basedOn w:val="Normal"/>
    <w:next w:val="Normal"/>
    <w:link w:val="Titre3Car"/>
    <w:uiPriority w:val="9"/>
    <w:unhideWhenUsed/>
    <w:qFormat/>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4D82C597F94B798346D793D85EB3F6">
    <w:name w:val="4C4D82C597F94B798346D793D85EB3F6"/>
  </w:style>
  <w:style w:type="paragraph" w:customStyle="1" w:styleId="8A45DBAB89044115A1CF405BD92E87E5">
    <w:name w:val="8A45DBAB89044115A1CF405BD92E87E5"/>
  </w:style>
  <w:style w:type="paragraph" w:customStyle="1" w:styleId="60E3ADA6DF44489BA99A4AD9B7D2F8CB">
    <w:name w:val="60E3ADA6DF44489BA99A4AD9B7D2F8CB"/>
  </w:style>
  <w:style w:type="paragraph" w:customStyle="1" w:styleId="93E0C942F8C248ED95AB8704819390E9">
    <w:name w:val="93E0C942F8C248ED95AB8704819390E9"/>
  </w:style>
  <w:style w:type="paragraph" w:customStyle="1" w:styleId="C7DB125267344B1C8EC2FC7B079E33A7">
    <w:name w:val="C7DB125267344B1C8EC2FC7B079E33A7"/>
  </w:style>
  <w:style w:type="paragraph" w:customStyle="1" w:styleId="0C065A7FA5EA4D8FA91E6394C4E5AFAE">
    <w:name w:val="0C065A7FA5EA4D8FA91E6394C4E5AFAE"/>
  </w:style>
  <w:style w:type="character" w:customStyle="1" w:styleId="Titre1Car">
    <w:name w:val="Titre 1 Car"/>
    <w:basedOn w:val="Policepardfaut"/>
    <w:link w:val="Titre1"/>
    <w:uiPriority w:val="9"/>
    <w:rPr>
      <w:rFonts w:asciiTheme="majorHAnsi" w:eastAsiaTheme="minorHAnsi" w:hAnsiTheme="majorHAnsi" w:cs="Times New Roman"/>
      <w:caps/>
      <w:color w:val="44546A" w:themeColor="text2"/>
      <w:kern w:val="24"/>
      <w:sz w:val="32"/>
      <w:szCs w:val="32"/>
    </w:rPr>
  </w:style>
  <w:style w:type="character" w:customStyle="1" w:styleId="Titre2Car">
    <w:name w:val="Titre 2 Car"/>
    <w:basedOn w:val="Policepardfaut"/>
    <w:link w:val="Titre2"/>
    <w:uiPriority w:val="9"/>
    <w:rPr>
      <w:rFonts w:eastAsiaTheme="minorHAnsi" w:cs="Times New Roman"/>
      <w:b/>
      <w:color w:val="5B9BD5" w:themeColor="accent1"/>
      <w:spacing w:val="20"/>
      <w:kern w:val="24"/>
      <w:sz w:val="28"/>
      <w:szCs w:val="28"/>
    </w:rPr>
  </w:style>
  <w:style w:type="character" w:customStyle="1" w:styleId="Titre3Car">
    <w:name w:val="Titre 3 Car"/>
    <w:basedOn w:val="Policepardfaut"/>
    <w:link w:val="Titre3"/>
    <w:uiPriority w:val="9"/>
    <w:rPr>
      <w:rFonts w:eastAsiaTheme="minorHAnsi" w:cs="Times New Roman"/>
      <w:b/>
      <w:color w:val="000000" w:themeColor="text1"/>
      <w:spacing w:val="10"/>
      <w:kern w:val="24"/>
      <w:sz w:val="23"/>
      <w:szCs w:val="23"/>
    </w:rPr>
  </w:style>
  <w:style w:type="paragraph" w:styleId="Citationintense">
    <w:name w:val="Intense Quote"/>
    <w:basedOn w:val="Normal"/>
    <w:link w:val="CitationintenseCar"/>
    <w:uiPriority w:val="30"/>
    <w:qFormat/>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CitationintenseCar">
    <w:name w:val="Citation intense Car"/>
    <w:basedOn w:val="Policepardfaut"/>
    <w:link w:val="Citationintense"/>
    <w:uiPriority w:val="30"/>
    <w:rPr>
      <w:rFonts w:eastAsiaTheme="minorHAnsi" w:cs="Times New Roman"/>
      <w:b/>
      <w:color w:val="ED7D31" w:themeColor="accent2"/>
      <w:kern w:val="24"/>
      <w:sz w:val="23"/>
      <w:szCs w:val="23"/>
      <w:shd w:val="clear" w:color="auto" w:fill="FFFFFF" w:themeFill="background1"/>
    </w:rPr>
  </w:style>
  <w:style w:type="paragraph" w:customStyle="1" w:styleId="2DE0A56239C24CCA981AD8D48701BE08">
    <w:name w:val="2DE0A56239C24CCA981AD8D48701B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2016-10-02T00:00:00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Rapport (Thème Médian)</Template>
  <TotalTime>1025</TotalTime>
  <Pages>1</Pages>
  <Words>2536</Words>
  <Characters>13948</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Domaine de predilection therapeutes (structure de travail)</vt:lpstr>
      <vt:lpstr/>
    </vt:vector>
  </TitlesOfParts>
  <Company/>
  <LinksUpToDate>false</LinksUpToDate>
  <CharactersWithSpaces>16452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de predilection therapeutes (structure de travail)</dc:title>
  <dc:subject>Base de calcul du système expert pour attribution des consultations </dc:subject>
  <dc:creator>khepri</dc:creator>
  <cp:keywords/>
  <cp:lastModifiedBy>khepri</cp:lastModifiedBy>
  <cp:revision>10</cp:revision>
  <cp:lastPrinted>2016-10-02T11:38:00Z</cp:lastPrinted>
  <dcterms:created xsi:type="dcterms:W3CDTF">2016-10-02T08:26:00Z</dcterms:created>
  <dcterms:modified xsi:type="dcterms:W3CDTF">2016-10-07T07:16:00Z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