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3A1D" w14:textId="77777777" w:rsidR="00B84A3F" w:rsidRPr="00946C7A" w:rsidRDefault="00B84A3F" w:rsidP="00B84A3F">
      <w:pPr>
        <w:pStyle w:val="NormalWeb"/>
        <w:spacing w:before="0" w:beforeAutospacing="0"/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Les praticiens du</w:t>
      </w:r>
      <w:r w:rsidRPr="00946C7A">
        <w:rPr>
          <w:rStyle w:val="apple-converted-space"/>
          <w:rFonts w:ascii="Helvetica Neue" w:hAnsi="Helvetica Neue"/>
          <w:b/>
          <w:bCs/>
          <w:color w:val="000000" w:themeColor="text1"/>
          <w:sz w:val="22"/>
          <w:szCs w:val="22"/>
        </w:rPr>
        <w:t> </w:t>
      </w:r>
      <w:r w:rsidRPr="00946C7A">
        <w:rPr>
          <w:rFonts w:ascii="Helvetica Neue" w:hAnsi="Helvetica Neue"/>
          <w:b/>
          <w:bCs/>
          <w:color w:val="000000" w:themeColor="text1"/>
          <w:sz w:val="22"/>
          <w:szCs w:val="22"/>
        </w:rPr>
        <w:t>Centre</w:t>
      </w:r>
      <w:r w:rsidRPr="00946C7A">
        <w:rPr>
          <w:rStyle w:val="apple-converted-space"/>
          <w:rFonts w:ascii="Helvetica Neue" w:hAnsi="Helvetica Neue"/>
          <w:color w:val="000000" w:themeColor="text1"/>
          <w:sz w:val="22"/>
          <w:szCs w:val="22"/>
        </w:rPr>
        <w:t> </w:t>
      </w:r>
      <w:proofErr w:type="spellStart"/>
      <w:r w:rsidRPr="00946C7A">
        <w:rPr>
          <w:rFonts w:ascii="Helvetica Neue" w:hAnsi="Helvetica Neue"/>
          <w:b/>
          <w:bCs/>
          <w:color w:val="000000" w:themeColor="text1"/>
          <w:sz w:val="22"/>
          <w:szCs w:val="22"/>
        </w:rPr>
        <w:t>Sophrokhepri</w:t>
      </w:r>
      <w:proofErr w:type="spellEnd"/>
      <w:r w:rsidRPr="00946C7A">
        <w:rPr>
          <w:rStyle w:val="apple-converted-space"/>
          <w:rFonts w:ascii="Helvetica Neue" w:hAnsi="Helvetica Neue"/>
          <w:color w:val="000000" w:themeColor="text1"/>
          <w:sz w:val="22"/>
          <w:szCs w:val="22"/>
        </w:rPr>
        <w:t> </w:t>
      </w:r>
      <w:r w:rsidRPr="00946C7A">
        <w:rPr>
          <w:rFonts w:ascii="Helvetica Neue" w:hAnsi="Helvetica Neue"/>
          <w:color w:val="000000" w:themeColor="text1"/>
          <w:sz w:val="22"/>
          <w:szCs w:val="22"/>
        </w:rPr>
        <w:t>vous accueillent au sein de leur cabinet à Nogent-sur-Marne.</w:t>
      </w:r>
    </w:p>
    <w:p w14:paraId="0CFB62A6" w14:textId="77777777" w:rsidR="00B84A3F" w:rsidRPr="00946C7A" w:rsidRDefault="00B84A3F" w:rsidP="00B84A3F">
      <w:pPr>
        <w:pStyle w:val="NormalWeb"/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L’équipe pluridisciplinaire est composée notamment de spécialiste en chiropraxie, podologie et sophrologie.</w:t>
      </w:r>
    </w:p>
    <w:p w14:paraId="2304344D" w14:textId="77777777" w:rsidR="00B84A3F" w:rsidRPr="00946C7A" w:rsidRDefault="00B84A3F" w:rsidP="00B84A3F">
      <w:pPr>
        <w:pStyle w:val="NormalWeb"/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Elle vous accompagne ou conseil en cas de :</w:t>
      </w:r>
    </w:p>
    <w:p w14:paraId="40608733" w14:textId="095D3460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 xml:space="preserve">Phobies, dépression, </w:t>
      </w:r>
      <w:proofErr w:type="spellStart"/>
      <w:r w:rsidRPr="00946C7A">
        <w:rPr>
          <w:rFonts w:ascii="Helvetica Neue" w:hAnsi="Helvetica Neue"/>
          <w:color w:val="000000" w:themeColor="text1"/>
          <w:sz w:val="22"/>
          <w:szCs w:val="22"/>
        </w:rPr>
        <w:t>burn</w:t>
      </w:r>
      <w:proofErr w:type="spellEnd"/>
      <w:r w:rsidRPr="00946C7A">
        <w:rPr>
          <w:rFonts w:ascii="Helvetica Neue" w:hAnsi="Helvetica Neue"/>
          <w:color w:val="000000" w:themeColor="text1"/>
          <w:sz w:val="22"/>
          <w:szCs w:val="22"/>
        </w:rPr>
        <w:t>-out, stress post-traumatique</w:t>
      </w:r>
    </w:p>
    <w:p w14:paraId="2B31C1E3" w14:textId="77777777" w:rsidR="009A0231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 xml:space="preserve">Douleurs chroniques, pathologies invalidantes, </w:t>
      </w:r>
    </w:p>
    <w:p w14:paraId="1409EA17" w14:textId="2EE7E50D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Acouphènes</w:t>
      </w:r>
    </w:p>
    <w:p w14:paraId="53A59F62" w14:textId="57AEEDB0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Maternité, périnatalité, parentalité</w:t>
      </w:r>
    </w:p>
    <w:p w14:paraId="4AB66C3F" w14:textId="77777777" w:rsidR="009A0231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 xml:space="preserve">Précocité intellectuelle, </w:t>
      </w:r>
      <w:proofErr w:type="spellStart"/>
      <w:r w:rsidRPr="00946C7A">
        <w:rPr>
          <w:rFonts w:ascii="Helvetica Neue" w:hAnsi="Helvetica Neue"/>
          <w:color w:val="000000" w:themeColor="text1"/>
          <w:sz w:val="22"/>
          <w:szCs w:val="22"/>
        </w:rPr>
        <w:t>surdouance</w:t>
      </w:r>
      <w:proofErr w:type="spellEnd"/>
      <w:r w:rsidRPr="00946C7A">
        <w:rPr>
          <w:rFonts w:ascii="Helvetica Neue" w:hAnsi="Helvetica Neue"/>
          <w:color w:val="000000" w:themeColor="text1"/>
          <w:sz w:val="22"/>
          <w:szCs w:val="22"/>
        </w:rPr>
        <w:t xml:space="preserve">, </w:t>
      </w:r>
    </w:p>
    <w:p w14:paraId="13E06552" w14:textId="53637FFC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Hyperactivité, difficultés scolaires</w:t>
      </w:r>
    </w:p>
    <w:p w14:paraId="6CE15639" w14:textId="39BDC957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Troubles du sommeil</w:t>
      </w:r>
    </w:p>
    <w:p w14:paraId="143354CA" w14:textId="40E1F0D6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Mal être au travail</w:t>
      </w:r>
    </w:p>
    <w:p w14:paraId="5C4F71F1" w14:textId="36E1209A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Harcèlement</w:t>
      </w:r>
    </w:p>
    <w:p w14:paraId="328FA8A7" w14:textId="75AC8C22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Surcharge pondérale, troubles alimentaires</w:t>
      </w:r>
    </w:p>
    <w:p w14:paraId="0F90D872" w14:textId="5AE72B18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Gestion de crise d’angoisse</w:t>
      </w:r>
    </w:p>
    <w:p w14:paraId="638823E4" w14:textId="3B4DF821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Gestion des émotions et du stress</w:t>
      </w:r>
    </w:p>
    <w:p w14:paraId="78D5C0AF" w14:textId="3BE45B66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Gestion des risques psychosociaux</w:t>
      </w:r>
    </w:p>
    <w:p w14:paraId="3934DBE3" w14:textId="429319EB" w:rsidR="00946C7A" w:rsidRPr="00946C7A" w:rsidRDefault="00946C7A" w:rsidP="00946C7A">
      <w:pPr>
        <w:pStyle w:val="NormalWeb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Développement personnel</w:t>
      </w:r>
    </w:p>
    <w:p w14:paraId="5A8CD3E4" w14:textId="77777777" w:rsidR="00B84A3F" w:rsidRPr="00946C7A" w:rsidRDefault="00B84A3F" w:rsidP="00B84A3F">
      <w:pPr>
        <w:pStyle w:val="NormalWeb"/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Le centre bénéficie d’une unité spécialisée EIP (enfants intellectuellement précoces).</w:t>
      </w:r>
    </w:p>
    <w:p w14:paraId="67A9B81B" w14:textId="20561940" w:rsidR="00B84A3F" w:rsidRPr="00946C7A" w:rsidRDefault="00B84A3F" w:rsidP="00B84A3F">
      <w:p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>Dans le cadre de la Santé et la Qualité de Vie au Travail (SQVT)</w:t>
      </w:r>
      <w:r w:rsidR="00946C7A">
        <w:rPr>
          <w:rFonts w:ascii="Helvetica Neue" w:hAnsi="Helvetica Neue"/>
          <w:color w:val="000000" w:themeColor="text1"/>
          <w:sz w:val="22"/>
          <w:szCs w:val="22"/>
        </w:rPr>
        <w:t xml:space="preserve"> le centre</w:t>
      </w:r>
      <w:r w:rsidRPr="00946C7A">
        <w:rPr>
          <w:rFonts w:ascii="Helvetica Neue" w:hAnsi="Helvetica Neue"/>
          <w:color w:val="000000" w:themeColor="text1"/>
          <w:sz w:val="22"/>
          <w:szCs w:val="22"/>
        </w:rPr>
        <w:t xml:space="preserve"> vous propose :</w:t>
      </w:r>
    </w:p>
    <w:p w14:paraId="11A5F794" w14:textId="77777777" w:rsidR="00946C7A" w:rsidRDefault="00B84A3F" w:rsidP="00B84A3F">
      <w:pPr>
        <w:rPr>
          <w:rFonts w:ascii="Helvetica Neue" w:hAnsi="Helvetica Neue"/>
          <w:color w:val="000000" w:themeColor="text1"/>
          <w:sz w:val="22"/>
          <w:szCs w:val="22"/>
        </w:rPr>
      </w:pPr>
      <w:r w:rsidRPr="00946C7A">
        <w:rPr>
          <w:rFonts w:ascii="Helvetica Neue" w:hAnsi="Helvetica Neue"/>
          <w:color w:val="000000" w:themeColor="text1"/>
          <w:sz w:val="22"/>
          <w:szCs w:val="22"/>
        </w:rPr>
        <w:t xml:space="preserve">
 </w:t>
      </w:r>
    </w:p>
    <w:p w14:paraId="6E79B748" w14:textId="1C24A83C" w:rsidR="00B84A3F" w:rsidRPr="00B26765" w:rsidRDefault="00CA71FA" w:rsidP="00B26765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B26765">
        <w:rPr>
          <w:rFonts w:ascii="Helvetica Neue" w:hAnsi="Helvetica Neue"/>
          <w:color w:val="000000" w:themeColor="text1"/>
          <w:sz w:val="22"/>
          <w:szCs w:val="22"/>
        </w:rPr>
        <w:t>Ecoute</w:t>
      </w:r>
      <w:r w:rsidR="00B84A3F" w:rsidRPr="00B26765">
        <w:rPr>
          <w:rFonts w:ascii="Helvetica Neue" w:hAnsi="Helvetica Neue"/>
          <w:color w:val="000000" w:themeColor="text1"/>
          <w:sz w:val="22"/>
          <w:szCs w:val="22"/>
        </w:rPr>
        <w:t>: avec accompagnement global et ciblé en toute confidentialité,</w:t>
      </w:r>
    </w:p>
    <w:p w14:paraId="4E792C2F" w14:textId="2B3010D2" w:rsidR="00B84A3F" w:rsidRDefault="00CA71FA" w:rsidP="00B84A3F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B26765">
        <w:rPr>
          <w:rFonts w:ascii="Helvetica Neue" w:hAnsi="Helvetica Neue"/>
          <w:color w:val="000000" w:themeColor="text1"/>
          <w:sz w:val="22"/>
          <w:szCs w:val="22"/>
        </w:rPr>
        <w:t>Pédagogie</w:t>
      </w:r>
      <w:r w:rsidR="00B84A3F" w:rsidRPr="00B26765">
        <w:rPr>
          <w:rFonts w:ascii="Helvetica Neue" w:hAnsi="Helvetica Neue"/>
          <w:color w:val="000000" w:themeColor="text1"/>
          <w:sz w:val="22"/>
          <w:szCs w:val="22"/>
        </w:rPr>
        <w:t xml:space="preserve"> : Apprendre des moyens simples pour travailler mieux en prenant soin de soi avec des experts en QVT,</w:t>
      </w:r>
    </w:p>
    <w:p w14:paraId="19A0D7A0" w14:textId="627F822F" w:rsidR="00B84A3F" w:rsidRDefault="00CA71FA" w:rsidP="00B84A3F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B26765">
        <w:rPr>
          <w:rFonts w:ascii="Helvetica Neue" w:hAnsi="Helvetica Neue"/>
          <w:color w:val="000000" w:themeColor="text1"/>
          <w:sz w:val="22"/>
          <w:szCs w:val="22"/>
        </w:rPr>
        <w:t>Prévention</w:t>
      </w:r>
      <w:r w:rsidR="00B84A3F" w:rsidRPr="00B26765">
        <w:rPr>
          <w:rFonts w:ascii="Helvetica Neue" w:hAnsi="Helvetica Neue"/>
          <w:color w:val="000000" w:themeColor="text1"/>
          <w:sz w:val="22"/>
          <w:szCs w:val="22"/>
        </w:rPr>
        <w:t xml:space="preserve"> : Prévenir les effets du stress en trouvant les clefs d'un bon équilibre travail-santé-vie personnelle, vivre pleinement et sereinement votre vie professionnelle grâce à des pratiques thérapeutiques pluridisciplinaires ayant fait la preuve de leur efficacité,</w:t>
      </w:r>
    </w:p>
    <w:p w14:paraId="0CFC43F0" w14:textId="77777777" w:rsidR="00083E6C" w:rsidRDefault="00083E6C" w:rsidP="00B84A3F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083E6C">
        <w:rPr>
          <w:rFonts w:ascii="Helvetica Neue" w:hAnsi="Helvetica Neue"/>
          <w:color w:val="000000" w:themeColor="text1"/>
          <w:sz w:val="22"/>
          <w:szCs w:val="22"/>
        </w:rPr>
        <w:t>Préparation au retour à la vie active a</w:t>
      </w:r>
      <w:r w:rsidR="00B84A3F" w:rsidRPr="00083E6C">
        <w:rPr>
          <w:rFonts w:ascii="Helvetica Neue" w:hAnsi="Helvetica Neue"/>
          <w:color w:val="000000" w:themeColor="text1"/>
          <w:sz w:val="22"/>
          <w:szCs w:val="22"/>
        </w:rPr>
        <w:t xml:space="preserve">près </w:t>
      </w:r>
      <w:r w:rsidRPr="00083E6C">
        <w:rPr>
          <w:rFonts w:ascii="Helvetica Neue" w:hAnsi="Helvetica Neue"/>
          <w:color w:val="000000" w:themeColor="text1"/>
          <w:sz w:val="22"/>
          <w:szCs w:val="22"/>
        </w:rPr>
        <w:t>une longue absence</w:t>
      </w:r>
      <w:r w:rsidR="00B84A3F" w:rsidRPr="00083E6C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31AC9C29" w14:textId="1B1ED04E" w:rsidR="00473364" w:rsidRDefault="00473364" w:rsidP="00083E6C">
      <w:pPr>
        <w:rPr>
          <w:rFonts w:ascii="Helvetica Neue" w:hAnsi="Helvetica Neue"/>
          <w:color w:val="000000" w:themeColor="text1"/>
          <w:sz w:val="22"/>
          <w:szCs w:val="22"/>
        </w:rPr>
      </w:pPr>
    </w:p>
    <w:p w14:paraId="082A0520" w14:textId="523CADE6" w:rsidR="00083E6C" w:rsidRDefault="00660497" w:rsidP="00083E6C">
      <w:p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 xml:space="preserve">Thérapies exercées dans le </w:t>
      </w:r>
      <w:r w:rsidRPr="00660497">
        <w:rPr>
          <w:rFonts w:ascii="Helvetica Neue" w:hAnsi="Helvetica Neue"/>
          <w:b/>
          <w:color w:val="000000" w:themeColor="text1"/>
          <w:sz w:val="22"/>
          <w:szCs w:val="22"/>
        </w:rPr>
        <w:t>C</w:t>
      </w:r>
      <w:r w:rsidR="00083E6C" w:rsidRPr="00660497">
        <w:rPr>
          <w:rFonts w:ascii="Helvetica Neue" w:hAnsi="Helvetica Neue"/>
          <w:b/>
          <w:color w:val="000000" w:themeColor="text1"/>
          <w:sz w:val="22"/>
          <w:szCs w:val="22"/>
        </w:rPr>
        <w:t xml:space="preserve">entre </w:t>
      </w:r>
      <w:proofErr w:type="spellStart"/>
      <w:r w:rsidR="00083E6C" w:rsidRPr="00660497">
        <w:rPr>
          <w:rFonts w:ascii="Helvetica Neue" w:hAnsi="Helvetica Neue"/>
          <w:b/>
          <w:color w:val="000000" w:themeColor="text1"/>
          <w:sz w:val="22"/>
          <w:szCs w:val="22"/>
        </w:rPr>
        <w:t>Sophrok</w:t>
      </w:r>
      <w:r w:rsidRPr="00660497">
        <w:rPr>
          <w:rFonts w:ascii="Helvetica Neue" w:hAnsi="Helvetica Neue"/>
          <w:b/>
          <w:color w:val="000000" w:themeColor="text1"/>
          <w:sz w:val="22"/>
          <w:szCs w:val="22"/>
        </w:rPr>
        <w:t>h</w:t>
      </w:r>
      <w:r w:rsidR="00083E6C" w:rsidRPr="00660497">
        <w:rPr>
          <w:rFonts w:ascii="Helvetica Neue" w:hAnsi="Helvetica Neue"/>
          <w:b/>
          <w:color w:val="000000" w:themeColor="text1"/>
          <w:sz w:val="22"/>
          <w:szCs w:val="22"/>
        </w:rPr>
        <w:t>epri</w:t>
      </w:r>
      <w:proofErr w:type="spellEnd"/>
      <w:r w:rsidR="00083E6C" w:rsidRPr="00660497">
        <w:rPr>
          <w:rFonts w:ascii="Helvetica Neue" w:hAnsi="Helvetica Neue"/>
          <w:b/>
          <w:color w:val="000000" w:themeColor="text1"/>
          <w:sz w:val="22"/>
          <w:szCs w:val="22"/>
        </w:rPr>
        <w:t> </w:t>
      </w:r>
      <w:r w:rsidR="00083E6C">
        <w:rPr>
          <w:rFonts w:ascii="Helvetica Neue" w:hAnsi="Helvetica Neue"/>
          <w:color w:val="000000" w:themeColor="text1"/>
          <w:sz w:val="22"/>
          <w:szCs w:val="22"/>
        </w:rPr>
        <w:t>:</w:t>
      </w:r>
    </w:p>
    <w:p w14:paraId="73C5DD80" w14:textId="77777777" w:rsidR="00083E6C" w:rsidRPr="00083E6C" w:rsidRDefault="00083E6C" w:rsidP="00083E6C">
      <w:pPr>
        <w:rPr>
          <w:rFonts w:ascii="Helvetica Neue" w:hAnsi="Helvetica Neue"/>
          <w:color w:val="000000" w:themeColor="text1"/>
          <w:sz w:val="22"/>
          <w:szCs w:val="22"/>
        </w:rPr>
      </w:pPr>
    </w:p>
    <w:p w14:paraId="745BA4F7" w14:textId="0F01BE55" w:rsidR="00E75420" w:rsidRP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Psychologie</w:t>
      </w:r>
    </w:p>
    <w:p w14:paraId="5BF9F402" w14:textId="5339E522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Aromathérapie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3253276C" w14:textId="61E817B6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Chiropraxie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4209C577" w14:textId="49D7C57C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EFT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0E4EA416" w14:textId="7EF15B77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EMDR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75EBDC27" w14:textId="1BC85EBF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proofErr w:type="spellStart"/>
      <w:r>
        <w:rPr>
          <w:rFonts w:ascii="Helvetica Neue" w:hAnsi="Helvetica Neue"/>
          <w:color w:val="000000" w:themeColor="text1"/>
          <w:sz w:val="22"/>
          <w:szCs w:val="22"/>
        </w:rPr>
        <w:t>Hirudothérapie</w:t>
      </w:r>
      <w:proofErr w:type="spellEnd"/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15FEA086" w14:textId="02ECF29C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Hypnose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767D43C4" w14:textId="2CDBFD4F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Iridologie</w:t>
      </w:r>
    </w:p>
    <w:p w14:paraId="4382847E" w14:textId="722992F8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Massage bien-être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0623F726" w14:textId="1B83F602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Méditation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53D52D67" w14:textId="4C8F1D26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Naturopathie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700FF10F" w14:textId="4D90C91F" w:rsid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Ostéopathie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4A7C0949" w14:textId="452EE23F" w:rsidR="00660497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Phytothérapie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4260CFF6" w14:textId="55A800A2" w:rsidR="00660497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Podologie-pédicure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64E767A4" w14:textId="2EF80AE0" w:rsidR="00660497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lastRenderedPageBreak/>
        <w:t>Psychothérapie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7105A260" w14:textId="39EDE9C3" w:rsidR="00660497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Réflexologie plantaire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46343730" w14:textId="40E4D99F" w:rsidR="00660497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Remédiation cognitive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</w:p>
    <w:p w14:paraId="1CDB718A" w14:textId="43D963EB" w:rsidR="00660497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Sophrologie</w:t>
      </w:r>
    </w:p>
    <w:p w14:paraId="45EF9707" w14:textId="6AEC9D5F" w:rsidR="00B84A3F" w:rsidRPr="00E75420" w:rsidRDefault="00660497" w:rsidP="00E75420">
      <w:pPr>
        <w:pStyle w:val="Paragraphedeliste"/>
        <w:numPr>
          <w:ilvl w:val="0"/>
          <w:numId w:val="1"/>
        </w:numPr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color w:val="000000" w:themeColor="text1"/>
          <w:sz w:val="22"/>
          <w:szCs w:val="22"/>
        </w:rPr>
        <w:t>T</w:t>
      </w:r>
      <w:r w:rsidR="00B84A3F" w:rsidRPr="00E75420">
        <w:rPr>
          <w:rFonts w:ascii="Helvetica Neue" w:hAnsi="Helvetica Neue"/>
          <w:color w:val="000000" w:themeColor="text1"/>
          <w:sz w:val="22"/>
          <w:szCs w:val="22"/>
        </w:rPr>
        <w:t>e</w:t>
      </w:r>
      <w:r>
        <w:rPr>
          <w:rFonts w:ascii="Helvetica Neue" w:hAnsi="Helvetica Neue"/>
          <w:color w:val="000000" w:themeColor="text1"/>
          <w:sz w:val="22"/>
          <w:szCs w:val="22"/>
        </w:rPr>
        <w:t>sts d’évaluation psychologique</w:t>
      </w:r>
    </w:p>
    <w:p w14:paraId="1381C1FC" w14:textId="77777777" w:rsidR="00B84A3F" w:rsidRDefault="00B84A3F" w:rsidP="00B84A3F">
      <w:r w:rsidRPr="00B84A3F">
        <w:t xml:space="preserve">
</w:t>
      </w:r>
    </w:p>
    <w:p w14:paraId="353FE8F6" w14:textId="3973C344" w:rsidR="00DD0AE1" w:rsidRDefault="00DD0AE1" w:rsidP="00B84A3F">
      <w:pPr>
        <w:rPr>
          <w:b/>
          <w:color w:val="000000" w:themeColor="text1"/>
        </w:rPr>
      </w:pPr>
    </w:p>
    <w:p w14:paraId="2916E48A" w14:textId="77777777" w:rsidR="001D5355" w:rsidRDefault="001D5355" w:rsidP="00B84A3F">
      <w:pPr>
        <w:rPr>
          <w:b/>
          <w:color w:val="000000" w:themeColor="text1"/>
        </w:rPr>
      </w:pPr>
    </w:p>
    <w:p w14:paraId="6E4A5DFE" w14:textId="77777777" w:rsidR="001D5355" w:rsidRDefault="001D5355" w:rsidP="00B84A3F">
      <w:pPr>
        <w:rPr>
          <w:b/>
          <w:color w:val="000000" w:themeColor="text1"/>
        </w:rPr>
      </w:pPr>
    </w:p>
    <w:p w14:paraId="3604CDA3" w14:textId="77777777" w:rsidR="001D5355" w:rsidRDefault="001D5355" w:rsidP="00B84A3F">
      <w:pPr>
        <w:rPr>
          <w:b/>
          <w:color w:val="000000" w:themeColor="text1"/>
        </w:rPr>
      </w:pPr>
    </w:p>
    <w:p w14:paraId="7151C37F" w14:textId="77777777" w:rsidR="001D5355" w:rsidRDefault="001D5355" w:rsidP="00B84A3F">
      <w:pPr>
        <w:rPr>
          <w:b/>
          <w:color w:val="000000" w:themeColor="text1"/>
        </w:rPr>
      </w:pPr>
    </w:p>
    <w:p w14:paraId="68C5E4CE" w14:textId="77777777" w:rsidR="001D5355" w:rsidRDefault="001D5355" w:rsidP="00B84A3F">
      <w:pPr>
        <w:rPr>
          <w:b/>
          <w:color w:val="000000" w:themeColor="text1"/>
        </w:rPr>
      </w:pPr>
    </w:p>
    <w:p w14:paraId="0AE7B4D7" w14:textId="77777777" w:rsidR="001D5355" w:rsidRDefault="001D5355" w:rsidP="00B84A3F">
      <w:pPr>
        <w:rPr>
          <w:b/>
          <w:color w:val="000000" w:themeColor="text1"/>
        </w:rPr>
      </w:pPr>
    </w:p>
    <w:p w14:paraId="76115533" w14:textId="77777777" w:rsidR="001D5355" w:rsidRDefault="001D5355" w:rsidP="00B84A3F">
      <w:pPr>
        <w:rPr>
          <w:b/>
          <w:color w:val="000000" w:themeColor="text1"/>
        </w:rPr>
      </w:pPr>
    </w:p>
    <w:p w14:paraId="11FE6F1B" w14:textId="77777777" w:rsidR="001D5355" w:rsidRDefault="001D5355" w:rsidP="00B84A3F">
      <w:pPr>
        <w:rPr>
          <w:b/>
          <w:color w:val="000000" w:themeColor="text1"/>
        </w:rPr>
      </w:pPr>
    </w:p>
    <w:p w14:paraId="68F90FBC" w14:textId="77777777" w:rsidR="001D5355" w:rsidRDefault="001D5355" w:rsidP="00B84A3F">
      <w:pPr>
        <w:rPr>
          <w:b/>
          <w:color w:val="000000" w:themeColor="text1"/>
        </w:rPr>
      </w:pPr>
    </w:p>
    <w:p w14:paraId="35DD9097" w14:textId="77777777" w:rsidR="001D5355" w:rsidRDefault="001D5355" w:rsidP="00B84A3F">
      <w:pPr>
        <w:rPr>
          <w:b/>
          <w:color w:val="000000" w:themeColor="text1"/>
        </w:rPr>
      </w:pPr>
    </w:p>
    <w:p w14:paraId="1000BCE9" w14:textId="77777777" w:rsidR="001D5355" w:rsidRDefault="001D5355" w:rsidP="00B84A3F">
      <w:pPr>
        <w:rPr>
          <w:b/>
          <w:color w:val="000000" w:themeColor="text1"/>
        </w:rPr>
      </w:pPr>
    </w:p>
    <w:p w14:paraId="075BF823" w14:textId="77777777" w:rsidR="001D5355" w:rsidRDefault="001D5355" w:rsidP="00B84A3F">
      <w:pPr>
        <w:rPr>
          <w:b/>
          <w:color w:val="000000" w:themeColor="text1"/>
        </w:rPr>
      </w:pPr>
    </w:p>
    <w:p w14:paraId="6E4B00BF" w14:textId="77777777" w:rsidR="001D5355" w:rsidRDefault="001D5355" w:rsidP="00B84A3F">
      <w:pPr>
        <w:rPr>
          <w:b/>
          <w:color w:val="000000" w:themeColor="text1"/>
        </w:rPr>
      </w:pPr>
    </w:p>
    <w:p w14:paraId="4E689BC4" w14:textId="77777777" w:rsidR="001D5355" w:rsidRDefault="001D5355" w:rsidP="00B84A3F">
      <w:pPr>
        <w:rPr>
          <w:b/>
          <w:color w:val="000000" w:themeColor="text1"/>
        </w:rPr>
      </w:pPr>
    </w:p>
    <w:p w14:paraId="1E2C9C20" w14:textId="77777777" w:rsidR="001D5355" w:rsidRDefault="001D5355" w:rsidP="00B84A3F">
      <w:pPr>
        <w:rPr>
          <w:b/>
          <w:color w:val="000000" w:themeColor="text1"/>
        </w:rPr>
      </w:pPr>
    </w:p>
    <w:p w14:paraId="306E3D03" w14:textId="77777777" w:rsidR="001D5355" w:rsidRDefault="001D5355" w:rsidP="00B84A3F">
      <w:pPr>
        <w:rPr>
          <w:b/>
          <w:color w:val="000000" w:themeColor="text1"/>
        </w:rPr>
      </w:pPr>
    </w:p>
    <w:p w14:paraId="10275736" w14:textId="77777777" w:rsidR="001D5355" w:rsidRDefault="001D5355" w:rsidP="00B84A3F">
      <w:pPr>
        <w:rPr>
          <w:b/>
          <w:color w:val="000000" w:themeColor="text1"/>
        </w:rPr>
      </w:pPr>
    </w:p>
    <w:p w14:paraId="50497228" w14:textId="77777777" w:rsidR="001D5355" w:rsidRDefault="001D5355" w:rsidP="00B84A3F">
      <w:pPr>
        <w:rPr>
          <w:b/>
          <w:color w:val="000000" w:themeColor="text1"/>
        </w:rPr>
      </w:pPr>
    </w:p>
    <w:p w14:paraId="2CAD4392" w14:textId="77777777" w:rsidR="001D5355" w:rsidRDefault="001D5355" w:rsidP="00B84A3F">
      <w:pPr>
        <w:rPr>
          <w:b/>
          <w:color w:val="000000" w:themeColor="text1"/>
        </w:rPr>
      </w:pPr>
    </w:p>
    <w:p w14:paraId="0E06061E" w14:textId="77777777" w:rsidR="001D5355" w:rsidRDefault="001D5355" w:rsidP="00B84A3F">
      <w:pPr>
        <w:rPr>
          <w:b/>
          <w:color w:val="000000" w:themeColor="text1"/>
        </w:rPr>
      </w:pPr>
    </w:p>
    <w:p w14:paraId="18256AB8" w14:textId="77777777" w:rsidR="001D5355" w:rsidRDefault="001D5355" w:rsidP="00B84A3F">
      <w:pPr>
        <w:rPr>
          <w:b/>
          <w:color w:val="000000" w:themeColor="text1"/>
        </w:rPr>
      </w:pPr>
    </w:p>
    <w:p w14:paraId="6E7BC2B3" w14:textId="77777777" w:rsidR="001D5355" w:rsidRDefault="001D5355" w:rsidP="00B84A3F">
      <w:pPr>
        <w:rPr>
          <w:b/>
          <w:color w:val="000000" w:themeColor="text1"/>
        </w:rPr>
      </w:pPr>
    </w:p>
    <w:p w14:paraId="1CE92D2A" w14:textId="77777777" w:rsidR="001D5355" w:rsidRDefault="001D5355" w:rsidP="00B84A3F">
      <w:pPr>
        <w:rPr>
          <w:b/>
          <w:color w:val="000000" w:themeColor="text1"/>
        </w:rPr>
      </w:pPr>
    </w:p>
    <w:p w14:paraId="38765988" w14:textId="77777777" w:rsidR="001D5355" w:rsidRDefault="001D5355" w:rsidP="00B84A3F">
      <w:pPr>
        <w:rPr>
          <w:b/>
          <w:color w:val="000000" w:themeColor="text1"/>
        </w:rPr>
      </w:pPr>
    </w:p>
    <w:p w14:paraId="2F5595DE" w14:textId="77777777" w:rsidR="001D5355" w:rsidRDefault="001D5355" w:rsidP="00B84A3F">
      <w:pPr>
        <w:rPr>
          <w:b/>
          <w:color w:val="000000" w:themeColor="text1"/>
        </w:rPr>
      </w:pPr>
    </w:p>
    <w:p w14:paraId="016328DD" w14:textId="77777777" w:rsidR="001D5355" w:rsidRDefault="001D5355" w:rsidP="00B84A3F">
      <w:pPr>
        <w:rPr>
          <w:b/>
          <w:color w:val="000000" w:themeColor="text1"/>
        </w:rPr>
      </w:pPr>
    </w:p>
    <w:p w14:paraId="54235723" w14:textId="77777777" w:rsidR="001D5355" w:rsidRDefault="001D5355" w:rsidP="00B84A3F">
      <w:pPr>
        <w:rPr>
          <w:b/>
          <w:color w:val="000000" w:themeColor="text1"/>
        </w:rPr>
      </w:pPr>
    </w:p>
    <w:p w14:paraId="6AD2C409" w14:textId="77777777" w:rsidR="001D5355" w:rsidRDefault="001D5355" w:rsidP="00B84A3F">
      <w:pPr>
        <w:rPr>
          <w:b/>
          <w:color w:val="000000" w:themeColor="text1"/>
        </w:rPr>
      </w:pPr>
    </w:p>
    <w:p w14:paraId="32B78F45" w14:textId="77777777" w:rsidR="001D5355" w:rsidRDefault="001D5355" w:rsidP="00B84A3F">
      <w:pPr>
        <w:rPr>
          <w:b/>
          <w:color w:val="000000" w:themeColor="text1"/>
        </w:rPr>
      </w:pPr>
    </w:p>
    <w:p w14:paraId="4700299A" w14:textId="77777777" w:rsidR="001D5355" w:rsidRDefault="001D5355" w:rsidP="00B84A3F">
      <w:pPr>
        <w:rPr>
          <w:b/>
          <w:color w:val="000000" w:themeColor="text1"/>
        </w:rPr>
      </w:pPr>
    </w:p>
    <w:p w14:paraId="6C48C31F" w14:textId="77777777" w:rsidR="001D5355" w:rsidRDefault="001D5355" w:rsidP="00B84A3F">
      <w:pPr>
        <w:rPr>
          <w:b/>
          <w:color w:val="000000" w:themeColor="text1"/>
        </w:rPr>
      </w:pPr>
    </w:p>
    <w:p w14:paraId="3E7275B9" w14:textId="77777777" w:rsidR="001D5355" w:rsidRDefault="001D5355" w:rsidP="00B84A3F">
      <w:pPr>
        <w:rPr>
          <w:b/>
          <w:color w:val="000000" w:themeColor="text1"/>
        </w:rPr>
      </w:pPr>
    </w:p>
    <w:p w14:paraId="481AFE9E" w14:textId="77777777" w:rsidR="001D5355" w:rsidRDefault="001D5355" w:rsidP="00B84A3F">
      <w:pPr>
        <w:rPr>
          <w:b/>
          <w:color w:val="000000" w:themeColor="text1"/>
        </w:rPr>
      </w:pPr>
    </w:p>
    <w:p w14:paraId="4EA6C705" w14:textId="77777777" w:rsidR="001D5355" w:rsidRDefault="001D5355" w:rsidP="00B84A3F">
      <w:pPr>
        <w:rPr>
          <w:b/>
          <w:color w:val="000000" w:themeColor="text1"/>
        </w:rPr>
      </w:pPr>
    </w:p>
    <w:p w14:paraId="6F2DD990" w14:textId="77777777" w:rsidR="001D5355" w:rsidRDefault="001D5355" w:rsidP="00B84A3F">
      <w:pPr>
        <w:rPr>
          <w:b/>
          <w:color w:val="000000" w:themeColor="text1"/>
        </w:rPr>
      </w:pPr>
    </w:p>
    <w:p w14:paraId="4D0065D8" w14:textId="77777777" w:rsidR="001D5355" w:rsidRDefault="001D5355" w:rsidP="00B84A3F">
      <w:pPr>
        <w:rPr>
          <w:b/>
          <w:color w:val="000000" w:themeColor="text1"/>
        </w:rPr>
      </w:pPr>
    </w:p>
    <w:p w14:paraId="234FE51D" w14:textId="77777777" w:rsidR="001D5355" w:rsidRDefault="001D5355" w:rsidP="00B84A3F">
      <w:pPr>
        <w:rPr>
          <w:b/>
          <w:color w:val="000000" w:themeColor="text1"/>
        </w:rPr>
      </w:pPr>
    </w:p>
    <w:p w14:paraId="4B15549D" w14:textId="77777777" w:rsidR="001D5355" w:rsidRDefault="001D5355" w:rsidP="00B84A3F">
      <w:pPr>
        <w:rPr>
          <w:b/>
          <w:color w:val="000000" w:themeColor="text1"/>
        </w:rPr>
      </w:pPr>
    </w:p>
    <w:p w14:paraId="0C5BE507" w14:textId="77777777" w:rsidR="001D5355" w:rsidRDefault="001D5355" w:rsidP="00B84A3F">
      <w:pPr>
        <w:rPr>
          <w:b/>
          <w:color w:val="000000" w:themeColor="text1"/>
        </w:rPr>
      </w:pPr>
    </w:p>
    <w:p w14:paraId="3C6DF6CA" w14:textId="77777777" w:rsidR="001D5355" w:rsidRDefault="001D5355" w:rsidP="00B84A3F">
      <w:pPr>
        <w:rPr>
          <w:b/>
          <w:color w:val="000000" w:themeColor="text1"/>
        </w:rPr>
      </w:pPr>
    </w:p>
    <w:p w14:paraId="61A17487" w14:textId="77777777" w:rsidR="001D5355" w:rsidRDefault="001D5355" w:rsidP="00B84A3F">
      <w:pPr>
        <w:rPr>
          <w:b/>
          <w:color w:val="000000" w:themeColor="text1"/>
        </w:rPr>
      </w:pPr>
    </w:p>
    <w:p w14:paraId="0A005462" w14:textId="77777777" w:rsidR="001D5355" w:rsidRDefault="001D5355" w:rsidP="00B84A3F">
      <w:pPr>
        <w:rPr>
          <w:b/>
          <w:color w:val="000000" w:themeColor="text1"/>
        </w:rPr>
      </w:pPr>
    </w:p>
    <w:p w14:paraId="1F8C80E6" w14:textId="77777777" w:rsidR="001D5355" w:rsidRDefault="001D5355" w:rsidP="00B84A3F">
      <w:pPr>
        <w:rPr>
          <w:b/>
          <w:color w:val="000000" w:themeColor="text1"/>
        </w:rPr>
      </w:pPr>
    </w:p>
    <w:p w14:paraId="423A6138" w14:textId="77777777" w:rsidR="001D5355" w:rsidRDefault="001D5355" w:rsidP="001D5355">
      <w:pPr>
        <w:pStyle w:val="NormalWeb"/>
        <w:spacing w:before="0" w:beforeAutospacing="0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Les praticiens du</w:t>
      </w:r>
      <w:r>
        <w:rPr>
          <w:rFonts w:ascii="Helvetica Neue" w:hAnsi="Helvetica Neue"/>
          <w:b/>
          <w:bCs/>
          <w:color w:val="555555"/>
          <w:sz w:val="21"/>
          <w:szCs w:val="21"/>
        </w:rPr>
        <w:t> Centre</w:t>
      </w:r>
      <w:r>
        <w:rPr>
          <w:rFonts w:ascii="Helvetica Neue" w:hAnsi="Helvetica Neue"/>
          <w:color w:val="555555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555555"/>
          <w:sz w:val="21"/>
          <w:szCs w:val="21"/>
        </w:rPr>
        <w:t>Sophrokhepri</w:t>
      </w:r>
      <w:proofErr w:type="spellEnd"/>
      <w:r>
        <w:rPr>
          <w:rFonts w:ascii="Helvetica Neue" w:hAnsi="Helvetica Neue"/>
          <w:color w:val="555555"/>
          <w:sz w:val="21"/>
          <w:szCs w:val="21"/>
        </w:rPr>
        <w:t> vous accueillent au sein de leur cabinet à Nogent-sur-Marne.</w:t>
      </w:r>
    </w:p>
    <w:p w14:paraId="54B08C57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</w:p>
    <w:p w14:paraId="1404CE22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Elle vous</w:t>
      </w:r>
      <w:r>
        <w:rPr>
          <w:rStyle w:val="apple-converted-space"/>
          <w:rFonts w:ascii="Helvetica Neue" w:hAnsi="Helvetica Neue"/>
          <w:color w:val="555555"/>
          <w:sz w:val="21"/>
          <w:szCs w:val="21"/>
        </w:rPr>
        <w:t> </w:t>
      </w:r>
      <w:r>
        <w:rPr>
          <w:rFonts w:ascii="Helvetica Neue" w:hAnsi="Helvetica Neue"/>
          <w:b/>
          <w:bCs/>
          <w:color w:val="555555"/>
          <w:sz w:val="21"/>
          <w:szCs w:val="21"/>
        </w:rPr>
        <w:t>accompagne</w:t>
      </w:r>
      <w:r>
        <w:rPr>
          <w:rStyle w:val="apple-converted-space"/>
          <w:rFonts w:ascii="Helvetica Neue" w:hAnsi="Helvetica Neue"/>
          <w:b/>
          <w:bCs/>
          <w:color w:val="555555"/>
          <w:sz w:val="21"/>
          <w:szCs w:val="21"/>
        </w:rPr>
        <w:t> </w:t>
      </w:r>
      <w:r>
        <w:rPr>
          <w:rFonts w:ascii="Helvetica Neue" w:hAnsi="Helvetica Neue"/>
          <w:color w:val="555555"/>
          <w:sz w:val="21"/>
          <w:szCs w:val="21"/>
        </w:rPr>
        <w:t>ou</w:t>
      </w:r>
      <w:r>
        <w:rPr>
          <w:rFonts w:ascii="Helvetica Neue" w:hAnsi="Helvetica Neue"/>
          <w:b/>
          <w:bCs/>
          <w:color w:val="555555"/>
          <w:sz w:val="21"/>
          <w:szCs w:val="21"/>
        </w:rPr>
        <w:t> conseil</w:t>
      </w:r>
      <w:r>
        <w:rPr>
          <w:rFonts w:ascii="Helvetica Neue" w:hAnsi="Helvetica Neue"/>
          <w:color w:val="555555"/>
          <w:sz w:val="21"/>
          <w:szCs w:val="21"/>
        </w:rPr>
        <w:t>  en cas de :</w:t>
      </w:r>
    </w:p>
    <w:p w14:paraId="1764B0BE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 xml:space="preserve">-     Phobies, dépression, </w:t>
      </w:r>
      <w:proofErr w:type="spellStart"/>
      <w:r>
        <w:rPr>
          <w:rFonts w:ascii="Helvetica Neue" w:hAnsi="Helvetica Neue"/>
          <w:color w:val="555555"/>
          <w:sz w:val="21"/>
          <w:szCs w:val="21"/>
        </w:rPr>
        <w:t>burn</w:t>
      </w:r>
      <w:proofErr w:type="spellEnd"/>
      <w:r>
        <w:rPr>
          <w:rFonts w:ascii="Helvetica Neue" w:hAnsi="Helvetica Neue"/>
          <w:color w:val="555555"/>
          <w:sz w:val="21"/>
          <w:szCs w:val="21"/>
        </w:rPr>
        <w:t>-out, stress post-traumatique</w:t>
      </w:r>
    </w:p>
    <w:p w14:paraId="0CDD19F4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Douleurs chroniques, pathologies invalidantes,</w:t>
      </w:r>
    </w:p>
    <w:p w14:paraId="19397092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Acouphènes</w:t>
      </w:r>
    </w:p>
    <w:p w14:paraId="4BA05D17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Maternité, périnatalité, parentalité</w:t>
      </w:r>
    </w:p>
    <w:p w14:paraId="62202334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 xml:space="preserve">-     Précocité intellectuelle, </w:t>
      </w:r>
      <w:proofErr w:type="spellStart"/>
      <w:r>
        <w:rPr>
          <w:rFonts w:ascii="Helvetica Neue" w:hAnsi="Helvetica Neue"/>
          <w:color w:val="555555"/>
          <w:sz w:val="21"/>
          <w:szCs w:val="21"/>
        </w:rPr>
        <w:t>surdouance</w:t>
      </w:r>
      <w:proofErr w:type="spellEnd"/>
      <w:r>
        <w:rPr>
          <w:rFonts w:ascii="Helvetica Neue" w:hAnsi="Helvetica Neue"/>
          <w:color w:val="555555"/>
          <w:sz w:val="21"/>
          <w:szCs w:val="21"/>
        </w:rPr>
        <w:t xml:space="preserve"> (Unité spécialisée EIP).</w:t>
      </w:r>
    </w:p>
    <w:p w14:paraId="05F378A8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Hyperactivité, difficultés scolaires</w:t>
      </w:r>
    </w:p>
    <w:p w14:paraId="686874AF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Troubles du sommeil</w:t>
      </w:r>
    </w:p>
    <w:p w14:paraId="0A514B7F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Mal être au travail</w:t>
      </w:r>
    </w:p>
    <w:p w14:paraId="6BCA0C85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Harcèlement</w:t>
      </w:r>
    </w:p>
    <w:p w14:paraId="414F2BCC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Surcharge pondérale, troubles alimentaires</w:t>
      </w:r>
    </w:p>
    <w:p w14:paraId="15501717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Gestion de crise d’angoisse</w:t>
      </w:r>
    </w:p>
    <w:p w14:paraId="3C928900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Gestion des émotions et du stress</w:t>
      </w:r>
    </w:p>
    <w:p w14:paraId="5C9E8EF4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Gestion des risques psychosociaux</w:t>
      </w:r>
    </w:p>
    <w:p w14:paraId="49DF0B32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Développement personnel</w:t>
      </w:r>
    </w:p>
    <w:p w14:paraId="0CBD4DDE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</w:p>
    <w:p w14:paraId="5560E2D0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Dans le cadre de la</w:t>
      </w:r>
      <w:r>
        <w:rPr>
          <w:rStyle w:val="apple-converted-space"/>
          <w:rFonts w:ascii="Helvetica Neue" w:hAnsi="Helvetica Neue"/>
          <w:color w:val="555555"/>
          <w:sz w:val="21"/>
          <w:szCs w:val="21"/>
        </w:rPr>
        <w:t> </w:t>
      </w:r>
      <w:r>
        <w:rPr>
          <w:rFonts w:ascii="Helvetica Neue" w:hAnsi="Helvetica Neue"/>
          <w:b/>
          <w:bCs/>
          <w:color w:val="555555"/>
          <w:sz w:val="21"/>
          <w:szCs w:val="21"/>
        </w:rPr>
        <w:t>Santé et qualité de vie au travail</w:t>
      </w:r>
      <w:r>
        <w:rPr>
          <w:rStyle w:val="apple-converted-space"/>
          <w:rFonts w:ascii="Helvetica Neue" w:hAnsi="Helvetica Neue"/>
          <w:b/>
          <w:bCs/>
          <w:color w:val="555555"/>
          <w:sz w:val="21"/>
          <w:szCs w:val="21"/>
        </w:rPr>
        <w:t> </w:t>
      </w:r>
      <w:r>
        <w:rPr>
          <w:rFonts w:ascii="Helvetica Neue" w:hAnsi="Helvetica Neue"/>
          <w:color w:val="555555"/>
          <w:sz w:val="21"/>
          <w:szCs w:val="21"/>
        </w:rPr>
        <w:t xml:space="preserve">(SQVT) le centre vous </w:t>
      </w:r>
      <w:proofErr w:type="gramStart"/>
      <w:r>
        <w:rPr>
          <w:rFonts w:ascii="Helvetica Neue" w:hAnsi="Helvetica Neue"/>
          <w:color w:val="555555"/>
          <w:sz w:val="21"/>
          <w:szCs w:val="21"/>
        </w:rPr>
        <w:t>propose</w:t>
      </w:r>
      <w:proofErr w:type="gramEnd"/>
      <w:r>
        <w:rPr>
          <w:rFonts w:ascii="Helvetica Neue" w:hAnsi="Helvetica Neue"/>
          <w:color w:val="555555"/>
          <w:sz w:val="21"/>
          <w:szCs w:val="21"/>
        </w:rPr>
        <w:t xml:space="preserve"> :</w:t>
      </w:r>
    </w:p>
    <w:p w14:paraId="00EA2301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Ecoute: avec accompagnement global et ciblé en toute confidentialité,</w:t>
      </w:r>
    </w:p>
    <w:p w14:paraId="314D7DE2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Pédagogie : Apprendre des moyens simples pour travailler mieux en prenant soin de soi avec des experts en QVT,</w:t>
      </w:r>
    </w:p>
    <w:p w14:paraId="04E31A80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Prévention : Prévenir les effets du stress en trouvant les clefs d'un bon équilibre travail-santé-vie personnelle, vivre pleinement et sereinement votre vie professionnelle grâce à des pratiques thérapeutiques pluridisciplinaires ayant fait la preuve de leur efficacité,</w:t>
      </w:r>
    </w:p>
    <w:p w14:paraId="177C65D9" w14:textId="77777777" w:rsidR="001D5355" w:rsidRDefault="001D5355" w:rsidP="001D5355">
      <w:pPr>
        <w:pStyle w:val="NormalWeb"/>
        <w:rPr>
          <w:rFonts w:ascii="Helvetica Neue" w:hAnsi="Helvetica Neue"/>
          <w:color w:val="555555"/>
          <w:sz w:val="21"/>
          <w:szCs w:val="21"/>
        </w:rPr>
      </w:pPr>
      <w:r>
        <w:rPr>
          <w:rFonts w:ascii="Helvetica Neue" w:hAnsi="Helvetica Neue"/>
          <w:color w:val="555555"/>
          <w:sz w:val="21"/>
          <w:szCs w:val="21"/>
        </w:rPr>
        <w:t>-     Préparation au retour à la vie active après une longue absence</w:t>
      </w:r>
    </w:p>
    <w:p w14:paraId="6C39AF00" w14:textId="77777777" w:rsidR="001D5355" w:rsidRDefault="001D5355" w:rsidP="00B84A3F">
      <w:pPr>
        <w:rPr>
          <w:b/>
          <w:color w:val="000000" w:themeColor="text1"/>
        </w:rPr>
      </w:pPr>
    </w:p>
    <w:p w14:paraId="1A5C00A7" w14:textId="77777777" w:rsidR="001D5355" w:rsidRDefault="001D5355" w:rsidP="00B84A3F">
      <w:pPr>
        <w:rPr>
          <w:b/>
          <w:color w:val="000000" w:themeColor="text1"/>
        </w:rPr>
      </w:pPr>
    </w:p>
    <w:p w14:paraId="6BFF393C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b/>
          <w:bCs/>
          <w:color w:val="555555"/>
          <w:sz w:val="21"/>
          <w:szCs w:val="21"/>
        </w:rPr>
        <w:br/>
        <w:t>Thérapies exercées </w:t>
      </w:r>
      <w:r w:rsidRPr="001D5355">
        <w:rPr>
          <w:rFonts w:ascii="Helvetica Neue" w:hAnsi="Helvetica Neue" w:cs="Times New Roman"/>
          <w:color w:val="555555"/>
          <w:sz w:val="21"/>
          <w:szCs w:val="21"/>
        </w:rPr>
        <w:t>dans le centre :</w:t>
      </w:r>
    </w:p>
    <w:p w14:paraId="39439C72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Psychologie</w:t>
      </w:r>
    </w:p>
    <w:p w14:paraId="71D59FBF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Aromathérapie</w:t>
      </w:r>
    </w:p>
    <w:p w14:paraId="2B5E5687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Chiropraxie</w:t>
      </w:r>
    </w:p>
    <w:p w14:paraId="5D2A417F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EFT</w:t>
      </w:r>
    </w:p>
    <w:p w14:paraId="391F97C7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EMDR</w:t>
      </w:r>
    </w:p>
    <w:p w14:paraId="0C0E83B0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 xml:space="preserve">-     </w:t>
      </w:r>
      <w:proofErr w:type="spellStart"/>
      <w:r w:rsidRPr="001D5355">
        <w:rPr>
          <w:rFonts w:ascii="Helvetica Neue" w:hAnsi="Helvetica Neue" w:cs="Times New Roman"/>
          <w:color w:val="555555"/>
          <w:sz w:val="21"/>
          <w:szCs w:val="21"/>
        </w:rPr>
        <w:t>Hirudothérapie</w:t>
      </w:r>
      <w:proofErr w:type="spellEnd"/>
    </w:p>
    <w:p w14:paraId="23DEBAF9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Hypnose</w:t>
      </w:r>
    </w:p>
    <w:p w14:paraId="32B7B99A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Iridologie</w:t>
      </w:r>
    </w:p>
    <w:p w14:paraId="4D5805F0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Massage bien-être</w:t>
      </w:r>
    </w:p>
    <w:p w14:paraId="44E89C7B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Méditation</w:t>
      </w:r>
    </w:p>
    <w:p w14:paraId="2AC801C9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Naturopathie</w:t>
      </w:r>
    </w:p>
    <w:p w14:paraId="55F95376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Ostéopathie</w:t>
      </w:r>
    </w:p>
    <w:p w14:paraId="5903AEBB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Phytothérapie</w:t>
      </w:r>
    </w:p>
    <w:p w14:paraId="7D53261B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Podologie-pédicure</w:t>
      </w:r>
    </w:p>
    <w:p w14:paraId="79E9C268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Psychothérapie</w:t>
      </w:r>
    </w:p>
    <w:p w14:paraId="17D3FF81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Réflexologie plantaire</w:t>
      </w:r>
    </w:p>
    <w:p w14:paraId="3AFDA4BF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Remédiation cognitive</w:t>
      </w:r>
    </w:p>
    <w:p w14:paraId="2FA605A9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Sophrologie</w:t>
      </w:r>
    </w:p>
    <w:p w14:paraId="0F33E8CF" w14:textId="77777777" w:rsidR="001D5355" w:rsidRPr="001D5355" w:rsidRDefault="001D5355" w:rsidP="001D5355">
      <w:pPr>
        <w:spacing w:before="100" w:beforeAutospacing="1" w:after="100" w:afterAutospacing="1"/>
        <w:rPr>
          <w:rFonts w:ascii="Helvetica Neue" w:hAnsi="Helvetica Neue" w:cs="Times New Roman"/>
          <w:color w:val="555555"/>
          <w:sz w:val="21"/>
          <w:szCs w:val="21"/>
        </w:rPr>
      </w:pPr>
      <w:r w:rsidRPr="001D5355">
        <w:rPr>
          <w:rFonts w:ascii="Helvetica Neue" w:hAnsi="Helvetica Neue" w:cs="Times New Roman"/>
          <w:color w:val="555555"/>
          <w:sz w:val="21"/>
          <w:szCs w:val="21"/>
        </w:rPr>
        <w:t>-     Tests d’évaluation psychologique</w:t>
      </w:r>
    </w:p>
    <w:p w14:paraId="5576FA74" w14:textId="77777777" w:rsidR="001D5355" w:rsidRPr="001D5355" w:rsidRDefault="001D5355" w:rsidP="001D5355">
      <w:pPr>
        <w:rPr>
          <w:rFonts w:ascii="Times" w:eastAsia="Times New Roman" w:hAnsi="Times" w:cs="Times New Roman"/>
          <w:sz w:val="20"/>
          <w:szCs w:val="20"/>
        </w:rPr>
      </w:pPr>
      <w:r w:rsidRPr="001D5355">
        <w:rPr>
          <w:rFonts w:ascii="Helvetica Neue" w:eastAsia="Times New Roman" w:hAnsi="Helvetica Neue" w:cs="Times New Roman"/>
          <w:b/>
          <w:bCs/>
          <w:color w:val="555555"/>
          <w:sz w:val="21"/>
          <w:szCs w:val="21"/>
        </w:rPr>
        <w:t>A savoir :</w:t>
      </w:r>
      <w:r w:rsidRPr="001D5355">
        <w:rPr>
          <w:rFonts w:ascii="Helvetica Neue" w:eastAsia="Times New Roman" w:hAnsi="Helvetica Neue" w:cs="Times New Roman"/>
          <w:color w:val="555555"/>
          <w:sz w:val="21"/>
          <w:szCs w:val="21"/>
          <w:shd w:val="clear" w:color="auto" w:fill="FFFFFF"/>
        </w:rPr>
        <w:t> Le centre est ouvert du lundi au dimanche de 08h30 à 22h30.</w:t>
      </w:r>
    </w:p>
    <w:p w14:paraId="5691B516" w14:textId="77777777" w:rsidR="001D5355" w:rsidRPr="00DD0AE1" w:rsidRDefault="001D5355" w:rsidP="00B84A3F">
      <w:pPr>
        <w:rPr>
          <w:b/>
          <w:color w:val="000000" w:themeColor="text1"/>
        </w:rPr>
      </w:pPr>
      <w:bookmarkStart w:id="0" w:name="_GoBack"/>
      <w:bookmarkEnd w:id="0"/>
    </w:p>
    <w:sectPr w:rsidR="001D5355" w:rsidRPr="00DD0AE1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26EBF"/>
    <w:multiLevelType w:val="hybridMultilevel"/>
    <w:tmpl w:val="9B544E8E"/>
    <w:lvl w:ilvl="0" w:tplc="9CC48D1A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F5"/>
    <w:rsid w:val="00083E6C"/>
    <w:rsid w:val="001D5355"/>
    <w:rsid w:val="00473364"/>
    <w:rsid w:val="00660497"/>
    <w:rsid w:val="00946C7A"/>
    <w:rsid w:val="009A0231"/>
    <w:rsid w:val="00B26765"/>
    <w:rsid w:val="00B84A3F"/>
    <w:rsid w:val="00CA71FA"/>
    <w:rsid w:val="00DD0AE1"/>
    <w:rsid w:val="00DF21E4"/>
    <w:rsid w:val="00E75420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C0B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A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B84A3F"/>
  </w:style>
  <w:style w:type="paragraph" w:styleId="Paragraphedeliste">
    <w:name w:val="List Paragraph"/>
    <w:basedOn w:val="Normal"/>
    <w:uiPriority w:val="34"/>
    <w:qFormat/>
    <w:rsid w:val="00B2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A3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B84A3F"/>
  </w:style>
  <w:style w:type="paragraph" w:styleId="Paragraphedeliste">
    <w:name w:val="List Paragraph"/>
    <w:basedOn w:val="Normal"/>
    <w:uiPriority w:val="34"/>
    <w:qFormat/>
    <w:rsid w:val="00B2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552</Words>
  <Characters>3040</Characters>
  <Application>Microsoft Macintosh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10</cp:revision>
  <dcterms:created xsi:type="dcterms:W3CDTF">2016-11-02T17:05:00Z</dcterms:created>
  <dcterms:modified xsi:type="dcterms:W3CDTF">2016-11-03T14:37:00Z</dcterms:modified>
</cp:coreProperties>
</file>