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19" w:rsidRPr="00B25019" w:rsidRDefault="00B25019">
      <w:pPr>
        <w:rPr>
          <w:b/>
          <w:sz w:val="24"/>
          <w:szCs w:val="24"/>
        </w:rPr>
      </w:pPr>
      <w:r w:rsidRPr="00B25019">
        <w:rPr>
          <w:b/>
          <w:sz w:val="24"/>
          <w:szCs w:val="24"/>
        </w:rPr>
        <w:t>Projet coordination de soins Val de Marne</w:t>
      </w:r>
    </w:p>
    <w:p w:rsidR="00B25019" w:rsidRPr="00996DA4" w:rsidRDefault="00B25019">
      <w:pPr>
        <w:rPr>
          <w:b/>
          <w:sz w:val="24"/>
          <w:szCs w:val="24"/>
        </w:rPr>
      </w:pPr>
      <w:r w:rsidRPr="00B25019">
        <w:rPr>
          <w:b/>
          <w:sz w:val="24"/>
          <w:szCs w:val="24"/>
        </w:rPr>
        <w:t>Synthèse rendez-vous du 12 juillet</w:t>
      </w:r>
      <w:r w:rsidR="00AC4370">
        <w:rPr>
          <w:b/>
          <w:sz w:val="24"/>
          <w:szCs w:val="24"/>
        </w:rPr>
        <w:t xml:space="preserve"> </w:t>
      </w:r>
      <w:bookmarkStart w:id="0" w:name="_GoBack"/>
      <w:bookmarkEnd w:id="0"/>
      <w:r w:rsidR="00AC4370">
        <w:rPr>
          <w:b/>
          <w:sz w:val="24"/>
          <w:szCs w:val="24"/>
        </w:rPr>
        <w:t>2017 - partenariat Pole santé</w:t>
      </w:r>
      <w:r w:rsidR="00996DA4">
        <w:rPr>
          <w:b/>
          <w:sz w:val="24"/>
          <w:szCs w:val="24"/>
        </w:rPr>
        <w:t xml:space="preserve"> / </w:t>
      </w:r>
      <w:proofErr w:type="spellStart"/>
      <w:r w:rsidR="00996DA4">
        <w:rPr>
          <w:b/>
          <w:sz w:val="24"/>
          <w:szCs w:val="24"/>
        </w:rPr>
        <w:t>Khépri</w:t>
      </w:r>
      <w:proofErr w:type="spellEnd"/>
      <w:r w:rsidR="00996DA4">
        <w:rPr>
          <w:b/>
          <w:sz w:val="24"/>
          <w:szCs w:val="24"/>
        </w:rPr>
        <w:t xml:space="preserve"> Santé</w:t>
      </w:r>
    </w:p>
    <w:p w:rsidR="00996DA4" w:rsidRDefault="00996DA4">
      <w:pPr>
        <w:rPr>
          <w:b/>
          <w:sz w:val="24"/>
          <w:szCs w:val="24"/>
        </w:rPr>
      </w:pPr>
    </w:p>
    <w:p w:rsidR="00B25019" w:rsidRPr="00996DA4" w:rsidRDefault="00B25019">
      <w:pPr>
        <w:rPr>
          <w:b/>
          <w:sz w:val="24"/>
          <w:szCs w:val="24"/>
        </w:rPr>
      </w:pPr>
      <w:r w:rsidRPr="00996DA4">
        <w:rPr>
          <w:b/>
          <w:sz w:val="24"/>
          <w:szCs w:val="24"/>
        </w:rPr>
        <w:t>Les prochaines étapes</w:t>
      </w:r>
    </w:p>
    <w:p w:rsidR="00B25019" w:rsidRDefault="00B25019">
      <w:r>
        <w:t>1/ Lister cliniques et hôpitaux ayant un service en cancérologie</w:t>
      </w:r>
    </w:p>
    <w:p w:rsidR="00B25019" w:rsidRDefault="00B25019">
      <w:r>
        <w:t>2/ Rédiger contrat + charte éthique pour les thérapeutes + sélection de ces derniers</w:t>
      </w:r>
      <w:r w:rsidR="001F4E54">
        <w:t xml:space="preserve"> (faire un question</w:t>
      </w:r>
      <w:r w:rsidR="00070E53">
        <w:t>naire de compétence et de motiv</w:t>
      </w:r>
      <w:r w:rsidR="001F4E54">
        <w:t>ation)</w:t>
      </w:r>
    </w:p>
    <w:p w:rsidR="00B25019" w:rsidRDefault="00B25019">
      <w:r>
        <w:t xml:space="preserve">3/ Organisation d’une permanence </w:t>
      </w:r>
      <w:r w:rsidR="001F4E54">
        <w:t>par un travailleur social indépendant</w:t>
      </w:r>
      <w:r w:rsidR="00070E53">
        <w:t xml:space="preserve"> ou Educateurs santé / thérapeutes</w:t>
      </w:r>
    </w:p>
    <w:p w:rsidR="001F4E54" w:rsidRDefault="001F4E54">
      <w:r>
        <w:t>4/ Création d’une Unité pluridisciplinaire douleurs et maladies chroniques</w:t>
      </w:r>
    </w:p>
    <w:p w:rsidR="001F4E54" w:rsidRDefault="001F4E54" w:rsidP="001F4E54">
      <w:pPr>
        <w:pStyle w:val="Paragraphedeliste"/>
        <w:numPr>
          <w:ilvl w:val="0"/>
          <w:numId w:val="1"/>
        </w:numPr>
      </w:pPr>
      <w:r>
        <w:t xml:space="preserve">Animation </w:t>
      </w:r>
      <w:r w:rsidR="00AC4370">
        <w:t xml:space="preserve">de </w:t>
      </w:r>
      <w:r>
        <w:t xml:space="preserve">cette unité par </w:t>
      </w:r>
      <w:r w:rsidR="00AC4370">
        <w:t>Pole santé</w:t>
      </w:r>
      <w:r>
        <w:t xml:space="preserve"> pour les soins collectif</w:t>
      </w:r>
      <w:r w:rsidR="00AC4370">
        <w:t>s</w:t>
      </w:r>
    </w:p>
    <w:p w:rsidR="001F4E54" w:rsidRDefault="001F4E54" w:rsidP="001F4E54">
      <w:pPr>
        <w:pStyle w:val="Paragraphedeliste"/>
        <w:ind w:left="1065"/>
      </w:pPr>
      <w:proofErr w:type="gramStart"/>
      <w:r>
        <w:t>et</w:t>
      </w:r>
      <w:proofErr w:type="gramEnd"/>
      <w:r>
        <w:t xml:space="preserve"> pour les soins individuels</w:t>
      </w:r>
    </w:p>
    <w:p w:rsidR="001F4E54" w:rsidRDefault="001F4E54" w:rsidP="001F4E54">
      <w:pPr>
        <w:pStyle w:val="Paragraphedeliste"/>
        <w:numPr>
          <w:ilvl w:val="0"/>
          <w:numId w:val="1"/>
        </w:numPr>
      </w:pPr>
      <w:r>
        <w:t>Accueil des usagers</w:t>
      </w:r>
    </w:p>
    <w:p w:rsidR="001F4E54" w:rsidRDefault="001F4E54" w:rsidP="001F4E54">
      <w:pPr>
        <w:pStyle w:val="Paragraphedeliste"/>
        <w:numPr>
          <w:ilvl w:val="0"/>
          <w:numId w:val="1"/>
        </w:numPr>
      </w:pPr>
      <w:r>
        <w:t xml:space="preserve">Orientation et guidance dans le cadre d’un </w:t>
      </w:r>
      <w:r w:rsidRPr="00070E53">
        <w:rPr>
          <w:b/>
        </w:rPr>
        <w:t>parcours ciblé personnalisé de soins complémentaires</w:t>
      </w:r>
    </w:p>
    <w:p w:rsidR="001F4E54" w:rsidRDefault="001F4E54" w:rsidP="001F4E54">
      <w:r>
        <w:t>5/ Mise en place de la communication (sur le Val de Marne auprès des réseaux de santé et associations financées)</w:t>
      </w:r>
    </w:p>
    <w:p w:rsidR="001F4E54" w:rsidRPr="00070E53" w:rsidRDefault="001F4E54" w:rsidP="001F4E54">
      <w:pPr>
        <w:rPr>
          <w:b/>
        </w:rPr>
      </w:pPr>
      <w:r w:rsidRPr="00070E53">
        <w:rPr>
          <w:b/>
        </w:rPr>
        <w:t>6/ Définir grille tarifaire</w:t>
      </w:r>
      <w:r w:rsidR="00996DA4" w:rsidRPr="00070E53">
        <w:rPr>
          <w:b/>
        </w:rPr>
        <w:t xml:space="preserve"> de  </w:t>
      </w:r>
      <w:r w:rsidR="00AC4370">
        <w:rPr>
          <w:b/>
        </w:rPr>
        <w:t>Pôle santé</w:t>
      </w:r>
      <w:r w:rsidR="00070E53">
        <w:rPr>
          <w:b/>
        </w:rPr>
        <w:t xml:space="preserve"> (modèle économique)</w:t>
      </w:r>
    </w:p>
    <w:p w:rsidR="001F4E54" w:rsidRDefault="00996DA4" w:rsidP="001F4E54">
      <w:pPr>
        <w:pStyle w:val="Paragraphedeliste"/>
        <w:numPr>
          <w:ilvl w:val="0"/>
          <w:numId w:val="1"/>
        </w:numPr>
      </w:pPr>
      <w:r>
        <w:t>Entretien 50€ l’entretien, 25€ pour l’adhérent x1</w:t>
      </w:r>
    </w:p>
    <w:p w:rsidR="00996DA4" w:rsidRDefault="00996DA4" w:rsidP="001F4E54">
      <w:pPr>
        <w:pStyle w:val="Paragraphedeliste"/>
        <w:numPr>
          <w:ilvl w:val="0"/>
          <w:numId w:val="1"/>
        </w:numPr>
      </w:pPr>
      <w:r>
        <w:t xml:space="preserve">Adhésion Unisson : 60€/trimestre, soit 240€/an (donne accès à 10 ateliers découvertes par an </w:t>
      </w:r>
      <w:r>
        <w:sym w:font="Wingdings" w:char="F0E8"/>
      </w:r>
      <w:r>
        <w:t xml:space="preserve"> le bénéficiaire paie 10€ à chaque fois) Revoir le nombre d’atelier découverte ou pas ? Accompagnement individuel : le bénéficiaire paie 25€</w:t>
      </w:r>
    </w:p>
    <w:p w:rsidR="00996DA4" w:rsidRDefault="00996DA4" w:rsidP="00996DA4">
      <w:pPr>
        <w:pStyle w:val="Paragraphedeliste"/>
        <w:numPr>
          <w:ilvl w:val="0"/>
          <w:numId w:val="1"/>
        </w:numPr>
      </w:pPr>
      <w:r>
        <w:t>Rémunération des intervenants pour les ateliers collectifs :</w:t>
      </w:r>
    </w:p>
    <w:p w:rsidR="00996DA4" w:rsidRDefault="00996DA4" w:rsidP="00996DA4">
      <w:pPr>
        <w:pStyle w:val="Paragraphedeliste"/>
        <w:numPr>
          <w:ilvl w:val="1"/>
          <w:numId w:val="1"/>
        </w:numPr>
      </w:pPr>
      <w:r>
        <w:t>60€ de l’heure est reversé à l’intervenant (50€ par Unisson et 10€ par le bénéficiaire.</w:t>
      </w:r>
    </w:p>
    <w:p w:rsidR="00743E39" w:rsidRDefault="00743E39" w:rsidP="00743E39">
      <w:r>
        <w:t>7/ Intérêts financiers pour les partenaires</w:t>
      </w:r>
    </w:p>
    <w:p w:rsidR="00743E39" w:rsidRDefault="00743E39" w:rsidP="00743E39">
      <w:pPr>
        <w:pStyle w:val="Paragraphedeliste"/>
        <w:numPr>
          <w:ilvl w:val="0"/>
          <w:numId w:val="1"/>
        </w:numPr>
      </w:pPr>
      <w:proofErr w:type="spellStart"/>
      <w:r>
        <w:t>Cf</w:t>
      </w:r>
      <w:proofErr w:type="spellEnd"/>
      <w:r>
        <w:t xml:space="preserve"> grille des bénéfices pour les partenaires </w:t>
      </w:r>
    </w:p>
    <w:p w:rsidR="00743E39" w:rsidRDefault="00743E39" w:rsidP="00743E39">
      <w:pPr>
        <w:pStyle w:val="Paragraphedeliste"/>
        <w:numPr>
          <w:ilvl w:val="0"/>
          <w:numId w:val="1"/>
        </w:numPr>
      </w:pPr>
      <w:r>
        <w:t xml:space="preserve">En synthèse : </w:t>
      </w:r>
    </w:p>
    <w:p w:rsidR="00743E39" w:rsidRDefault="00743E39" w:rsidP="00743E39">
      <w:pPr>
        <w:pStyle w:val="Paragraphedeliste"/>
        <w:numPr>
          <w:ilvl w:val="1"/>
          <w:numId w:val="1"/>
        </w:numPr>
      </w:pPr>
      <w:r>
        <w:t xml:space="preserve">Plus de bénéficiaires </w:t>
      </w:r>
      <w:r w:rsidR="00AC4370">
        <w:t>Pole santé</w:t>
      </w:r>
    </w:p>
    <w:p w:rsidR="00743E39" w:rsidRDefault="00743E39" w:rsidP="00743E39">
      <w:pPr>
        <w:pStyle w:val="Paragraphedeliste"/>
        <w:numPr>
          <w:ilvl w:val="1"/>
          <w:numId w:val="1"/>
        </w:numPr>
      </w:pPr>
      <w:r>
        <w:t xml:space="preserve">Plus de Coaching pour </w:t>
      </w:r>
      <w:r w:rsidR="00AC4370">
        <w:t>l’unité de coordination de soins</w:t>
      </w:r>
    </w:p>
    <w:p w:rsidR="00B25019" w:rsidRDefault="00743E39" w:rsidP="006B3371">
      <w:pPr>
        <w:pStyle w:val="Paragraphedeliste"/>
        <w:numPr>
          <w:ilvl w:val="1"/>
          <w:numId w:val="1"/>
        </w:numPr>
      </w:pPr>
      <w:r>
        <w:t xml:space="preserve">Plus d’heures d’occupation du Centre (par les accompagnements individuels auprès des intervenants de </w:t>
      </w:r>
      <w:proofErr w:type="spellStart"/>
      <w:r>
        <w:t>Khépri</w:t>
      </w:r>
      <w:proofErr w:type="spellEnd"/>
      <w:r>
        <w:t xml:space="preserve"> Santé)</w:t>
      </w:r>
    </w:p>
    <w:sectPr w:rsidR="00B2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44C62"/>
    <w:multiLevelType w:val="hybridMultilevel"/>
    <w:tmpl w:val="8E9A4650"/>
    <w:lvl w:ilvl="0" w:tplc="9E84BF3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19"/>
    <w:rsid w:val="00070E53"/>
    <w:rsid w:val="001F4E54"/>
    <w:rsid w:val="006B3371"/>
    <w:rsid w:val="00743E39"/>
    <w:rsid w:val="00996DA4"/>
    <w:rsid w:val="00AC4370"/>
    <w:rsid w:val="00B25019"/>
    <w:rsid w:val="00C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4C3F-68F0-4C39-909E-0D291583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4</cp:revision>
  <dcterms:created xsi:type="dcterms:W3CDTF">2017-07-20T09:35:00Z</dcterms:created>
  <dcterms:modified xsi:type="dcterms:W3CDTF">2021-04-23T13:47:00Z</dcterms:modified>
</cp:coreProperties>
</file>