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99" w:rsidRPr="00C960A4" w:rsidRDefault="000F4D99" w:rsidP="00351077">
      <w:pPr>
        <w:jc w:val="center"/>
        <w:rPr>
          <w:b/>
          <w:color w:val="000000" w:themeColor="text1"/>
        </w:rPr>
      </w:pPr>
      <w:r w:rsidRPr="00C960A4">
        <w:rPr>
          <w:b/>
          <w:color w:val="000000" w:themeColor="text1"/>
        </w:rPr>
        <w:t xml:space="preserve">PLAN DE COMMUNICATION POUR LE LANCEMENT « Opération </w:t>
      </w:r>
      <w:proofErr w:type="spellStart"/>
      <w:r w:rsidRPr="00C960A4">
        <w:rPr>
          <w:b/>
          <w:color w:val="000000" w:themeColor="text1"/>
        </w:rPr>
        <w:t>Novelator</w:t>
      </w:r>
      <w:proofErr w:type="spellEnd"/>
      <w:r w:rsidRPr="00C960A4">
        <w:rPr>
          <w:b/>
          <w:color w:val="000000" w:themeColor="text1"/>
        </w:rPr>
        <w:t xml:space="preserve"> au Centre </w:t>
      </w:r>
      <w:proofErr w:type="spellStart"/>
      <w:r w:rsidRPr="00C960A4">
        <w:rPr>
          <w:b/>
          <w:color w:val="000000" w:themeColor="text1"/>
        </w:rPr>
        <w:t>Khépri</w:t>
      </w:r>
      <w:proofErr w:type="spellEnd"/>
      <w:r w:rsidRPr="00C960A4">
        <w:rPr>
          <w:b/>
          <w:color w:val="000000" w:themeColor="text1"/>
        </w:rPr>
        <w:t xml:space="preserve"> Santé »</w:t>
      </w:r>
    </w:p>
    <w:p w:rsidR="000F4D99" w:rsidRPr="00C960A4" w:rsidRDefault="000F4D99" w:rsidP="00351077">
      <w:pPr>
        <w:jc w:val="center"/>
        <w:rPr>
          <w:color w:val="000000" w:themeColor="text1"/>
        </w:rPr>
      </w:pPr>
    </w:p>
    <w:p w:rsidR="000F4D99" w:rsidRPr="00C960A4" w:rsidRDefault="000F4D99" w:rsidP="00351077">
      <w:pPr>
        <w:jc w:val="center"/>
        <w:rPr>
          <w:b/>
          <w:color w:val="000000" w:themeColor="text1"/>
        </w:rPr>
      </w:pPr>
      <w:r w:rsidRPr="00C960A4">
        <w:rPr>
          <w:b/>
          <w:color w:val="000000" w:themeColor="text1"/>
        </w:rPr>
        <w:t xml:space="preserve">Récapitulatif des actions pour la mise en place de </w:t>
      </w:r>
      <w:proofErr w:type="spellStart"/>
      <w:r w:rsidRPr="00C960A4">
        <w:rPr>
          <w:b/>
          <w:color w:val="000000" w:themeColor="text1"/>
        </w:rPr>
        <w:t>Novelator</w:t>
      </w:r>
      <w:proofErr w:type="spellEnd"/>
      <w:r w:rsidRPr="00C960A4">
        <w:rPr>
          <w:b/>
          <w:color w:val="000000" w:themeColor="text1"/>
        </w:rPr>
        <w:t xml:space="preserve"> au Centre:</w:t>
      </w:r>
    </w:p>
    <w:p w:rsidR="000F4D99" w:rsidRPr="00C960A4" w:rsidRDefault="000F4D99" w:rsidP="00351077">
      <w:pPr>
        <w:jc w:val="center"/>
        <w:rPr>
          <w:color w:val="000000" w:themeColor="text1"/>
        </w:rPr>
      </w:pPr>
      <w:r w:rsidRPr="00C960A4">
        <w:rPr>
          <w:b/>
          <w:color w:val="000000" w:themeColor="text1"/>
        </w:rPr>
        <w:t>Intitulé :</w:t>
      </w:r>
      <w:r w:rsidRPr="00C960A4">
        <w:rPr>
          <w:color w:val="000000" w:themeColor="text1"/>
        </w:rPr>
        <w:t xml:space="preserve"> "Traitement </w:t>
      </w:r>
      <w:r w:rsidR="002A3BF5" w:rsidRPr="00C960A4">
        <w:rPr>
          <w:color w:val="000000" w:themeColor="text1"/>
        </w:rPr>
        <w:t>médical de</w:t>
      </w:r>
      <w:r w:rsidRPr="00C960A4">
        <w:rPr>
          <w:color w:val="000000" w:themeColor="text1"/>
        </w:rPr>
        <w:t xml:space="preserve"> confort pour troubles érectiles"</w:t>
      </w:r>
    </w:p>
    <w:p w:rsidR="000F4D99" w:rsidRPr="00C960A4" w:rsidRDefault="000F4D99" w:rsidP="000F4D99">
      <w:pPr>
        <w:rPr>
          <w:color w:val="000000" w:themeColor="text1"/>
        </w:rPr>
      </w:pPr>
    </w:p>
    <w:p w:rsidR="000F4D99" w:rsidRPr="00C960A4" w:rsidRDefault="000F4D99" w:rsidP="000F4D99">
      <w:pPr>
        <w:rPr>
          <w:b/>
          <w:color w:val="000000" w:themeColor="text1"/>
        </w:rPr>
      </w:pPr>
      <w:r w:rsidRPr="00C960A4">
        <w:rPr>
          <w:b/>
          <w:color w:val="000000" w:themeColor="text1"/>
        </w:rPr>
        <w:t>Plan d'actions: Qui fait quoi ?</w:t>
      </w:r>
    </w:p>
    <w:p w:rsidR="000F4D99" w:rsidRPr="00C960A4" w:rsidRDefault="000F4D99" w:rsidP="000F4D99">
      <w:pPr>
        <w:rPr>
          <w:b/>
          <w:color w:val="000000" w:themeColor="text1"/>
        </w:rPr>
      </w:pPr>
    </w:p>
    <w:p w:rsidR="000F4D99" w:rsidRPr="00C960A4" w:rsidRDefault="000F4D99" w:rsidP="000F4D99">
      <w:pPr>
        <w:rPr>
          <w:b/>
          <w:color w:val="000000" w:themeColor="text1"/>
        </w:rPr>
      </w:pPr>
      <w:r w:rsidRPr="00C960A4">
        <w:rPr>
          <w:b/>
          <w:color w:val="000000" w:themeColor="text1"/>
        </w:rPr>
        <w:t>1/ Installation du matériel</w:t>
      </w:r>
    </w:p>
    <w:p w:rsidR="000F4D99" w:rsidRPr="00C960A4" w:rsidRDefault="000F4D99" w:rsidP="000F4D99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C960A4">
        <w:rPr>
          <w:color w:val="000000" w:themeColor="text1"/>
        </w:rPr>
        <w:t xml:space="preserve">Mise à disposition du matériel dans le centre </w:t>
      </w:r>
      <w:r w:rsidRPr="00C960A4">
        <w:rPr>
          <w:color w:val="000000" w:themeColor="text1"/>
          <w:u w:val="single"/>
        </w:rPr>
        <w:t>le 15 décembre</w:t>
      </w:r>
      <w:r w:rsidRPr="00C960A4">
        <w:rPr>
          <w:color w:val="000000" w:themeColor="text1"/>
        </w:rPr>
        <w:t xml:space="preserve"> </w:t>
      </w:r>
      <w:r w:rsidR="00C21186" w:rsidRPr="00C21186">
        <w:rPr>
          <w:color w:val="FF0000"/>
        </w:rPr>
        <w:t>(Dan)</w:t>
      </w:r>
    </w:p>
    <w:p w:rsidR="002A3BF5" w:rsidRPr="00C960A4" w:rsidRDefault="002A3BF5" w:rsidP="000F4D99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C960A4">
        <w:rPr>
          <w:color w:val="000000" w:themeColor="text1"/>
        </w:rPr>
        <w:t xml:space="preserve">Signature du contrat entre </w:t>
      </w:r>
      <w:proofErr w:type="spellStart"/>
      <w:r w:rsidRPr="00C960A4">
        <w:rPr>
          <w:color w:val="000000" w:themeColor="text1"/>
        </w:rPr>
        <w:t>Novel</w:t>
      </w:r>
      <w:r w:rsidR="00351077" w:rsidRPr="00C960A4">
        <w:rPr>
          <w:color w:val="000000" w:themeColor="text1"/>
        </w:rPr>
        <w:t>ator</w:t>
      </w:r>
      <w:proofErr w:type="spellEnd"/>
      <w:r w:rsidR="00351077" w:rsidRPr="00C960A4">
        <w:rPr>
          <w:color w:val="000000" w:themeColor="text1"/>
        </w:rPr>
        <w:t xml:space="preserve">, le Centre </w:t>
      </w:r>
      <w:proofErr w:type="spellStart"/>
      <w:r w:rsidR="00351077" w:rsidRPr="00C960A4">
        <w:rPr>
          <w:color w:val="000000" w:themeColor="text1"/>
        </w:rPr>
        <w:t>Khépri</w:t>
      </w:r>
      <w:proofErr w:type="spellEnd"/>
      <w:r w:rsidR="00351077" w:rsidRPr="00C960A4">
        <w:rPr>
          <w:color w:val="000000" w:themeColor="text1"/>
        </w:rPr>
        <w:t xml:space="preserve"> Santé et Mickael </w:t>
      </w:r>
      <w:proofErr w:type="spellStart"/>
      <w:r w:rsidRPr="00C960A4">
        <w:rPr>
          <w:color w:val="000000" w:themeColor="text1"/>
        </w:rPr>
        <w:t>Dahan</w:t>
      </w:r>
      <w:proofErr w:type="spellEnd"/>
    </w:p>
    <w:p w:rsidR="000F4D99" w:rsidRPr="00C960A4" w:rsidRDefault="000F4D99" w:rsidP="000F4D99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C960A4">
        <w:rPr>
          <w:color w:val="000000" w:themeColor="text1"/>
        </w:rPr>
        <w:t xml:space="preserve">Acheter Tablette à roulette pour son utilisation </w:t>
      </w:r>
      <w:r w:rsidR="00644469" w:rsidRPr="00C960A4">
        <w:rPr>
          <w:color w:val="000000" w:themeColor="text1"/>
        </w:rPr>
        <w:t xml:space="preserve">+ tabouret à roulettes </w:t>
      </w:r>
      <w:r w:rsidR="00C960A4" w:rsidRPr="00C960A4">
        <w:rPr>
          <w:color w:val="FF0000"/>
        </w:rPr>
        <w:t>(Evelyne)</w:t>
      </w:r>
    </w:p>
    <w:p w:rsidR="00644469" w:rsidRPr="00C960A4" w:rsidRDefault="000F4D99" w:rsidP="000F4D99">
      <w:pPr>
        <w:pStyle w:val="Paragraphedeliste"/>
        <w:numPr>
          <w:ilvl w:val="0"/>
          <w:numId w:val="2"/>
        </w:numPr>
        <w:rPr>
          <w:color w:val="000000" w:themeColor="text1"/>
        </w:rPr>
      </w:pPr>
      <w:r w:rsidRPr="00C960A4">
        <w:rPr>
          <w:color w:val="000000" w:themeColor="text1"/>
        </w:rPr>
        <w:t xml:space="preserve">Choix d’un patient pour apporter </w:t>
      </w:r>
      <w:r w:rsidR="00644469" w:rsidRPr="00C960A4">
        <w:rPr>
          <w:color w:val="000000" w:themeColor="text1"/>
        </w:rPr>
        <w:t>son témoignage </w:t>
      </w:r>
      <w:r w:rsidR="00C960A4" w:rsidRPr="00C960A4">
        <w:rPr>
          <w:color w:val="FF0000"/>
        </w:rPr>
        <w:t>(Evelyne)</w:t>
      </w:r>
      <w:r w:rsidR="00644469" w:rsidRPr="00C960A4">
        <w:rPr>
          <w:color w:val="000000" w:themeColor="text1"/>
        </w:rPr>
        <w:t>:</w:t>
      </w:r>
      <w:r w:rsidR="007612AF">
        <w:rPr>
          <w:color w:val="000000" w:themeColor="text1"/>
        </w:rPr>
        <w:t xml:space="preserve"> </w:t>
      </w:r>
      <w:r w:rsidR="007612AF" w:rsidRPr="007612AF">
        <w:rPr>
          <w:b/>
          <w:color w:val="00B050"/>
        </w:rPr>
        <w:t>Identifié (</w:t>
      </w:r>
      <w:r w:rsidR="00CE6011">
        <w:rPr>
          <w:b/>
          <w:color w:val="00B050"/>
        </w:rPr>
        <w:t xml:space="preserve">On l’appellera </w:t>
      </w:r>
      <w:r w:rsidR="007612AF" w:rsidRPr="007612AF">
        <w:rPr>
          <w:b/>
          <w:color w:val="00B050"/>
        </w:rPr>
        <w:t>JP</w:t>
      </w:r>
      <w:r w:rsidR="007612AF">
        <w:rPr>
          <w:b/>
          <w:color w:val="00B050"/>
        </w:rPr>
        <w:t xml:space="preserve"> </w:t>
      </w:r>
      <w:r w:rsidR="00CE6011">
        <w:rPr>
          <w:b/>
          <w:color w:val="00B050"/>
        </w:rPr>
        <w:t xml:space="preserve">et il </w:t>
      </w:r>
      <w:r w:rsidR="007612AF">
        <w:rPr>
          <w:b/>
          <w:color w:val="00B050"/>
        </w:rPr>
        <w:t>m’a donné son accord</w:t>
      </w:r>
      <w:r w:rsidR="007612AF" w:rsidRPr="007612AF">
        <w:rPr>
          <w:b/>
          <w:color w:val="00B050"/>
        </w:rPr>
        <w:t>)</w:t>
      </w:r>
    </w:p>
    <w:p w:rsidR="00644469" w:rsidRPr="00C960A4" w:rsidRDefault="00351077" w:rsidP="00644469">
      <w:pPr>
        <w:pStyle w:val="Paragraphedeliste"/>
        <w:numPr>
          <w:ilvl w:val="1"/>
          <w:numId w:val="2"/>
        </w:numPr>
        <w:rPr>
          <w:color w:val="000000" w:themeColor="text1"/>
        </w:rPr>
      </w:pPr>
      <w:r w:rsidRPr="00C960A4">
        <w:rPr>
          <w:color w:val="000000" w:themeColor="text1"/>
        </w:rPr>
        <w:t>A</w:t>
      </w:r>
      <w:r w:rsidR="000F4D99" w:rsidRPr="00C960A4">
        <w:rPr>
          <w:color w:val="000000" w:themeColor="text1"/>
        </w:rPr>
        <w:t>vant</w:t>
      </w:r>
      <w:r w:rsidRPr="00C960A4">
        <w:rPr>
          <w:color w:val="000000" w:themeColor="text1"/>
        </w:rPr>
        <w:t>,</w:t>
      </w:r>
      <w:r w:rsidR="000F4D99" w:rsidRPr="00C960A4">
        <w:rPr>
          <w:color w:val="000000" w:themeColor="text1"/>
        </w:rPr>
        <w:t xml:space="preserve"> </w:t>
      </w:r>
      <w:r w:rsidR="00644469" w:rsidRPr="00C960A4">
        <w:rPr>
          <w:color w:val="000000" w:themeColor="text1"/>
        </w:rPr>
        <w:t>relatif à l’anamnèse,</w:t>
      </w:r>
    </w:p>
    <w:p w:rsidR="00644469" w:rsidRPr="00C960A4" w:rsidRDefault="00644469" w:rsidP="00644469">
      <w:pPr>
        <w:pStyle w:val="Paragraphedeliste"/>
        <w:numPr>
          <w:ilvl w:val="1"/>
          <w:numId w:val="2"/>
        </w:numPr>
        <w:rPr>
          <w:color w:val="000000" w:themeColor="text1"/>
        </w:rPr>
      </w:pPr>
      <w:r w:rsidRPr="00C960A4">
        <w:rPr>
          <w:color w:val="000000" w:themeColor="text1"/>
        </w:rPr>
        <w:t xml:space="preserve">après une première séance </w:t>
      </w:r>
      <w:r w:rsidR="000F4D99" w:rsidRPr="00C960A4">
        <w:rPr>
          <w:color w:val="000000" w:themeColor="text1"/>
        </w:rPr>
        <w:t xml:space="preserve"> </w:t>
      </w:r>
      <w:r w:rsidRPr="00C960A4">
        <w:rPr>
          <w:color w:val="000000" w:themeColor="text1"/>
        </w:rPr>
        <w:t>pour relater les ressentis de cette expérience,</w:t>
      </w:r>
    </w:p>
    <w:p w:rsidR="000F4D99" w:rsidRPr="00C960A4" w:rsidRDefault="00644469" w:rsidP="00644469">
      <w:pPr>
        <w:pStyle w:val="Paragraphedeliste"/>
        <w:numPr>
          <w:ilvl w:val="1"/>
          <w:numId w:val="2"/>
        </w:numPr>
        <w:rPr>
          <w:color w:val="000000" w:themeColor="text1"/>
        </w:rPr>
      </w:pPr>
      <w:r w:rsidRPr="00C960A4">
        <w:rPr>
          <w:color w:val="000000" w:themeColor="text1"/>
        </w:rPr>
        <w:t xml:space="preserve">après le </w:t>
      </w:r>
      <w:r w:rsidR="000F4D99" w:rsidRPr="00C960A4">
        <w:rPr>
          <w:color w:val="000000" w:themeColor="text1"/>
        </w:rPr>
        <w:t xml:space="preserve">traitement de 6 séances </w:t>
      </w:r>
      <w:r w:rsidRPr="00C960A4">
        <w:rPr>
          <w:color w:val="000000" w:themeColor="text1"/>
        </w:rPr>
        <w:t>pour relater les résultats</w:t>
      </w:r>
    </w:p>
    <w:p w:rsidR="000F4D99" w:rsidRPr="00C960A4" w:rsidRDefault="000F4D99" w:rsidP="000F4D99">
      <w:pPr>
        <w:pStyle w:val="Paragraphedeliste"/>
        <w:rPr>
          <w:color w:val="000000" w:themeColor="text1"/>
        </w:rPr>
      </w:pPr>
    </w:p>
    <w:p w:rsidR="000F4D99" w:rsidRPr="00C960A4" w:rsidRDefault="000F4D99" w:rsidP="000F4D99">
      <w:pPr>
        <w:rPr>
          <w:b/>
          <w:color w:val="000000" w:themeColor="text1"/>
        </w:rPr>
      </w:pPr>
      <w:r w:rsidRPr="00C960A4">
        <w:rPr>
          <w:b/>
          <w:color w:val="000000" w:themeColor="text1"/>
        </w:rPr>
        <w:t>2/ Plan média</w:t>
      </w:r>
    </w:p>
    <w:p w:rsidR="000F4D99" w:rsidRPr="00C960A4" w:rsidRDefault="000F4D99" w:rsidP="000F4D99">
      <w:pPr>
        <w:rPr>
          <w:color w:val="000000" w:themeColor="text1"/>
        </w:rPr>
      </w:pPr>
    </w:p>
    <w:p w:rsidR="000F4D99" w:rsidRPr="00C960A4" w:rsidRDefault="000F4D99" w:rsidP="000F4D99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C960A4">
        <w:rPr>
          <w:b/>
          <w:color w:val="000000" w:themeColor="text1"/>
        </w:rPr>
        <w:t>Information aux médecins généralistes</w:t>
      </w:r>
    </w:p>
    <w:p w:rsidR="000F4D99" w:rsidRPr="00C960A4" w:rsidRDefault="000F4D99" w:rsidP="000F4D99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C960A4">
        <w:rPr>
          <w:b/>
          <w:color w:val="000000" w:themeColor="text1"/>
        </w:rPr>
        <w:t>Supports:</w:t>
      </w:r>
      <w:r w:rsidRPr="00C960A4">
        <w:rPr>
          <w:color w:val="000000" w:themeColor="text1"/>
        </w:rPr>
        <w:t xml:space="preserve"> par courrier postal</w:t>
      </w:r>
    </w:p>
    <w:p w:rsidR="007612AF" w:rsidRDefault="000F4D99" w:rsidP="00C90BFD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C960A4">
        <w:rPr>
          <w:b/>
          <w:color w:val="000000" w:themeColor="text1"/>
        </w:rPr>
        <w:t>Actions :</w:t>
      </w:r>
      <w:r w:rsidR="00C90BFD" w:rsidRPr="00C960A4">
        <w:rPr>
          <w:color w:val="000000" w:themeColor="text1"/>
        </w:rPr>
        <w:t xml:space="preserve"> </w:t>
      </w:r>
      <w:r w:rsidRPr="00C960A4">
        <w:rPr>
          <w:color w:val="000000" w:themeColor="text1"/>
        </w:rPr>
        <w:t>Constituer un fichier d’adresses sur Nogent</w:t>
      </w:r>
      <w:r w:rsidR="007612AF">
        <w:rPr>
          <w:color w:val="000000" w:themeColor="text1"/>
        </w:rPr>
        <w:t xml:space="preserve"> </w:t>
      </w:r>
      <w:r w:rsidR="007612AF" w:rsidRPr="007612AF">
        <w:rPr>
          <w:b/>
          <w:color w:val="00B050"/>
        </w:rPr>
        <w:t>(fait = 20 médecins)</w:t>
      </w:r>
      <w:r w:rsidRPr="00C960A4">
        <w:rPr>
          <w:color w:val="000000" w:themeColor="text1"/>
        </w:rPr>
        <w:t xml:space="preserve">, </w:t>
      </w:r>
    </w:p>
    <w:p w:rsidR="000F4D99" w:rsidRPr="00C960A4" w:rsidRDefault="000F4D99" w:rsidP="007612AF">
      <w:pPr>
        <w:pStyle w:val="Paragraphedeliste"/>
        <w:ind w:left="1440"/>
        <w:rPr>
          <w:color w:val="000000" w:themeColor="text1"/>
        </w:rPr>
      </w:pPr>
      <w:r w:rsidRPr="00C960A4">
        <w:rPr>
          <w:color w:val="000000" w:themeColor="text1"/>
        </w:rPr>
        <w:t>Le-Perreux, Bry-sur-Marne dans un premier temps et élargir aux 10 communes autour de Nogent.</w:t>
      </w:r>
      <w:r w:rsidR="00C90BFD" w:rsidRPr="00C960A4">
        <w:rPr>
          <w:color w:val="000000" w:themeColor="text1"/>
        </w:rPr>
        <w:t xml:space="preserve"> </w:t>
      </w:r>
      <w:r w:rsidR="00C90BFD" w:rsidRPr="001D7CF7">
        <w:rPr>
          <w:b/>
          <w:color w:val="00B050"/>
        </w:rPr>
        <w:t xml:space="preserve">Voir liste sur les communes </w:t>
      </w:r>
      <w:r w:rsidR="00C960A4" w:rsidRPr="001D7CF7">
        <w:rPr>
          <w:b/>
          <w:color w:val="00B050"/>
        </w:rPr>
        <w:t>(Flavien)</w:t>
      </w:r>
    </w:p>
    <w:p w:rsidR="000F4D99" w:rsidRPr="00C960A4" w:rsidRDefault="000F4D99" w:rsidP="000F4D99">
      <w:pPr>
        <w:rPr>
          <w:color w:val="000000" w:themeColor="text1"/>
        </w:rPr>
      </w:pPr>
    </w:p>
    <w:p w:rsidR="000F4D99" w:rsidRPr="00C960A4" w:rsidRDefault="000F4D99" w:rsidP="000F4D99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C960A4">
        <w:rPr>
          <w:b/>
          <w:color w:val="000000" w:themeColor="text1"/>
        </w:rPr>
        <w:t>Information aux patients</w:t>
      </w:r>
    </w:p>
    <w:p w:rsidR="000F4D99" w:rsidRPr="00C960A4" w:rsidRDefault="000F4D99" w:rsidP="000F4D99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C960A4">
        <w:rPr>
          <w:b/>
          <w:color w:val="000000" w:themeColor="text1"/>
        </w:rPr>
        <w:t>Supports:</w:t>
      </w:r>
      <w:r w:rsidRPr="00C960A4">
        <w:rPr>
          <w:color w:val="000000" w:themeColor="text1"/>
        </w:rPr>
        <w:t xml:space="preserve"> courrier</w:t>
      </w:r>
      <w:r w:rsidR="00C90BFD" w:rsidRPr="00C960A4">
        <w:rPr>
          <w:color w:val="000000" w:themeColor="text1"/>
        </w:rPr>
        <w:t xml:space="preserve"> ou par mail</w:t>
      </w:r>
    </w:p>
    <w:p w:rsidR="002A3BF5" w:rsidRPr="00C960A4" w:rsidRDefault="00C90BFD" w:rsidP="00C90BFD">
      <w:pPr>
        <w:pStyle w:val="Paragraphedeliste"/>
        <w:ind w:left="1440"/>
        <w:rPr>
          <w:color w:val="000000" w:themeColor="text1"/>
        </w:rPr>
      </w:pPr>
      <w:r w:rsidRPr="00C960A4">
        <w:rPr>
          <w:b/>
          <w:color w:val="000000" w:themeColor="text1"/>
        </w:rPr>
        <w:t>Actions :</w:t>
      </w:r>
      <w:r w:rsidRPr="00C960A4">
        <w:rPr>
          <w:color w:val="000000" w:themeColor="text1"/>
        </w:rPr>
        <w:t xml:space="preserve"> </w:t>
      </w:r>
    </w:p>
    <w:p w:rsidR="00C90BFD" w:rsidRPr="00C960A4" w:rsidRDefault="00C90BFD" w:rsidP="002A3BF5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C960A4">
        <w:rPr>
          <w:b/>
          <w:color w:val="000000" w:themeColor="text1"/>
        </w:rPr>
        <w:t>location de fichiers</w:t>
      </w:r>
      <w:r w:rsidRPr="00C960A4">
        <w:rPr>
          <w:color w:val="000000" w:themeColor="text1"/>
        </w:rPr>
        <w:t xml:space="preserve"> auprès de la poste </w:t>
      </w:r>
      <w:r w:rsidRPr="00C960A4">
        <w:rPr>
          <w:color w:val="000000" w:themeColor="text1"/>
        </w:rPr>
        <w:sym w:font="Wingdings" w:char="F0E8"/>
      </w:r>
      <w:r w:rsidRPr="00C960A4">
        <w:rPr>
          <w:color w:val="000000" w:themeColor="text1"/>
        </w:rPr>
        <w:t xml:space="preserve"> faire devis </w:t>
      </w:r>
      <w:r w:rsidR="00644469" w:rsidRPr="00C960A4">
        <w:rPr>
          <w:color w:val="000000" w:themeColor="text1"/>
        </w:rPr>
        <w:t xml:space="preserve">en fonction du volume de la cible </w:t>
      </w:r>
      <w:r w:rsidR="00C960A4" w:rsidRPr="00C960A4">
        <w:rPr>
          <w:color w:val="FF0000"/>
        </w:rPr>
        <w:t>(Flavien)</w:t>
      </w:r>
      <w:r w:rsidR="007612AF">
        <w:rPr>
          <w:color w:val="FF0000"/>
        </w:rPr>
        <w:t xml:space="preserve"> à ce stade </w:t>
      </w:r>
      <w:r w:rsidR="007A5BC1">
        <w:rPr>
          <w:color w:val="FF0000"/>
        </w:rPr>
        <w:t>Flavien a</w:t>
      </w:r>
      <w:r w:rsidR="007612AF">
        <w:rPr>
          <w:color w:val="FF0000"/>
        </w:rPr>
        <w:t xml:space="preserve"> besoin de statistiques </w:t>
      </w:r>
      <w:r w:rsidR="007612AF" w:rsidRPr="007612AF">
        <w:rPr>
          <w:color w:val="FF0000"/>
        </w:rPr>
        <w:sym w:font="Wingdings" w:char="F0E8"/>
      </w:r>
      <w:r w:rsidR="007612AF">
        <w:rPr>
          <w:color w:val="FF0000"/>
        </w:rPr>
        <w:t xml:space="preserve"> voir questions dans plan de </w:t>
      </w:r>
      <w:proofErr w:type="spellStart"/>
      <w:r w:rsidR="007612AF">
        <w:rPr>
          <w:color w:val="FF0000"/>
        </w:rPr>
        <w:t>com</w:t>
      </w:r>
      <w:proofErr w:type="spellEnd"/>
      <w:r w:rsidR="007612AF">
        <w:rPr>
          <w:color w:val="FF0000"/>
        </w:rPr>
        <w:t xml:space="preserve"> page 3 pour savoir sur quel volume d’adresse</w:t>
      </w:r>
      <w:r w:rsidR="007A5BC1">
        <w:rPr>
          <w:color w:val="FF0000"/>
        </w:rPr>
        <w:t>s</w:t>
      </w:r>
      <w:r w:rsidR="007612AF">
        <w:rPr>
          <w:color w:val="FF0000"/>
        </w:rPr>
        <w:t xml:space="preserve"> nous devons part</w:t>
      </w:r>
      <w:r w:rsidR="001D7CF7">
        <w:rPr>
          <w:color w:val="FF0000"/>
        </w:rPr>
        <w:t>ir pour atteindre les objectifs en terme de nombre de clients.</w:t>
      </w:r>
    </w:p>
    <w:p w:rsidR="002A3BF5" w:rsidRPr="00C960A4" w:rsidRDefault="000F4D99" w:rsidP="000F4D99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C960A4">
        <w:rPr>
          <w:b/>
          <w:color w:val="000000" w:themeColor="text1"/>
        </w:rPr>
        <w:t>Vidéo</w:t>
      </w:r>
      <w:r w:rsidRPr="00C960A4">
        <w:rPr>
          <w:color w:val="000000" w:themeColor="text1"/>
        </w:rPr>
        <w:t xml:space="preserve"> disponible sur le site de </w:t>
      </w:r>
      <w:proofErr w:type="spellStart"/>
      <w:r w:rsidRPr="00C960A4">
        <w:rPr>
          <w:color w:val="000000" w:themeColor="text1"/>
        </w:rPr>
        <w:t>Khépri</w:t>
      </w:r>
      <w:proofErr w:type="spellEnd"/>
      <w:r w:rsidRPr="00C960A4">
        <w:rPr>
          <w:color w:val="000000" w:themeColor="text1"/>
        </w:rPr>
        <w:t xml:space="preserve"> Santé au chapitre des spécialisations dans la sphère "vie intime harmonieuse"</w:t>
      </w:r>
      <w:r w:rsidR="00C90BFD" w:rsidRPr="00C960A4">
        <w:rPr>
          <w:color w:val="000000" w:themeColor="text1"/>
        </w:rPr>
        <w:t xml:space="preserve"> </w:t>
      </w:r>
    </w:p>
    <w:p w:rsidR="00644469" w:rsidRPr="00C960A4" w:rsidRDefault="00644469" w:rsidP="00644469">
      <w:pPr>
        <w:pStyle w:val="Paragraphedeliste"/>
        <w:ind w:left="1440"/>
        <w:rPr>
          <w:color w:val="000000" w:themeColor="text1"/>
        </w:rPr>
      </w:pPr>
    </w:p>
    <w:p w:rsidR="00644469" w:rsidRPr="00CE6011" w:rsidRDefault="00C90BFD" w:rsidP="00644469">
      <w:pPr>
        <w:pStyle w:val="Paragraphedeliste"/>
        <w:numPr>
          <w:ilvl w:val="2"/>
          <w:numId w:val="1"/>
        </w:numPr>
        <w:rPr>
          <w:i/>
          <w:color w:val="000000" w:themeColor="text1"/>
        </w:rPr>
      </w:pPr>
      <w:r w:rsidRPr="00C960A4">
        <w:rPr>
          <w:color w:val="000000" w:themeColor="text1"/>
        </w:rPr>
        <w:sym w:font="Wingdings" w:char="F0E8"/>
      </w:r>
      <w:r w:rsidR="00C21186" w:rsidRPr="00CE6011">
        <w:rPr>
          <w:color w:val="000000" w:themeColor="text1"/>
        </w:rPr>
        <w:t xml:space="preserve"> Faire le même style de vidé</w:t>
      </w:r>
      <w:r w:rsidRPr="00CE6011">
        <w:rPr>
          <w:color w:val="000000" w:themeColor="text1"/>
        </w:rPr>
        <w:t xml:space="preserve">o que sur le site de </w:t>
      </w:r>
      <w:proofErr w:type="spellStart"/>
      <w:r w:rsidRPr="00CE6011">
        <w:rPr>
          <w:color w:val="000000" w:themeColor="text1"/>
        </w:rPr>
        <w:t>N</w:t>
      </w:r>
      <w:r w:rsidR="002A3BF5" w:rsidRPr="00CE6011">
        <w:rPr>
          <w:color w:val="000000" w:themeColor="text1"/>
        </w:rPr>
        <w:t>ovelator</w:t>
      </w:r>
      <w:proofErr w:type="spellEnd"/>
      <w:r w:rsidR="002A3BF5" w:rsidRPr="00CE6011">
        <w:rPr>
          <w:color w:val="000000" w:themeColor="text1"/>
        </w:rPr>
        <w:t xml:space="preserve"> pour la démonstration</w:t>
      </w:r>
      <w:r w:rsidR="00CE6011">
        <w:rPr>
          <w:color w:val="000000" w:themeColor="text1"/>
        </w:rPr>
        <w:t xml:space="preserve"> avec un objet de substitution.</w:t>
      </w:r>
    </w:p>
    <w:p w:rsidR="00CE6011" w:rsidRPr="00CE6011" w:rsidRDefault="00CE6011" w:rsidP="00CE6011">
      <w:pPr>
        <w:pStyle w:val="Paragraphedeliste"/>
        <w:ind w:left="2160"/>
        <w:rPr>
          <w:i/>
          <w:color w:val="000000" w:themeColor="text1"/>
        </w:rPr>
      </w:pPr>
    </w:p>
    <w:p w:rsidR="00351077" w:rsidRPr="00C960A4" w:rsidRDefault="002A3BF5" w:rsidP="002A3BF5">
      <w:pPr>
        <w:pStyle w:val="Paragraphedeliste"/>
        <w:numPr>
          <w:ilvl w:val="2"/>
          <w:numId w:val="1"/>
        </w:numPr>
        <w:rPr>
          <w:color w:val="000000" w:themeColor="text1"/>
        </w:rPr>
      </w:pPr>
      <w:r w:rsidRPr="00C960A4">
        <w:rPr>
          <w:b/>
          <w:color w:val="000000" w:themeColor="text1"/>
        </w:rPr>
        <w:sym w:font="Wingdings" w:char="F0E8"/>
      </w:r>
      <w:r w:rsidRPr="00C960A4">
        <w:rPr>
          <w:b/>
          <w:color w:val="000000" w:themeColor="text1"/>
        </w:rPr>
        <w:t xml:space="preserve"> </w:t>
      </w:r>
      <w:r w:rsidR="00C90BFD" w:rsidRPr="00C960A4">
        <w:rPr>
          <w:b/>
          <w:color w:val="000000" w:themeColor="text1"/>
        </w:rPr>
        <w:t>Filmer l’entretien</w:t>
      </w:r>
      <w:r w:rsidR="00C90BFD" w:rsidRPr="00C960A4">
        <w:rPr>
          <w:color w:val="000000" w:themeColor="text1"/>
        </w:rPr>
        <w:t xml:space="preserve"> du médecin avec le patient avant le traitement, après une première séance et enfin après 6 séances </w:t>
      </w:r>
      <w:r w:rsidR="00C90BFD" w:rsidRPr="00C960A4">
        <w:rPr>
          <w:i/>
          <w:color w:val="000000" w:themeColor="text1"/>
        </w:rPr>
        <w:t>(3 prises)</w:t>
      </w:r>
      <w:r w:rsidR="00C90BFD" w:rsidRPr="00C960A4">
        <w:rPr>
          <w:color w:val="000000" w:themeColor="text1"/>
        </w:rPr>
        <w:t>. Le patient sera bien évidemment flouté et signera une autorisation de droit à l’image.</w:t>
      </w:r>
      <w:r w:rsidRPr="00C960A4">
        <w:rPr>
          <w:color w:val="000000" w:themeColor="text1"/>
        </w:rPr>
        <w:t xml:space="preserve"> </w:t>
      </w:r>
    </w:p>
    <w:p w:rsidR="00351077" w:rsidRPr="00C960A4" w:rsidRDefault="00351077" w:rsidP="00351077">
      <w:pPr>
        <w:pStyle w:val="Paragraphedeliste"/>
        <w:rPr>
          <w:color w:val="000000" w:themeColor="text1"/>
        </w:rPr>
      </w:pPr>
    </w:p>
    <w:p w:rsidR="000F4D99" w:rsidRPr="00C960A4" w:rsidRDefault="00351077" w:rsidP="002A3BF5">
      <w:pPr>
        <w:pStyle w:val="Paragraphedeliste"/>
        <w:numPr>
          <w:ilvl w:val="2"/>
          <w:numId w:val="1"/>
        </w:numPr>
        <w:rPr>
          <w:color w:val="000000" w:themeColor="text1"/>
        </w:rPr>
      </w:pPr>
      <w:r w:rsidRPr="00C960A4">
        <w:rPr>
          <w:color w:val="000000" w:themeColor="text1"/>
        </w:rPr>
        <w:t>Faire d</w:t>
      </w:r>
      <w:r w:rsidR="002A3BF5" w:rsidRPr="00C960A4">
        <w:rPr>
          <w:color w:val="000000" w:themeColor="text1"/>
        </w:rPr>
        <w:t xml:space="preserve">evis pour le </w:t>
      </w:r>
      <w:r w:rsidR="00C21186">
        <w:rPr>
          <w:color w:val="000000" w:themeColor="text1"/>
        </w:rPr>
        <w:t>vidé</w:t>
      </w:r>
      <w:r w:rsidR="00644469" w:rsidRPr="00C960A4">
        <w:rPr>
          <w:color w:val="000000" w:themeColor="text1"/>
        </w:rPr>
        <w:t>aste et l’immobilisation de la salle le temps des tournages</w:t>
      </w:r>
      <w:r w:rsidR="002A3BF5" w:rsidRPr="00C960A4">
        <w:rPr>
          <w:color w:val="000000" w:themeColor="text1"/>
        </w:rPr>
        <w:t xml:space="preserve"> </w:t>
      </w:r>
      <w:r w:rsidR="00C960A4" w:rsidRPr="00C960A4">
        <w:rPr>
          <w:color w:val="FF0000"/>
        </w:rPr>
        <w:t>(Evelyne)</w:t>
      </w:r>
    </w:p>
    <w:p w:rsidR="00644469" w:rsidRPr="00C960A4" w:rsidRDefault="00644469" w:rsidP="00644469">
      <w:pPr>
        <w:pStyle w:val="Paragraphedeliste"/>
        <w:ind w:left="2160"/>
        <w:rPr>
          <w:color w:val="000000" w:themeColor="text1"/>
        </w:rPr>
      </w:pPr>
    </w:p>
    <w:p w:rsidR="00644469" w:rsidRDefault="00644469" w:rsidP="00644469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C960A4">
        <w:rPr>
          <w:b/>
          <w:color w:val="000000" w:themeColor="text1"/>
        </w:rPr>
        <w:t xml:space="preserve">Relation avec les médias </w:t>
      </w:r>
      <w:r w:rsidRPr="00C960A4">
        <w:rPr>
          <w:b/>
          <w:color w:val="000000" w:themeColor="text1"/>
        </w:rPr>
        <w:sym w:font="Wingdings" w:char="F0E8"/>
      </w:r>
      <w:r w:rsidRPr="00C960A4">
        <w:rPr>
          <w:b/>
          <w:color w:val="000000" w:themeColor="text1"/>
        </w:rPr>
        <w:t xml:space="preserve"> </w:t>
      </w:r>
      <w:r w:rsidRPr="00C960A4">
        <w:rPr>
          <w:color w:val="000000" w:themeColor="text1"/>
        </w:rPr>
        <w:t xml:space="preserve">Radio, presse écrite le Parisien de l’Est-parisien </w:t>
      </w:r>
      <w:r w:rsidR="00C960A4" w:rsidRPr="00C960A4">
        <w:rPr>
          <w:color w:val="FF0000"/>
        </w:rPr>
        <w:t>(Jacques Labescat)</w:t>
      </w:r>
      <w:r w:rsidRPr="00C960A4">
        <w:rPr>
          <w:color w:val="000000" w:themeColor="text1"/>
        </w:rPr>
        <w:t xml:space="preserve"> (me soumettre le devis au temps passé)</w:t>
      </w:r>
    </w:p>
    <w:p w:rsidR="007612AF" w:rsidRPr="00BC7C46" w:rsidRDefault="007612AF" w:rsidP="00644469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BC7C46">
        <w:rPr>
          <w:color w:val="00B050"/>
        </w:rPr>
        <w:t>Demande de devis auprès « des Eclaireuses » a</w:t>
      </w:r>
      <w:r w:rsidR="00BC7C46" w:rsidRPr="00BC7C46">
        <w:rPr>
          <w:color w:val="00B050"/>
        </w:rPr>
        <w:t>gence de presse</w:t>
      </w:r>
    </w:p>
    <w:p w:rsidR="00C90BFD" w:rsidRPr="00C960A4" w:rsidRDefault="00C90BFD" w:rsidP="00C90BFD">
      <w:pPr>
        <w:pStyle w:val="Paragraphedeliste"/>
        <w:ind w:left="1440"/>
        <w:rPr>
          <w:color w:val="000000" w:themeColor="text1"/>
        </w:rPr>
      </w:pPr>
    </w:p>
    <w:p w:rsidR="000F4D99" w:rsidRPr="00C960A4" w:rsidRDefault="00644469" w:rsidP="000F4D99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C960A4">
        <w:rPr>
          <w:b/>
          <w:color w:val="000000" w:themeColor="text1"/>
        </w:rPr>
        <w:t>F</w:t>
      </w:r>
      <w:r w:rsidR="000F4D99" w:rsidRPr="00C960A4">
        <w:rPr>
          <w:b/>
          <w:color w:val="000000" w:themeColor="text1"/>
        </w:rPr>
        <w:t xml:space="preserve">lyers </w:t>
      </w:r>
      <w:r w:rsidR="000F4D99" w:rsidRPr="00C960A4">
        <w:rPr>
          <w:color w:val="000000" w:themeColor="text1"/>
        </w:rPr>
        <w:t>dans le centre + carte de visite du médecin traitant</w:t>
      </w:r>
      <w:r w:rsidR="002A3BF5" w:rsidRPr="00C960A4">
        <w:rPr>
          <w:color w:val="000000" w:themeColor="text1"/>
        </w:rPr>
        <w:t xml:space="preserve"> </w:t>
      </w:r>
      <w:r w:rsidR="00C21186" w:rsidRPr="00C21186">
        <w:rPr>
          <w:color w:val="FF0000"/>
        </w:rPr>
        <w:t>(Dan)</w:t>
      </w:r>
    </w:p>
    <w:p w:rsidR="002A3BF5" w:rsidRPr="00C960A4" w:rsidRDefault="002A3BF5" w:rsidP="002A3BF5">
      <w:pPr>
        <w:rPr>
          <w:color w:val="000000" w:themeColor="text1"/>
        </w:rPr>
      </w:pPr>
    </w:p>
    <w:p w:rsidR="000F4D99" w:rsidRPr="00C960A4" w:rsidRDefault="000F4D99" w:rsidP="000F4D99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C960A4">
        <w:rPr>
          <w:b/>
          <w:color w:val="000000" w:themeColor="text1"/>
        </w:rPr>
        <w:lastRenderedPageBreak/>
        <w:t>Plaque non nominative</w:t>
      </w:r>
      <w:r w:rsidRPr="00C960A4">
        <w:rPr>
          <w:color w:val="000000" w:themeColor="text1"/>
        </w:rPr>
        <w:t xml:space="preserve"> à l'entrée de l'immeuble: médecin spécialisé dans le traitement de confort des troubles érectiles"</w:t>
      </w:r>
      <w:r w:rsidR="002A3BF5" w:rsidRPr="00C960A4">
        <w:rPr>
          <w:color w:val="000000" w:themeColor="text1"/>
        </w:rPr>
        <w:t xml:space="preserve"> (Fabrication Fou</w:t>
      </w:r>
      <w:r w:rsidR="00644469" w:rsidRPr="00C960A4">
        <w:rPr>
          <w:color w:val="000000" w:themeColor="text1"/>
        </w:rPr>
        <w:t>rnisseur Evelyne, réglée par le</w:t>
      </w:r>
      <w:r w:rsidR="002A3BF5" w:rsidRPr="00C960A4">
        <w:rPr>
          <w:color w:val="000000" w:themeColor="text1"/>
        </w:rPr>
        <w:t xml:space="preserve"> </w:t>
      </w:r>
      <w:r w:rsidR="00644469" w:rsidRPr="00C960A4">
        <w:rPr>
          <w:color w:val="000000" w:themeColor="text1"/>
        </w:rPr>
        <w:t>praticien</w:t>
      </w:r>
      <w:r w:rsidR="002A3BF5" w:rsidRPr="00C960A4">
        <w:rPr>
          <w:color w:val="000000" w:themeColor="text1"/>
        </w:rPr>
        <w:t xml:space="preserve"> (40€). Fait partie du Kit d’installation au Centre.</w:t>
      </w:r>
    </w:p>
    <w:p w:rsidR="000F4D99" w:rsidRPr="00C960A4" w:rsidRDefault="000F4D99" w:rsidP="000F4D99">
      <w:pPr>
        <w:pStyle w:val="Paragraphedeliste"/>
        <w:ind w:left="1440"/>
        <w:rPr>
          <w:color w:val="000000" w:themeColor="text1"/>
        </w:rPr>
      </w:pPr>
    </w:p>
    <w:p w:rsidR="000F4D99" w:rsidRPr="00C960A4" w:rsidRDefault="000F4D99" w:rsidP="000F4D99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C960A4">
        <w:rPr>
          <w:b/>
          <w:color w:val="000000" w:themeColor="text1"/>
        </w:rPr>
        <w:t>Information aux associations</w:t>
      </w:r>
    </w:p>
    <w:p w:rsidR="000F4D99" w:rsidRPr="00C960A4" w:rsidRDefault="000F4D99" w:rsidP="000F4D99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C960A4">
        <w:rPr>
          <w:color w:val="000000" w:themeColor="text1"/>
        </w:rPr>
        <w:t>Diabétique</w:t>
      </w:r>
      <w:r w:rsidR="002A3BF5" w:rsidRPr="00C960A4">
        <w:rPr>
          <w:color w:val="000000" w:themeColor="text1"/>
        </w:rPr>
        <w:t xml:space="preserve"> (rendez-vous + courrier + flyers</w:t>
      </w:r>
      <w:r w:rsidR="00644469" w:rsidRPr="00C960A4">
        <w:rPr>
          <w:color w:val="000000" w:themeColor="text1"/>
        </w:rPr>
        <w:t xml:space="preserve"> (Evelyne + Mickael)</w:t>
      </w:r>
    </w:p>
    <w:p w:rsidR="00351077" w:rsidRPr="00C960A4" w:rsidRDefault="00351077" w:rsidP="00351077">
      <w:pPr>
        <w:rPr>
          <w:color w:val="000000" w:themeColor="text1"/>
        </w:rPr>
      </w:pPr>
    </w:p>
    <w:p w:rsidR="000F4D99" w:rsidRPr="00C960A4" w:rsidRDefault="004D12D6" w:rsidP="00351077">
      <w:pPr>
        <w:rPr>
          <w:b/>
          <w:color w:val="000000" w:themeColor="text1"/>
        </w:rPr>
      </w:pPr>
      <w:r w:rsidRPr="00C960A4">
        <w:rPr>
          <w:b/>
          <w:color w:val="000000" w:themeColor="text1"/>
        </w:rPr>
        <w:t xml:space="preserve">3/ </w:t>
      </w:r>
      <w:r w:rsidR="00351077" w:rsidRPr="00C960A4">
        <w:rPr>
          <w:b/>
          <w:color w:val="000000" w:themeColor="text1"/>
        </w:rPr>
        <w:t>Planning :</w:t>
      </w:r>
    </w:p>
    <w:p w:rsidR="00351077" w:rsidRPr="00C960A4" w:rsidRDefault="00351077" w:rsidP="00351077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C960A4">
        <w:rPr>
          <w:b/>
          <w:color w:val="000000" w:themeColor="text1"/>
        </w:rPr>
        <w:t xml:space="preserve">15-12-2017 : </w:t>
      </w:r>
    </w:p>
    <w:p w:rsidR="00351077" w:rsidRPr="00C960A4" w:rsidRDefault="00351077" w:rsidP="00351077">
      <w:pPr>
        <w:pStyle w:val="Paragraphedeliste"/>
        <w:numPr>
          <w:ilvl w:val="1"/>
          <w:numId w:val="1"/>
        </w:numPr>
        <w:rPr>
          <w:b/>
          <w:color w:val="000000" w:themeColor="text1"/>
        </w:rPr>
      </w:pPr>
      <w:r w:rsidRPr="00C960A4">
        <w:rPr>
          <w:color w:val="000000" w:themeColor="text1"/>
        </w:rPr>
        <w:t>Installation du matériel au Centre</w:t>
      </w:r>
    </w:p>
    <w:p w:rsidR="00351077" w:rsidRPr="00C960A4" w:rsidRDefault="00351077" w:rsidP="00351077">
      <w:pPr>
        <w:pStyle w:val="Paragraphedeliste"/>
        <w:numPr>
          <w:ilvl w:val="1"/>
          <w:numId w:val="1"/>
        </w:numPr>
        <w:rPr>
          <w:b/>
          <w:color w:val="000000" w:themeColor="text1"/>
        </w:rPr>
      </w:pPr>
      <w:r w:rsidRPr="00C960A4">
        <w:rPr>
          <w:color w:val="000000" w:themeColor="text1"/>
        </w:rPr>
        <w:t>Mise à disposition des flyers</w:t>
      </w:r>
    </w:p>
    <w:p w:rsidR="00351077" w:rsidRPr="00C960A4" w:rsidRDefault="00351077" w:rsidP="00351077">
      <w:pPr>
        <w:pStyle w:val="Paragraphedeliste"/>
        <w:numPr>
          <w:ilvl w:val="1"/>
          <w:numId w:val="1"/>
        </w:numPr>
        <w:rPr>
          <w:b/>
          <w:color w:val="000000" w:themeColor="text1"/>
        </w:rPr>
      </w:pPr>
      <w:r w:rsidRPr="00C960A4">
        <w:rPr>
          <w:color w:val="000000" w:themeColor="text1"/>
        </w:rPr>
        <w:t xml:space="preserve">Textes actualisés sur le site de </w:t>
      </w:r>
      <w:proofErr w:type="spellStart"/>
      <w:r w:rsidRPr="00C960A4">
        <w:rPr>
          <w:color w:val="000000" w:themeColor="text1"/>
        </w:rPr>
        <w:t>Khépri</w:t>
      </w:r>
      <w:proofErr w:type="spellEnd"/>
      <w:r w:rsidRPr="00C960A4">
        <w:rPr>
          <w:color w:val="000000" w:themeColor="text1"/>
        </w:rPr>
        <w:t xml:space="preserve"> Santé + lien vidéo existante de </w:t>
      </w:r>
      <w:proofErr w:type="spellStart"/>
      <w:r w:rsidRPr="00C960A4">
        <w:rPr>
          <w:color w:val="000000" w:themeColor="text1"/>
        </w:rPr>
        <w:t>Novelator</w:t>
      </w:r>
      <w:proofErr w:type="spellEnd"/>
    </w:p>
    <w:p w:rsidR="004D12D6" w:rsidRPr="00C960A4" w:rsidRDefault="004D12D6" w:rsidP="00351077">
      <w:pPr>
        <w:pStyle w:val="Paragraphedeliste"/>
        <w:numPr>
          <w:ilvl w:val="1"/>
          <w:numId w:val="1"/>
        </w:numPr>
        <w:rPr>
          <w:b/>
          <w:color w:val="000000" w:themeColor="text1"/>
        </w:rPr>
      </w:pPr>
      <w:r w:rsidRPr="00C960A4">
        <w:rPr>
          <w:color w:val="000000" w:themeColor="text1"/>
        </w:rPr>
        <w:t>Inscription et accès au Centre donné à Mickael</w:t>
      </w:r>
    </w:p>
    <w:p w:rsidR="00351077" w:rsidRPr="00C960A4" w:rsidRDefault="00351077" w:rsidP="00351077">
      <w:pPr>
        <w:ind w:left="360"/>
        <w:rPr>
          <w:b/>
          <w:color w:val="000000" w:themeColor="text1"/>
        </w:rPr>
      </w:pPr>
    </w:p>
    <w:p w:rsidR="00351077" w:rsidRPr="00C960A4" w:rsidRDefault="00351077" w:rsidP="00351077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C960A4">
        <w:rPr>
          <w:b/>
          <w:color w:val="000000" w:themeColor="text1"/>
        </w:rPr>
        <w:t>Du 2-12 au 15-12:</w:t>
      </w:r>
    </w:p>
    <w:p w:rsidR="00351077" w:rsidRPr="00C960A4" w:rsidRDefault="00351077" w:rsidP="00351077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C960A4">
        <w:rPr>
          <w:color w:val="000000" w:themeColor="text1"/>
        </w:rPr>
        <w:t xml:space="preserve">Réunir les différents devis </w:t>
      </w:r>
      <w:r w:rsidRPr="00C960A4">
        <w:rPr>
          <w:color w:val="000000" w:themeColor="text1"/>
        </w:rPr>
        <w:sym w:font="Wingdings" w:char="F0E8"/>
      </w:r>
      <w:r w:rsidRPr="00C960A4">
        <w:rPr>
          <w:color w:val="000000" w:themeColor="text1"/>
        </w:rPr>
        <w:t xml:space="preserve"> </w:t>
      </w:r>
      <w:proofErr w:type="gramStart"/>
      <w:r w:rsidRPr="00C960A4">
        <w:rPr>
          <w:color w:val="000000" w:themeColor="text1"/>
        </w:rPr>
        <w:t>évaluer</w:t>
      </w:r>
      <w:proofErr w:type="gramEnd"/>
      <w:r w:rsidRPr="00C960A4">
        <w:rPr>
          <w:color w:val="000000" w:themeColor="text1"/>
        </w:rPr>
        <w:t xml:space="preserve"> coût de l’opération</w:t>
      </w:r>
    </w:p>
    <w:p w:rsidR="00351077" w:rsidRPr="00C960A4" w:rsidRDefault="00351077" w:rsidP="00351077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C960A4">
        <w:rPr>
          <w:color w:val="000000" w:themeColor="text1"/>
        </w:rPr>
        <w:t>Planifier les dates des prises vidéo</w:t>
      </w:r>
    </w:p>
    <w:p w:rsidR="00351077" w:rsidRPr="00C960A4" w:rsidRDefault="00351077" w:rsidP="00351077">
      <w:pPr>
        <w:pStyle w:val="Paragraphedeliste"/>
        <w:numPr>
          <w:ilvl w:val="1"/>
          <w:numId w:val="1"/>
        </w:numPr>
        <w:rPr>
          <w:color w:val="000000" w:themeColor="text1"/>
        </w:rPr>
      </w:pPr>
      <w:r w:rsidRPr="00C960A4">
        <w:rPr>
          <w:color w:val="000000" w:themeColor="text1"/>
        </w:rPr>
        <w:t>Planifier médiatisation par J. Labescat</w:t>
      </w:r>
    </w:p>
    <w:p w:rsidR="00351077" w:rsidRPr="00C960A4" w:rsidRDefault="00351077" w:rsidP="00351077">
      <w:pPr>
        <w:pStyle w:val="Paragraphedeliste"/>
        <w:ind w:left="1440"/>
        <w:rPr>
          <w:color w:val="000000" w:themeColor="text1"/>
        </w:rPr>
      </w:pPr>
    </w:p>
    <w:p w:rsidR="00351077" w:rsidRPr="002A0F91" w:rsidRDefault="00351077" w:rsidP="00351077">
      <w:pPr>
        <w:pStyle w:val="Paragraphedeliste"/>
        <w:numPr>
          <w:ilvl w:val="0"/>
          <w:numId w:val="1"/>
        </w:numPr>
        <w:rPr>
          <w:b/>
          <w:color w:val="000000" w:themeColor="text1"/>
        </w:rPr>
      </w:pPr>
      <w:r w:rsidRPr="00C960A4">
        <w:rPr>
          <w:b/>
          <w:color w:val="000000" w:themeColor="text1"/>
        </w:rPr>
        <w:t xml:space="preserve">1-01-2018 : </w:t>
      </w:r>
      <w:r w:rsidRPr="00C960A4">
        <w:rPr>
          <w:color w:val="000000" w:themeColor="text1"/>
        </w:rPr>
        <w:t>dé</w:t>
      </w:r>
      <w:r w:rsidR="004D12D6" w:rsidRPr="00C960A4">
        <w:rPr>
          <w:color w:val="000000" w:themeColor="text1"/>
        </w:rPr>
        <w:t>but</w:t>
      </w:r>
      <w:r w:rsidRPr="00C960A4">
        <w:rPr>
          <w:color w:val="000000" w:themeColor="text1"/>
        </w:rPr>
        <w:t xml:space="preserve"> des soins</w:t>
      </w:r>
      <w:r w:rsidR="004D12D6" w:rsidRPr="00C960A4">
        <w:rPr>
          <w:color w:val="000000" w:themeColor="text1"/>
        </w:rPr>
        <w:t xml:space="preserve"> qui peuvent commencer indépendamment du plan média.</w:t>
      </w:r>
    </w:p>
    <w:p w:rsidR="002A0F91" w:rsidRDefault="002A0F91" w:rsidP="002A0F91">
      <w:pPr>
        <w:rPr>
          <w:b/>
          <w:color w:val="000000" w:themeColor="text1"/>
        </w:rPr>
      </w:pPr>
    </w:p>
    <w:p w:rsidR="007A5BC1" w:rsidRDefault="007A5BC1" w:rsidP="007A5BC1">
      <w:pPr>
        <w:spacing w:after="200" w:line="276" w:lineRule="auto"/>
        <w:rPr>
          <w:b/>
          <w:color w:val="000000" w:themeColor="text1"/>
        </w:rPr>
      </w:pPr>
      <w:r>
        <w:rPr>
          <w:b/>
          <w:color w:val="000000" w:themeColor="text1"/>
        </w:rPr>
        <w:t>___________________________</w:t>
      </w:r>
    </w:p>
    <w:p w:rsidR="007A5BC1" w:rsidRDefault="007A5BC1" w:rsidP="007A5BC1">
      <w:pPr>
        <w:spacing w:after="200" w:line="276" w:lineRule="auto"/>
        <w:rPr>
          <w:b/>
          <w:color w:val="000000" w:themeColor="text1"/>
        </w:rPr>
      </w:pPr>
    </w:p>
    <w:p w:rsidR="002A0F91" w:rsidRPr="007A5BC1" w:rsidRDefault="002A0F91" w:rsidP="007A5BC1">
      <w:pPr>
        <w:spacing w:after="200" w:line="276" w:lineRule="auto"/>
        <w:rPr>
          <w:b/>
          <w:color w:val="000000" w:themeColor="text1"/>
        </w:rPr>
      </w:pPr>
      <w:r w:rsidRPr="002A0F91">
        <w:rPr>
          <w:rFonts w:eastAsia="Times New Roman" w:cstheme="minorHAnsi"/>
          <w:b/>
          <w:color w:val="444444"/>
          <w:lang w:eastAsia="fr-FR"/>
        </w:rPr>
        <w:t>PLAN D’ACTION COMMERCIALE</w:t>
      </w:r>
    </w:p>
    <w:p w:rsidR="002A0F91" w:rsidRPr="00730A7F" w:rsidRDefault="002A0F91" w:rsidP="00136EA5">
      <w:pPr>
        <w:shd w:val="clear" w:color="auto" w:fill="FFFFFF"/>
        <w:rPr>
          <w:rFonts w:eastAsia="Times New Roman" w:cstheme="minorHAnsi"/>
          <w:b/>
          <w:lang w:eastAsia="fr-FR"/>
        </w:rPr>
      </w:pPr>
      <w:r w:rsidRPr="00730A7F">
        <w:rPr>
          <w:rFonts w:eastAsia="Times New Roman" w:cstheme="minorHAnsi"/>
          <w:b/>
          <w:lang w:eastAsia="fr-FR"/>
        </w:rPr>
        <w:t>A cette étape, il est nécessaire de :</w:t>
      </w:r>
    </w:p>
    <w:p w:rsidR="002A0F91" w:rsidRPr="002A0F91" w:rsidRDefault="002A0F91" w:rsidP="00136EA5">
      <w:pPr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444444"/>
          <w:lang w:eastAsia="fr-FR"/>
        </w:rPr>
      </w:pPr>
      <w:r w:rsidRPr="002A0F91">
        <w:rPr>
          <w:rFonts w:eastAsia="Times New Roman" w:cstheme="minorHAnsi"/>
          <w:color w:val="444444"/>
          <w:lang w:eastAsia="fr-FR"/>
        </w:rPr>
        <w:t>Dire </w:t>
      </w:r>
      <w:r w:rsidRPr="002A0F91">
        <w:rPr>
          <w:rFonts w:eastAsia="Times New Roman" w:cstheme="minorHAnsi"/>
          <w:b/>
          <w:bCs/>
          <w:color w:val="444444"/>
          <w:lang w:eastAsia="fr-FR"/>
        </w:rPr>
        <w:t>combien de clients</w:t>
      </w:r>
      <w:r w:rsidRPr="002A0F91">
        <w:rPr>
          <w:rFonts w:eastAsia="Times New Roman" w:cstheme="minorHAnsi"/>
          <w:color w:val="444444"/>
          <w:lang w:eastAsia="fr-FR"/>
        </w:rPr>
        <w:t xml:space="preserve">, quel montant de CA ou de part de marché </w:t>
      </w:r>
      <w:r>
        <w:rPr>
          <w:rFonts w:eastAsia="Times New Roman" w:cstheme="minorHAnsi"/>
          <w:color w:val="444444"/>
          <w:lang w:eastAsia="fr-FR"/>
        </w:rPr>
        <w:t>nous souhaitons</w:t>
      </w:r>
      <w:r w:rsidRPr="002A0F91">
        <w:rPr>
          <w:rFonts w:eastAsia="Times New Roman" w:cstheme="minorHAnsi"/>
          <w:color w:val="444444"/>
          <w:lang w:eastAsia="fr-FR"/>
        </w:rPr>
        <w:t xml:space="preserve"> conquérir</w:t>
      </w:r>
    </w:p>
    <w:p w:rsidR="002A0F91" w:rsidRDefault="002A0F91" w:rsidP="00136EA5">
      <w:pPr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444444"/>
          <w:lang w:eastAsia="fr-FR"/>
        </w:rPr>
      </w:pPr>
      <w:r w:rsidRPr="002A0F91">
        <w:rPr>
          <w:rFonts w:eastAsia="Times New Roman" w:cstheme="minorHAnsi"/>
          <w:color w:val="444444"/>
          <w:lang w:eastAsia="fr-FR"/>
        </w:rPr>
        <w:t>De </w:t>
      </w:r>
      <w:r w:rsidRPr="002A0F91">
        <w:rPr>
          <w:rFonts w:eastAsia="Times New Roman" w:cstheme="minorHAnsi"/>
          <w:b/>
          <w:bCs/>
          <w:color w:val="444444"/>
          <w:lang w:eastAsia="fr-FR"/>
        </w:rPr>
        <w:t>définir des objectifs de panier moyen par client</w:t>
      </w:r>
      <w:r w:rsidRPr="002A0F91">
        <w:rPr>
          <w:rFonts w:eastAsia="Times New Roman" w:cstheme="minorHAnsi"/>
          <w:color w:val="444444"/>
          <w:lang w:eastAsia="fr-FR"/>
        </w:rPr>
        <w:t> </w:t>
      </w:r>
      <w:r w:rsidR="007A5BC1">
        <w:rPr>
          <w:rFonts w:eastAsia="Times New Roman" w:cstheme="minorHAnsi"/>
          <w:color w:val="444444"/>
          <w:lang w:eastAsia="fr-FR"/>
        </w:rPr>
        <w:t xml:space="preserve"> </w:t>
      </w:r>
      <w:r w:rsidRPr="002A0F91">
        <w:rPr>
          <w:rFonts w:eastAsia="Times New Roman" w:cstheme="minorHAnsi"/>
          <w:color w:val="444444"/>
          <w:lang w:eastAsia="fr-FR"/>
        </w:rPr>
        <w:t>(le montant moyen</w:t>
      </w:r>
      <w:r>
        <w:rPr>
          <w:rFonts w:eastAsia="Times New Roman" w:cstheme="minorHAnsi"/>
          <w:color w:val="444444"/>
          <w:lang w:eastAsia="fr-FR"/>
        </w:rPr>
        <w:t xml:space="preserve"> d’un traitement</w:t>
      </w:r>
      <w:r w:rsidRPr="002A0F91">
        <w:rPr>
          <w:rFonts w:eastAsia="Times New Roman" w:cstheme="minorHAnsi"/>
          <w:color w:val="444444"/>
          <w:lang w:eastAsia="fr-FR"/>
        </w:rPr>
        <w:t>), </w:t>
      </w:r>
      <w:r w:rsidRPr="002A0F91">
        <w:rPr>
          <w:rFonts w:eastAsia="Times New Roman" w:cstheme="minorHAnsi"/>
          <w:b/>
          <w:bCs/>
          <w:color w:val="444444"/>
          <w:lang w:eastAsia="fr-FR"/>
        </w:rPr>
        <w:t>de marge brute, de récurrence</w:t>
      </w:r>
      <w:r>
        <w:rPr>
          <w:rFonts w:eastAsia="Times New Roman" w:cstheme="minorHAnsi"/>
          <w:color w:val="444444"/>
          <w:lang w:eastAsia="fr-FR"/>
        </w:rPr>
        <w:t> </w:t>
      </w:r>
    </w:p>
    <w:p w:rsidR="002A0F91" w:rsidRPr="002A0F91" w:rsidRDefault="002A0F91" w:rsidP="00136EA5">
      <w:pPr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444444"/>
          <w:lang w:eastAsia="fr-FR"/>
        </w:rPr>
      </w:pPr>
      <w:r w:rsidRPr="002A0F91">
        <w:rPr>
          <w:rFonts w:eastAsia="Times New Roman" w:cstheme="minorHAnsi"/>
          <w:color w:val="444444"/>
          <w:lang w:eastAsia="fr-FR"/>
        </w:rPr>
        <w:t>de </w:t>
      </w:r>
      <w:r w:rsidRPr="002A0F91">
        <w:rPr>
          <w:rFonts w:eastAsia="Times New Roman" w:cstheme="minorHAnsi"/>
          <w:b/>
          <w:bCs/>
          <w:color w:val="444444"/>
          <w:lang w:eastAsia="fr-FR"/>
        </w:rPr>
        <w:t>durée de vie du client</w:t>
      </w:r>
      <w:r w:rsidRPr="002A0F91">
        <w:rPr>
          <w:rFonts w:eastAsia="Times New Roman" w:cstheme="minorHAnsi"/>
          <w:color w:val="444444"/>
          <w:lang w:eastAsia="fr-FR"/>
        </w:rPr>
        <w:t>…</w:t>
      </w:r>
    </w:p>
    <w:p w:rsidR="002A0F91" w:rsidRPr="002A0F91" w:rsidRDefault="002A0F91" w:rsidP="00136EA5">
      <w:pPr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444444"/>
          <w:lang w:eastAsia="fr-FR"/>
        </w:rPr>
      </w:pPr>
      <w:r w:rsidRPr="002A0F91">
        <w:rPr>
          <w:rFonts w:eastAsia="Times New Roman" w:cstheme="minorHAnsi"/>
          <w:color w:val="444444"/>
          <w:lang w:eastAsia="fr-FR"/>
        </w:rPr>
        <w:t>Définir </w:t>
      </w:r>
      <w:r w:rsidRPr="002A0F91">
        <w:rPr>
          <w:rFonts w:eastAsia="Times New Roman" w:cstheme="minorHAnsi"/>
          <w:b/>
          <w:bCs/>
          <w:color w:val="444444"/>
          <w:lang w:eastAsia="fr-FR"/>
        </w:rPr>
        <w:t xml:space="preserve">quels sont </w:t>
      </w:r>
      <w:r w:rsidR="00BC7C46">
        <w:rPr>
          <w:rFonts w:eastAsia="Times New Roman" w:cstheme="minorHAnsi"/>
          <w:b/>
          <w:bCs/>
          <w:color w:val="444444"/>
          <w:lang w:eastAsia="fr-FR"/>
        </w:rPr>
        <w:t>nos</w:t>
      </w:r>
      <w:r w:rsidRPr="002A0F91">
        <w:rPr>
          <w:rFonts w:eastAsia="Times New Roman" w:cstheme="minorHAnsi"/>
          <w:b/>
          <w:bCs/>
          <w:color w:val="444444"/>
          <w:lang w:eastAsia="fr-FR"/>
        </w:rPr>
        <w:t xml:space="preserve"> moyens humains</w:t>
      </w:r>
      <w:r w:rsidRPr="002A0F91">
        <w:rPr>
          <w:rFonts w:eastAsia="Times New Roman" w:cstheme="minorHAnsi"/>
          <w:color w:val="444444"/>
          <w:lang w:eastAsia="fr-FR"/>
        </w:rPr>
        <w:t xml:space="preserve">, au début puis ensuite (de façon </w:t>
      </w:r>
      <w:r w:rsidR="00BC7C46">
        <w:rPr>
          <w:rFonts w:eastAsia="Times New Roman" w:cstheme="minorHAnsi"/>
          <w:color w:val="444444"/>
          <w:lang w:eastAsia="fr-FR"/>
        </w:rPr>
        <w:t>dynamique</w:t>
      </w:r>
      <w:r w:rsidRPr="002A0F91">
        <w:rPr>
          <w:rFonts w:eastAsia="Times New Roman" w:cstheme="minorHAnsi"/>
          <w:color w:val="444444"/>
          <w:lang w:eastAsia="fr-FR"/>
        </w:rPr>
        <w:t xml:space="preserve">). </w:t>
      </w:r>
      <w:r w:rsidR="00BC7C46">
        <w:rPr>
          <w:rFonts w:eastAsia="Times New Roman" w:cstheme="minorHAnsi"/>
          <w:color w:val="444444"/>
          <w:lang w:eastAsia="fr-FR"/>
        </w:rPr>
        <w:t>Q</w:t>
      </w:r>
      <w:r w:rsidRPr="002A0F91">
        <w:rPr>
          <w:rFonts w:eastAsia="Times New Roman" w:cstheme="minorHAnsi"/>
          <w:color w:val="444444"/>
          <w:lang w:eastAsia="fr-FR"/>
        </w:rPr>
        <w:t xml:space="preserve">uel est le potentiel de rendez-vous par </w:t>
      </w:r>
      <w:r w:rsidR="00BC7C46">
        <w:rPr>
          <w:rFonts w:eastAsia="Times New Roman" w:cstheme="minorHAnsi"/>
          <w:color w:val="444444"/>
          <w:lang w:eastAsia="fr-FR"/>
        </w:rPr>
        <w:t>mois</w:t>
      </w:r>
      <w:r w:rsidRPr="002A0F91">
        <w:rPr>
          <w:rFonts w:eastAsia="Times New Roman" w:cstheme="minorHAnsi"/>
          <w:color w:val="444444"/>
          <w:lang w:eastAsia="fr-FR"/>
        </w:rPr>
        <w:t xml:space="preserve"> ? de coups de fil ? de remise d’offre ?</w:t>
      </w:r>
    </w:p>
    <w:p w:rsidR="002A0F91" w:rsidRPr="002A0F91" w:rsidRDefault="002A0F91" w:rsidP="00136EA5">
      <w:pPr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444444"/>
          <w:lang w:eastAsia="fr-FR"/>
        </w:rPr>
      </w:pPr>
      <w:r w:rsidRPr="002A0F91">
        <w:rPr>
          <w:rFonts w:eastAsia="Times New Roman" w:cstheme="minorHAnsi"/>
          <w:color w:val="444444"/>
          <w:lang w:eastAsia="fr-FR"/>
        </w:rPr>
        <w:t>Définir également </w:t>
      </w:r>
      <w:r w:rsidRPr="002A0F91">
        <w:rPr>
          <w:rFonts w:eastAsia="Times New Roman" w:cstheme="minorHAnsi"/>
          <w:b/>
          <w:bCs/>
          <w:color w:val="444444"/>
          <w:lang w:eastAsia="fr-FR"/>
        </w:rPr>
        <w:t xml:space="preserve">les moyens financiers </w:t>
      </w:r>
      <w:r w:rsidR="001D7CF7">
        <w:rPr>
          <w:rFonts w:eastAsia="Times New Roman" w:cstheme="minorHAnsi"/>
          <w:b/>
          <w:bCs/>
          <w:color w:val="444444"/>
          <w:lang w:eastAsia="fr-FR"/>
        </w:rPr>
        <w:t>à</w:t>
      </w:r>
      <w:r w:rsidRPr="002A0F91">
        <w:rPr>
          <w:rFonts w:eastAsia="Times New Roman" w:cstheme="minorHAnsi"/>
          <w:b/>
          <w:bCs/>
          <w:color w:val="444444"/>
          <w:lang w:eastAsia="fr-FR"/>
        </w:rPr>
        <w:t xml:space="preserve"> mobilis</w:t>
      </w:r>
      <w:r w:rsidR="001D7CF7">
        <w:rPr>
          <w:rFonts w:eastAsia="Times New Roman" w:cstheme="minorHAnsi"/>
          <w:b/>
          <w:bCs/>
          <w:color w:val="444444"/>
          <w:lang w:eastAsia="fr-FR"/>
        </w:rPr>
        <w:t xml:space="preserve">er </w:t>
      </w:r>
      <w:r w:rsidRPr="002A0F91">
        <w:rPr>
          <w:rFonts w:eastAsia="Times New Roman" w:cstheme="minorHAnsi"/>
          <w:color w:val="444444"/>
          <w:lang w:eastAsia="fr-FR"/>
        </w:rPr>
        <w:t xml:space="preserve"> (</w:t>
      </w:r>
      <w:r w:rsidR="00BC7C46">
        <w:rPr>
          <w:rFonts w:eastAsia="Times New Roman" w:cstheme="minorHAnsi"/>
          <w:color w:val="444444"/>
          <w:lang w:eastAsia="fr-FR"/>
        </w:rPr>
        <w:t xml:space="preserve">investissement de lancement marketing, </w:t>
      </w:r>
      <w:r w:rsidRPr="002A0F91">
        <w:rPr>
          <w:rFonts w:eastAsia="Times New Roman" w:cstheme="minorHAnsi"/>
          <w:color w:val="444444"/>
          <w:lang w:eastAsia="fr-FR"/>
        </w:rPr>
        <w:t>note de frais notamment).</w:t>
      </w:r>
    </w:p>
    <w:p w:rsidR="002A0F91" w:rsidRPr="002A0F91" w:rsidRDefault="00BC7C46" w:rsidP="00136EA5">
      <w:pPr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444444"/>
          <w:lang w:eastAsia="fr-FR"/>
        </w:rPr>
      </w:pPr>
      <w:r>
        <w:rPr>
          <w:rFonts w:eastAsia="Times New Roman" w:cstheme="minorHAnsi"/>
          <w:color w:val="444444"/>
          <w:lang w:eastAsia="fr-FR"/>
        </w:rPr>
        <w:t xml:space="preserve">Analyse </w:t>
      </w:r>
      <w:r w:rsidR="002A0F91" w:rsidRPr="002A0F91">
        <w:rPr>
          <w:rFonts w:eastAsia="Times New Roman" w:cstheme="minorHAnsi"/>
          <w:color w:val="444444"/>
          <w:lang w:eastAsia="fr-FR"/>
        </w:rPr>
        <w:t xml:space="preserve"> </w:t>
      </w:r>
      <w:r>
        <w:rPr>
          <w:rFonts w:eastAsia="Times New Roman" w:cstheme="minorHAnsi"/>
          <w:b/>
          <w:bCs/>
          <w:color w:val="444444"/>
          <w:lang w:eastAsia="fr-FR"/>
        </w:rPr>
        <w:t>du</w:t>
      </w:r>
      <w:r w:rsidR="002A0F91" w:rsidRPr="002A0F91">
        <w:rPr>
          <w:rFonts w:eastAsia="Times New Roman" w:cstheme="minorHAnsi"/>
          <w:b/>
          <w:bCs/>
          <w:color w:val="444444"/>
          <w:lang w:eastAsia="fr-FR"/>
        </w:rPr>
        <w:t xml:space="preserve"> </w:t>
      </w:r>
      <w:r>
        <w:rPr>
          <w:rFonts w:eastAsia="Times New Roman" w:cstheme="minorHAnsi"/>
          <w:b/>
          <w:bCs/>
          <w:color w:val="444444"/>
          <w:lang w:eastAsia="fr-FR"/>
        </w:rPr>
        <w:t>coût d’</w:t>
      </w:r>
      <w:r w:rsidR="002A0F91" w:rsidRPr="002A0F91">
        <w:rPr>
          <w:rFonts w:eastAsia="Times New Roman" w:cstheme="minorHAnsi"/>
          <w:b/>
          <w:bCs/>
          <w:color w:val="444444"/>
          <w:lang w:eastAsia="fr-FR"/>
        </w:rPr>
        <w:t>un nouveau client</w:t>
      </w:r>
      <w:r w:rsidR="002A0F91" w:rsidRPr="002A0F91">
        <w:rPr>
          <w:rFonts w:eastAsia="Times New Roman" w:cstheme="minorHAnsi"/>
          <w:color w:val="444444"/>
          <w:lang w:eastAsia="fr-FR"/>
        </w:rPr>
        <w:t>… il s’agit du coût d’acquisition de celui-ci, qui sera bien évidemment à mettre en lien avec la marge que vous pensez faire tout au long de</w:t>
      </w:r>
      <w:r w:rsidR="002A0F91">
        <w:rPr>
          <w:rFonts w:eastAsia="Times New Roman" w:cstheme="minorHAnsi"/>
          <w:color w:val="444444"/>
          <w:lang w:eastAsia="fr-FR"/>
        </w:rPr>
        <w:t xml:space="preserve"> sa vie comme client.</w:t>
      </w:r>
    </w:p>
    <w:p w:rsidR="002A0F91" w:rsidRPr="002A0F91" w:rsidRDefault="002A0F91" w:rsidP="00136EA5">
      <w:pPr>
        <w:numPr>
          <w:ilvl w:val="0"/>
          <w:numId w:val="3"/>
        </w:numPr>
        <w:shd w:val="clear" w:color="auto" w:fill="FFFFFF"/>
        <w:ind w:left="360"/>
        <w:rPr>
          <w:rFonts w:eastAsia="Times New Roman" w:cstheme="minorHAnsi"/>
          <w:color w:val="444444"/>
          <w:lang w:eastAsia="fr-FR"/>
        </w:rPr>
      </w:pPr>
      <w:r w:rsidRPr="002A0F91">
        <w:rPr>
          <w:rFonts w:eastAsia="Times New Roman" w:cstheme="minorHAnsi"/>
          <w:color w:val="444444"/>
          <w:lang w:eastAsia="fr-FR"/>
        </w:rPr>
        <w:t>De </w:t>
      </w:r>
      <w:r w:rsidRPr="002A0F91">
        <w:rPr>
          <w:rFonts w:eastAsia="Times New Roman" w:cstheme="minorHAnsi"/>
          <w:b/>
          <w:bCs/>
          <w:color w:val="444444"/>
          <w:lang w:eastAsia="fr-FR"/>
        </w:rPr>
        <w:t>prioriser sur certaines cibles très bien identifiées</w:t>
      </w:r>
      <w:r w:rsidRPr="002A0F91">
        <w:rPr>
          <w:rFonts w:eastAsia="Times New Roman" w:cstheme="minorHAnsi"/>
          <w:color w:val="444444"/>
          <w:lang w:eastAsia="fr-FR"/>
        </w:rPr>
        <w:t xml:space="preserve">. Puis de </w:t>
      </w:r>
      <w:r>
        <w:rPr>
          <w:rFonts w:eastAsia="Times New Roman" w:cstheme="minorHAnsi"/>
          <w:color w:val="444444"/>
          <w:lang w:eastAsia="fr-FR"/>
        </w:rPr>
        <w:t xml:space="preserve">voir </w:t>
      </w:r>
      <w:r w:rsidRPr="002A0F91">
        <w:rPr>
          <w:rFonts w:eastAsia="Times New Roman" w:cstheme="minorHAnsi"/>
          <w:color w:val="444444"/>
          <w:lang w:eastAsia="fr-FR"/>
        </w:rPr>
        <w:t>commen</w:t>
      </w:r>
      <w:r w:rsidR="00BC7C46">
        <w:rPr>
          <w:rFonts w:eastAsia="Times New Roman" w:cstheme="minorHAnsi"/>
          <w:color w:val="444444"/>
          <w:lang w:eastAsia="fr-FR"/>
        </w:rPr>
        <w:t>t nous allons peu à peu étendre n</w:t>
      </w:r>
      <w:r w:rsidRPr="002A0F91">
        <w:rPr>
          <w:rFonts w:eastAsia="Times New Roman" w:cstheme="minorHAnsi"/>
          <w:color w:val="444444"/>
          <w:lang w:eastAsia="fr-FR"/>
        </w:rPr>
        <w:t>otre champ d’action.</w:t>
      </w:r>
    </w:p>
    <w:p w:rsidR="002A0F91" w:rsidRPr="002A0F91" w:rsidRDefault="002A0F91" w:rsidP="00136EA5">
      <w:pPr>
        <w:numPr>
          <w:ilvl w:val="1"/>
          <w:numId w:val="3"/>
        </w:numPr>
        <w:shd w:val="clear" w:color="auto" w:fill="FFFFFF"/>
        <w:ind w:left="720"/>
        <w:rPr>
          <w:rFonts w:eastAsia="Times New Roman" w:cstheme="minorHAnsi"/>
          <w:color w:val="444444"/>
          <w:lang w:eastAsia="fr-FR"/>
        </w:rPr>
      </w:pPr>
      <w:r w:rsidRPr="002A0F91">
        <w:rPr>
          <w:rFonts w:eastAsia="Times New Roman" w:cstheme="minorHAnsi"/>
          <w:color w:val="444444"/>
          <w:lang w:eastAsia="fr-FR"/>
        </w:rPr>
        <w:t>les </w:t>
      </w:r>
      <w:r w:rsidRPr="002A0F91">
        <w:rPr>
          <w:rFonts w:eastAsia="Times New Roman" w:cstheme="minorHAnsi"/>
          <w:color w:val="444444"/>
          <w:u w:val="single"/>
          <w:lang w:eastAsia="fr-FR"/>
        </w:rPr>
        <w:t>prospects non qualifiés</w:t>
      </w:r>
      <w:r w:rsidR="00BC7C46">
        <w:rPr>
          <w:rFonts w:eastAsia="Times New Roman" w:cstheme="minorHAnsi"/>
          <w:color w:val="444444"/>
          <w:lang w:eastAsia="fr-FR"/>
        </w:rPr>
        <w:t> : ce sont eux qui composent n</w:t>
      </w:r>
      <w:r w:rsidRPr="002A0F91">
        <w:rPr>
          <w:rFonts w:eastAsia="Times New Roman" w:cstheme="minorHAnsi"/>
          <w:color w:val="444444"/>
          <w:lang w:eastAsia="fr-FR"/>
        </w:rPr>
        <w:t>otre marché potentiel</w:t>
      </w:r>
    </w:p>
    <w:p w:rsidR="002A0F91" w:rsidRPr="002A0F91" w:rsidRDefault="002A0F91" w:rsidP="00136EA5">
      <w:pPr>
        <w:numPr>
          <w:ilvl w:val="1"/>
          <w:numId w:val="3"/>
        </w:numPr>
        <w:shd w:val="clear" w:color="auto" w:fill="FFFFFF"/>
        <w:ind w:left="720"/>
        <w:rPr>
          <w:rFonts w:eastAsia="Times New Roman" w:cstheme="minorHAnsi"/>
          <w:color w:val="444444"/>
          <w:lang w:eastAsia="fr-FR"/>
        </w:rPr>
      </w:pPr>
      <w:r w:rsidRPr="002A0F91">
        <w:rPr>
          <w:rFonts w:eastAsia="Times New Roman" w:cstheme="minorHAnsi"/>
          <w:color w:val="444444"/>
          <w:lang w:eastAsia="fr-FR"/>
        </w:rPr>
        <w:t>les </w:t>
      </w:r>
      <w:r w:rsidRPr="002A0F91">
        <w:rPr>
          <w:rFonts w:eastAsia="Times New Roman" w:cstheme="minorHAnsi"/>
          <w:color w:val="444444"/>
          <w:u w:val="single"/>
          <w:lang w:eastAsia="fr-FR"/>
        </w:rPr>
        <w:t>prospects qualifiés</w:t>
      </w:r>
      <w:r w:rsidRPr="002A0F91">
        <w:rPr>
          <w:rFonts w:eastAsia="Times New Roman" w:cstheme="minorHAnsi"/>
          <w:color w:val="444444"/>
          <w:lang w:eastAsia="fr-FR"/>
        </w:rPr>
        <w:t xml:space="preserve"> : ce sont tous les gens qui sont identifiés chez </w:t>
      </w:r>
      <w:r w:rsidR="00BC7C46">
        <w:rPr>
          <w:rFonts w:eastAsia="Times New Roman" w:cstheme="minorHAnsi"/>
          <w:color w:val="444444"/>
          <w:lang w:eastAsia="fr-FR"/>
        </w:rPr>
        <w:t>le praticien et avec qui n</w:t>
      </w:r>
      <w:r w:rsidRPr="002A0F91">
        <w:rPr>
          <w:rFonts w:eastAsia="Times New Roman" w:cstheme="minorHAnsi"/>
          <w:color w:val="444444"/>
          <w:lang w:eastAsia="fr-FR"/>
        </w:rPr>
        <w:t xml:space="preserve">ous </w:t>
      </w:r>
      <w:r w:rsidR="00BC7C46">
        <w:rPr>
          <w:rFonts w:eastAsia="Times New Roman" w:cstheme="minorHAnsi"/>
          <w:color w:val="444444"/>
          <w:lang w:eastAsia="fr-FR"/>
        </w:rPr>
        <w:t>allons entamer</w:t>
      </w:r>
      <w:r w:rsidRPr="002A0F91">
        <w:rPr>
          <w:rFonts w:eastAsia="Times New Roman" w:cstheme="minorHAnsi"/>
          <w:color w:val="444444"/>
          <w:lang w:eastAsia="fr-FR"/>
        </w:rPr>
        <w:t xml:space="preserve"> une relation</w:t>
      </w:r>
    </w:p>
    <w:p w:rsidR="002A0F91" w:rsidRPr="002A0F91" w:rsidRDefault="002A0F91" w:rsidP="00136EA5">
      <w:pPr>
        <w:numPr>
          <w:ilvl w:val="1"/>
          <w:numId w:val="3"/>
        </w:numPr>
        <w:shd w:val="clear" w:color="auto" w:fill="FFFFFF"/>
        <w:ind w:left="720"/>
        <w:rPr>
          <w:rFonts w:eastAsia="Times New Roman" w:cstheme="minorHAnsi"/>
          <w:color w:val="444444"/>
          <w:lang w:eastAsia="fr-FR"/>
        </w:rPr>
      </w:pPr>
      <w:r w:rsidRPr="002A0F91">
        <w:rPr>
          <w:rFonts w:eastAsia="Times New Roman" w:cstheme="minorHAnsi"/>
          <w:color w:val="444444"/>
          <w:lang w:eastAsia="fr-FR"/>
        </w:rPr>
        <w:t>les </w:t>
      </w:r>
      <w:r w:rsidRPr="002A0F91">
        <w:rPr>
          <w:rFonts w:eastAsia="Times New Roman" w:cstheme="minorHAnsi"/>
          <w:color w:val="444444"/>
          <w:u w:val="single"/>
          <w:lang w:eastAsia="fr-FR"/>
        </w:rPr>
        <w:t>prospects « chauds »</w:t>
      </w:r>
      <w:r w:rsidRPr="002A0F91">
        <w:rPr>
          <w:rFonts w:eastAsia="Times New Roman" w:cstheme="minorHAnsi"/>
          <w:color w:val="444444"/>
          <w:lang w:eastAsia="fr-FR"/>
        </w:rPr>
        <w:t xml:space="preserve"> : </w:t>
      </w:r>
      <w:r w:rsidR="00BC7C46">
        <w:rPr>
          <w:rFonts w:eastAsia="Times New Roman" w:cstheme="minorHAnsi"/>
          <w:color w:val="444444"/>
          <w:lang w:eastAsia="fr-FR"/>
        </w:rPr>
        <w:t xml:space="preserve">ils </w:t>
      </w:r>
      <w:r w:rsidRPr="002A0F91">
        <w:rPr>
          <w:rFonts w:eastAsia="Times New Roman" w:cstheme="minorHAnsi"/>
          <w:color w:val="444444"/>
          <w:lang w:eastAsia="fr-FR"/>
        </w:rPr>
        <w:t>n’ont pas encore commandé</w:t>
      </w:r>
      <w:r w:rsidR="00BC7C46">
        <w:rPr>
          <w:rFonts w:eastAsia="Times New Roman" w:cstheme="minorHAnsi"/>
          <w:color w:val="444444"/>
          <w:lang w:eastAsia="fr-FR"/>
        </w:rPr>
        <w:t>, mais nous allons installer une relation avancée</w:t>
      </w:r>
    </w:p>
    <w:p w:rsidR="002A0F91" w:rsidRPr="002A0F91" w:rsidRDefault="002A0F91" w:rsidP="00136EA5">
      <w:pPr>
        <w:numPr>
          <w:ilvl w:val="1"/>
          <w:numId w:val="3"/>
        </w:numPr>
        <w:shd w:val="clear" w:color="auto" w:fill="FFFFFF"/>
        <w:ind w:left="720"/>
        <w:rPr>
          <w:rFonts w:eastAsia="Times New Roman" w:cstheme="minorHAnsi"/>
          <w:color w:val="444444"/>
          <w:lang w:eastAsia="fr-FR"/>
        </w:rPr>
      </w:pPr>
      <w:r w:rsidRPr="002A0F91">
        <w:rPr>
          <w:rFonts w:eastAsia="Times New Roman" w:cstheme="minorHAnsi"/>
          <w:color w:val="444444"/>
          <w:lang w:eastAsia="fr-FR"/>
        </w:rPr>
        <w:t>les </w:t>
      </w:r>
      <w:r w:rsidRPr="002A0F91">
        <w:rPr>
          <w:rFonts w:eastAsia="Times New Roman" w:cstheme="minorHAnsi"/>
          <w:color w:val="444444"/>
          <w:u w:val="single"/>
          <w:lang w:eastAsia="fr-FR"/>
        </w:rPr>
        <w:t>« primo » clients</w:t>
      </w:r>
      <w:r w:rsidRPr="002A0F91">
        <w:rPr>
          <w:rFonts w:eastAsia="Times New Roman" w:cstheme="minorHAnsi"/>
          <w:color w:val="444444"/>
          <w:lang w:eastAsia="fr-FR"/>
        </w:rPr>
        <w:t xml:space="preserve"> : </w:t>
      </w:r>
      <w:r w:rsidR="00BC7C46">
        <w:rPr>
          <w:rFonts w:eastAsia="Times New Roman" w:cstheme="minorHAnsi"/>
          <w:color w:val="444444"/>
          <w:lang w:eastAsia="fr-FR"/>
        </w:rPr>
        <w:t>Les</w:t>
      </w:r>
      <w:r w:rsidRPr="002A0F91">
        <w:rPr>
          <w:rFonts w:eastAsia="Times New Roman" w:cstheme="minorHAnsi"/>
          <w:color w:val="444444"/>
          <w:lang w:eastAsia="fr-FR"/>
        </w:rPr>
        <w:t xml:space="preserve"> clients </w:t>
      </w:r>
      <w:r w:rsidR="00BC7C46">
        <w:rPr>
          <w:rFonts w:eastAsia="Times New Roman" w:cstheme="minorHAnsi"/>
          <w:color w:val="444444"/>
          <w:lang w:eastAsia="fr-FR"/>
        </w:rPr>
        <w:t>qui viendront pour</w:t>
      </w:r>
      <w:r w:rsidRPr="002A0F91">
        <w:rPr>
          <w:rFonts w:eastAsia="Times New Roman" w:cstheme="minorHAnsi"/>
          <w:color w:val="444444"/>
          <w:lang w:eastAsia="fr-FR"/>
        </w:rPr>
        <w:t xml:space="preserve"> la première fois</w:t>
      </w:r>
      <w:r w:rsidR="00BC7C46">
        <w:rPr>
          <w:rFonts w:eastAsia="Times New Roman" w:cstheme="minorHAnsi"/>
          <w:color w:val="444444"/>
          <w:lang w:eastAsia="fr-FR"/>
        </w:rPr>
        <w:t xml:space="preserve"> au Centre</w:t>
      </w:r>
    </w:p>
    <w:p w:rsidR="002A0F91" w:rsidRPr="002A0F91" w:rsidRDefault="002A0F91" w:rsidP="00136EA5">
      <w:pPr>
        <w:numPr>
          <w:ilvl w:val="1"/>
          <w:numId w:val="3"/>
        </w:numPr>
        <w:shd w:val="clear" w:color="auto" w:fill="FFFFFF"/>
        <w:ind w:left="720"/>
        <w:rPr>
          <w:rFonts w:eastAsia="Times New Roman" w:cstheme="minorHAnsi"/>
          <w:color w:val="444444"/>
          <w:lang w:eastAsia="fr-FR"/>
        </w:rPr>
      </w:pPr>
      <w:r w:rsidRPr="002A0F91">
        <w:rPr>
          <w:rFonts w:eastAsia="Times New Roman" w:cstheme="minorHAnsi"/>
          <w:color w:val="444444"/>
          <w:lang w:eastAsia="fr-FR"/>
        </w:rPr>
        <w:t>les </w:t>
      </w:r>
      <w:r w:rsidRPr="002A0F91">
        <w:rPr>
          <w:rFonts w:eastAsia="Times New Roman" w:cstheme="minorHAnsi"/>
          <w:color w:val="444444"/>
          <w:u w:val="single"/>
          <w:lang w:eastAsia="fr-FR"/>
        </w:rPr>
        <w:t>clients récurrents</w:t>
      </w:r>
      <w:r w:rsidR="00BC7C46">
        <w:rPr>
          <w:rFonts w:eastAsia="Times New Roman" w:cstheme="minorHAnsi"/>
          <w:color w:val="444444"/>
          <w:lang w:eastAsia="fr-FR"/>
        </w:rPr>
        <w:t> : ils nous recommandent, n</w:t>
      </w:r>
      <w:r w:rsidRPr="002A0F91">
        <w:rPr>
          <w:rFonts w:eastAsia="Times New Roman" w:cstheme="minorHAnsi"/>
          <w:color w:val="444444"/>
          <w:lang w:eastAsia="fr-FR"/>
        </w:rPr>
        <w:t>ous les c</w:t>
      </w:r>
      <w:r w:rsidR="00BC7C46">
        <w:rPr>
          <w:rFonts w:eastAsia="Times New Roman" w:cstheme="minorHAnsi"/>
          <w:color w:val="444444"/>
          <w:lang w:eastAsia="fr-FR"/>
        </w:rPr>
        <w:t xml:space="preserve">onnaissons </w:t>
      </w:r>
      <w:r w:rsidRPr="002A0F91">
        <w:rPr>
          <w:rFonts w:eastAsia="Times New Roman" w:cstheme="minorHAnsi"/>
          <w:color w:val="444444"/>
          <w:lang w:eastAsia="fr-FR"/>
        </w:rPr>
        <w:t>de mieux en mieux et les chérissez du mieux possible</w:t>
      </w:r>
    </w:p>
    <w:p w:rsidR="002A0F91" w:rsidRPr="002A0F91" w:rsidRDefault="002A0F91" w:rsidP="00136EA5">
      <w:pPr>
        <w:numPr>
          <w:ilvl w:val="1"/>
          <w:numId w:val="3"/>
        </w:numPr>
        <w:shd w:val="clear" w:color="auto" w:fill="FFFFFF"/>
        <w:ind w:left="720"/>
        <w:rPr>
          <w:rFonts w:eastAsia="Times New Roman" w:cstheme="minorHAnsi"/>
          <w:color w:val="444444"/>
          <w:lang w:eastAsia="fr-FR"/>
        </w:rPr>
      </w:pPr>
      <w:r w:rsidRPr="002A0F91">
        <w:rPr>
          <w:rFonts w:eastAsia="Times New Roman" w:cstheme="minorHAnsi"/>
          <w:color w:val="444444"/>
          <w:lang w:eastAsia="fr-FR"/>
        </w:rPr>
        <w:t>les </w:t>
      </w:r>
      <w:r w:rsidRPr="002A0F91">
        <w:rPr>
          <w:rFonts w:eastAsia="Times New Roman" w:cstheme="minorHAnsi"/>
          <w:color w:val="444444"/>
          <w:u w:val="single"/>
          <w:lang w:eastAsia="fr-FR"/>
        </w:rPr>
        <w:t>anciens clients</w:t>
      </w:r>
      <w:r w:rsidR="00BC7C46">
        <w:rPr>
          <w:rFonts w:eastAsia="Times New Roman" w:cstheme="minorHAnsi"/>
          <w:color w:val="444444"/>
          <w:lang w:eastAsia="fr-FR"/>
        </w:rPr>
        <w:t> : ils n’ont pas recommandé, les</w:t>
      </w:r>
      <w:r w:rsidR="00D41F2C">
        <w:rPr>
          <w:rFonts w:eastAsia="Times New Roman" w:cstheme="minorHAnsi"/>
          <w:color w:val="444444"/>
          <w:lang w:eastAsia="fr-FR"/>
        </w:rPr>
        <w:t xml:space="preserve"> relancer</w:t>
      </w:r>
      <w:r w:rsidR="00BC7C46">
        <w:rPr>
          <w:rFonts w:eastAsia="Times New Roman" w:cstheme="minorHAnsi"/>
          <w:color w:val="444444"/>
          <w:lang w:eastAsia="fr-FR"/>
        </w:rPr>
        <w:t>.</w:t>
      </w:r>
    </w:p>
    <w:p w:rsidR="002A0F91" w:rsidRDefault="002A0F91" w:rsidP="00136EA5">
      <w:pPr>
        <w:shd w:val="clear" w:color="auto" w:fill="FFFFFF"/>
        <w:ind w:left="360"/>
        <w:rPr>
          <w:rFonts w:eastAsia="Times New Roman" w:cstheme="minorHAnsi"/>
          <w:b/>
          <w:bCs/>
          <w:color w:val="444444"/>
          <w:lang w:eastAsia="fr-FR"/>
        </w:rPr>
      </w:pPr>
      <w:r w:rsidRPr="002A0F91">
        <w:rPr>
          <w:rFonts w:eastAsia="Times New Roman" w:cstheme="minorHAnsi"/>
          <w:b/>
          <w:bCs/>
          <w:color w:val="444444"/>
          <w:lang w:eastAsia="fr-FR"/>
        </w:rPr>
        <w:t>Le cycle de vie du client…</w:t>
      </w:r>
    </w:p>
    <w:p w:rsidR="00BC7C46" w:rsidRDefault="00BC7C46" w:rsidP="007A5BC1">
      <w:pPr>
        <w:shd w:val="clear" w:color="auto" w:fill="FFFFFF"/>
        <w:rPr>
          <w:rFonts w:eastAsia="Times New Roman" w:cstheme="minorHAnsi"/>
          <w:b/>
          <w:bCs/>
          <w:color w:val="444444"/>
          <w:lang w:eastAsia="fr-FR"/>
        </w:rPr>
      </w:pPr>
    </w:p>
    <w:p w:rsidR="00BC7C46" w:rsidRDefault="00BC7C46" w:rsidP="00136EA5">
      <w:pPr>
        <w:shd w:val="clear" w:color="auto" w:fill="FFFFFF"/>
        <w:ind w:left="360"/>
        <w:rPr>
          <w:rFonts w:eastAsia="Times New Roman" w:cstheme="minorHAnsi"/>
          <w:b/>
          <w:bCs/>
          <w:color w:val="444444"/>
          <w:lang w:eastAsia="fr-FR"/>
        </w:rPr>
      </w:pPr>
      <w:r>
        <w:rPr>
          <w:rFonts w:eastAsia="Times New Roman" w:cstheme="minorHAnsi"/>
          <w:b/>
          <w:bCs/>
          <w:color w:val="444444"/>
          <w:lang w:eastAsia="fr-FR"/>
        </w:rPr>
        <w:lastRenderedPageBreak/>
        <w:t>Détermination de la cible :</w:t>
      </w:r>
    </w:p>
    <w:p w:rsidR="00BC7C46" w:rsidRDefault="00BC7C46" w:rsidP="00BC7C46">
      <w:pPr>
        <w:pStyle w:val="Paragraphedeliste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444444"/>
          <w:lang w:eastAsia="fr-FR"/>
        </w:rPr>
      </w:pPr>
      <w:r>
        <w:rPr>
          <w:rFonts w:eastAsia="Times New Roman" w:cstheme="minorHAnsi"/>
          <w:color w:val="444444"/>
          <w:lang w:eastAsia="fr-FR"/>
        </w:rPr>
        <w:t>Homme</w:t>
      </w:r>
    </w:p>
    <w:p w:rsidR="00BC7C46" w:rsidRDefault="00BC7C46" w:rsidP="00BC7C46">
      <w:pPr>
        <w:pStyle w:val="Paragraphedeliste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444444"/>
          <w:lang w:eastAsia="fr-FR"/>
        </w:rPr>
      </w:pPr>
      <w:r>
        <w:rPr>
          <w:rFonts w:eastAsia="Times New Roman" w:cstheme="minorHAnsi"/>
          <w:color w:val="444444"/>
          <w:lang w:eastAsia="fr-FR"/>
        </w:rPr>
        <w:t>&gt; 40 ans</w:t>
      </w:r>
    </w:p>
    <w:p w:rsidR="00BC7C46" w:rsidRDefault="00BC7C46" w:rsidP="00BC7C46">
      <w:pPr>
        <w:pStyle w:val="Paragraphedeliste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444444"/>
          <w:lang w:eastAsia="fr-FR"/>
        </w:rPr>
      </w:pPr>
      <w:r>
        <w:rPr>
          <w:rFonts w:eastAsia="Times New Roman" w:cstheme="minorHAnsi"/>
          <w:color w:val="444444"/>
          <w:lang w:eastAsia="fr-FR"/>
        </w:rPr>
        <w:t>Catégorie de revenus &gt; 3300€ par mois</w:t>
      </w:r>
    </w:p>
    <w:p w:rsidR="00BC7C46" w:rsidRDefault="00BC7C46" w:rsidP="00BC7C46">
      <w:pPr>
        <w:pStyle w:val="Paragraphedeliste"/>
        <w:numPr>
          <w:ilvl w:val="0"/>
          <w:numId w:val="1"/>
        </w:numPr>
        <w:shd w:val="clear" w:color="auto" w:fill="FFFFFF"/>
        <w:rPr>
          <w:rFonts w:eastAsia="Times New Roman" w:cstheme="minorHAnsi"/>
          <w:color w:val="444444"/>
          <w:lang w:eastAsia="fr-FR"/>
        </w:rPr>
      </w:pPr>
      <w:r>
        <w:rPr>
          <w:rFonts w:eastAsia="Times New Roman" w:cstheme="minorHAnsi"/>
          <w:color w:val="444444"/>
          <w:lang w:eastAsia="fr-FR"/>
        </w:rPr>
        <w:t>Zone géographique :</w:t>
      </w:r>
      <w:r w:rsidR="00D41F2C">
        <w:rPr>
          <w:rFonts w:eastAsia="Times New Roman" w:cstheme="minorHAnsi"/>
          <w:color w:val="444444"/>
          <w:lang w:eastAsia="fr-FR"/>
        </w:rPr>
        <w:t xml:space="preserve"> Nogent-sur-Marne (32000 </w:t>
      </w:r>
      <w:proofErr w:type="spellStart"/>
      <w:r w:rsidR="00D41F2C">
        <w:rPr>
          <w:rFonts w:eastAsia="Times New Roman" w:cstheme="minorHAnsi"/>
          <w:color w:val="444444"/>
          <w:lang w:eastAsia="fr-FR"/>
        </w:rPr>
        <w:t>habts</w:t>
      </w:r>
      <w:proofErr w:type="spellEnd"/>
      <w:r w:rsidR="00D41F2C">
        <w:rPr>
          <w:rFonts w:eastAsia="Times New Roman" w:cstheme="minorHAnsi"/>
          <w:color w:val="444444"/>
          <w:lang w:eastAsia="fr-FR"/>
        </w:rPr>
        <w:t>), Le Perreux, Bry sur Marne, Vincennes,</w:t>
      </w:r>
    </w:p>
    <w:p w:rsidR="000D192D" w:rsidRPr="000D192D" w:rsidRDefault="000D192D" w:rsidP="000D192D">
      <w:pPr>
        <w:pStyle w:val="Paragraphedeliste"/>
        <w:numPr>
          <w:ilvl w:val="2"/>
          <w:numId w:val="2"/>
        </w:numPr>
        <w:shd w:val="clear" w:color="auto" w:fill="FFFFFF"/>
        <w:rPr>
          <w:rStyle w:val="efl-tatxt1"/>
          <w:rFonts w:eastAsia="Times New Roman" w:cstheme="minorHAnsi"/>
          <w:color w:val="444444"/>
          <w:lang w:eastAsia="fr-FR"/>
        </w:rPr>
      </w:pPr>
      <w:r>
        <w:rPr>
          <w:rStyle w:val="efl-tatxt1"/>
          <w:rFonts w:cstheme="minorHAnsi"/>
          <w:sz w:val="24"/>
          <w:szCs w:val="24"/>
        </w:rPr>
        <w:t xml:space="preserve">L’intercommunalité de Nogent = 13 communes = 500 000 </w:t>
      </w:r>
      <w:proofErr w:type="spellStart"/>
      <w:r>
        <w:rPr>
          <w:rStyle w:val="efl-tatxt1"/>
          <w:rFonts w:cstheme="minorHAnsi"/>
          <w:sz w:val="24"/>
          <w:szCs w:val="24"/>
        </w:rPr>
        <w:t>habts</w:t>
      </w:r>
      <w:proofErr w:type="spellEnd"/>
    </w:p>
    <w:p w:rsidR="001D7CF7" w:rsidRPr="001D7CF7" w:rsidRDefault="000D192D" w:rsidP="001D7CF7">
      <w:pPr>
        <w:pStyle w:val="Paragraphedeliste"/>
        <w:numPr>
          <w:ilvl w:val="2"/>
          <w:numId w:val="2"/>
        </w:numPr>
        <w:shd w:val="clear" w:color="auto" w:fill="FFFFFF"/>
        <w:rPr>
          <w:rStyle w:val="efl-tatxt1"/>
          <w:rFonts w:eastAsia="Times New Roman" w:cstheme="minorHAnsi"/>
          <w:color w:val="444444"/>
          <w:lang w:eastAsia="fr-FR"/>
        </w:rPr>
      </w:pPr>
      <w:r>
        <w:rPr>
          <w:rStyle w:val="efl-tatxt1"/>
          <w:rFonts w:cstheme="minorHAnsi"/>
          <w:sz w:val="24"/>
          <w:szCs w:val="24"/>
        </w:rPr>
        <w:t xml:space="preserve">Liste des communes : </w:t>
      </w:r>
    </w:p>
    <w:p w:rsidR="001D7CF7" w:rsidRPr="001D7CF7" w:rsidRDefault="001D7CF7" w:rsidP="001D7CF7">
      <w:pPr>
        <w:pStyle w:val="Paragraphedeliste"/>
        <w:shd w:val="clear" w:color="auto" w:fill="FFFFFF"/>
        <w:ind w:left="2160"/>
        <w:rPr>
          <w:rStyle w:val="efl-tatxt1"/>
          <w:rFonts w:eastAsia="Times New Roman" w:cstheme="minorHAnsi"/>
          <w:color w:val="444444"/>
          <w:lang w:eastAsia="fr-FR"/>
        </w:rPr>
      </w:pPr>
    </w:p>
    <w:p w:rsidR="007A5BC1" w:rsidRDefault="007A5BC1" w:rsidP="007A5BC1">
      <w:pPr>
        <w:pStyle w:val="Paragraphedeliste"/>
        <w:numPr>
          <w:ilvl w:val="0"/>
          <w:numId w:val="2"/>
        </w:numPr>
      </w:pPr>
      <w:r w:rsidRPr="007A5BC1">
        <w:rPr>
          <w:rFonts w:ascii="Calibri" w:hAnsi="Calibri" w:cs="Calibri"/>
          <w:b/>
          <w:bCs/>
          <w:color w:val="1F497D"/>
        </w:rPr>
        <w:t xml:space="preserve">L’intercommunalité : </w:t>
      </w:r>
    </w:p>
    <w:p w:rsidR="007A5BC1" w:rsidRDefault="007A5BC1" w:rsidP="007A5BC1">
      <w:pPr>
        <w:pStyle w:val="Paragraphedeliste"/>
        <w:numPr>
          <w:ilvl w:val="0"/>
          <w:numId w:val="2"/>
        </w:numPr>
      </w:pPr>
      <w:r w:rsidRPr="007A5BC1">
        <w:rPr>
          <w:rFonts w:ascii="Calibri" w:hAnsi="Calibri" w:cs="Calibri"/>
          <w:color w:val="1F497D"/>
        </w:rPr>
        <w:t xml:space="preserve">Nogent sur Marne, </w:t>
      </w:r>
    </w:p>
    <w:p w:rsidR="007A5BC1" w:rsidRDefault="007A5BC1" w:rsidP="007A5BC1">
      <w:pPr>
        <w:pStyle w:val="Paragraphedeliste"/>
        <w:numPr>
          <w:ilvl w:val="0"/>
          <w:numId w:val="2"/>
        </w:numPr>
      </w:pPr>
      <w:r w:rsidRPr="007A5BC1">
        <w:rPr>
          <w:rFonts w:ascii="Calibri" w:hAnsi="Calibri" w:cs="Calibri"/>
          <w:color w:val="1F497D"/>
        </w:rPr>
        <w:t xml:space="preserve">Champigny, </w:t>
      </w:r>
    </w:p>
    <w:p w:rsidR="007A5BC1" w:rsidRDefault="001D7CF7" w:rsidP="007A5BC1">
      <w:pPr>
        <w:pStyle w:val="Paragraphedeliste"/>
        <w:numPr>
          <w:ilvl w:val="0"/>
          <w:numId w:val="2"/>
        </w:numPr>
      </w:pPr>
      <w:r>
        <w:rPr>
          <w:rFonts w:ascii="Calibri" w:hAnsi="Calibri" w:cs="Calibri"/>
          <w:color w:val="1F497D"/>
        </w:rPr>
        <w:t>Maisons Alfort</w:t>
      </w:r>
    </w:p>
    <w:p w:rsidR="007A5BC1" w:rsidRDefault="007A5BC1" w:rsidP="007A5BC1">
      <w:pPr>
        <w:pStyle w:val="Paragraphedeliste"/>
        <w:numPr>
          <w:ilvl w:val="0"/>
          <w:numId w:val="2"/>
        </w:numPr>
      </w:pPr>
      <w:proofErr w:type="spellStart"/>
      <w:r w:rsidRPr="007A5BC1">
        <w:rPr>
          <w:rFonts w:ascii="Calibri" w:hAnsi="Calibri" w:cs="Calibri"/>
          <w:color w:val="1F497D"/>
        </w:rPr>
        <w:t>Alforville</w:t>
      </w:r>
      <w:proofErr w:type="spellEnd"/>
    </w:p>
    <w:p w:rsidR="007A5BC1" w:rsidRDefault="007A5BC1" w:rsidP="007A5BC1">
      <w:pPr>
        <w:pStyle w:val="Paragraphedeliste"/>
        <w:numPr>
          <w:ilvl w:val="0"/>
          <w:numId w:val="2"/>
        </w:numPr>
      </w:pPr>
      <w:r w:rsidRPr="007A5BC1">
        <w:rPr>
          <w:rFonts w:ascii="Calibri" w:hAnsi="Calibri" w:cs="Calibri"/>
          <w:color w:val="1F497D"/>
        </w:rPr>
        <w:t>Fontenay sous-bois</w:t>
      </w:r>
    </w:p>
    <w:p w:rsidR="007A5BC1" w:rsidRDefault="007A5BC1" w:rsidP="007A5BC1">
      <w:pPr>
        <w:pStyle w:val="Paragraphedeliste"/>
        <w:numPr>
          <w:ilvl w:val="0"/>
          <w:numId w:val="2"/>
        </w:numPr>
      </w:pPr>
      <w:r w:rsidRPr="007A5BC1">
        <w:rPr>
          <w:rFonts w:ascii="Calibri" w:hAnsi="Calibri" w:cs="Calibri"/>
          <w:color w:val="1F497D"/>
        </w:rPr>
        <w:t>le Perreux,</w:t>
      </w:r>
    </w:p>
    <w:p w:rsidR="007A5BC1" w:rsidRDefault="001D7CF7" w:rsidP="007A5BC1">
      <w:pPr>
        <w:pStyle w:val="Paragraphedeliste"/>
        <w:numPr>
          <w:ilvl w:val="0"/>
          <w:numId w:val="2"/>
        </w:numPr>
      </w:pPr>
      <w:r>
        <w:rPr>
          <w:rFonts w:ascii="Calibri" w:hAnsi="Calibri" w:cs="Calibri"/>
          <w:color w:val="1F497D"/>
        </w:rPr>
        <w:t>Charenton sur M</w:t>
      </w:r>
      <w:r w:rsidR="007A5BC1" w:rsidRPr="007A5BC1">
        <w:rPr>
          <w:rFonts w:ascii="Calibri" w:hAnsi="Calibri" w:cs="Calibri"/>
          <w:color w:val="1F497D"/>
        </w:rPr>
        <w:t xml:space="preserve">arne, </w:t>
      </w:r>
    </w:p>
    <w:p w:rsidR="007A5BC1" w:rsidRDefault="007A5BC1" w:rsidP="007A5BC1">
      <w:pPr>
        <w:pStyle w:val="Paragraphedeliste"/>
        <w:numPr>
          <w:ilvl w:val="0"/>
          <w:numId w:val="2"/>
        </w:numPr>
      </w:pPr>
      <w:r w:rsidRPr="007A5BC1">
        <w:rPr>
          <w:rFonts w:ascii="Calibri" w:hAnsi="Calibri" w:cs="Calibri"/>
          <w:color w:val="1F497D"/>
        </w:rPr>
        <w:t xml:space="preserve">Villiers sur marne, </w:t>
      </w:r>
    </w:p>
    <w:p w:rsidR="007A5BC1" w:rsidRDefault="007A5BC1" w:rsidP="007A5BC1">
      <w:pPr>
        <w:pStyle w:val="Paragraphedeliste"/>
        <w:numPr>
          <w:ilvl w:val="0"/>
          <w:numId w:val="2"/>
        </w:numPr>
      </w:pPr>
      <w:r w:rsidRPr="007A5BC1">
        <w:rPr>
          <w:rFonts w:ascii="Calibri" w:hAnsi="Calibri" w:cs="Calibri"/>
          <w:color w:val="1F497D"/>
        </w:rPr>
        <w:t xml:space="preserve">Joinville le Pont, </w:t>
      </w:r>
    </w:p>
    <w:p w:rsidR="007A5BC1" w:rsidRDefault="007A5BC1" w:rsidP="007A5BC1">
      <w:pPr>
        <w:pStyle w:val="Paragraphedeliste"/>
        <w:numPr>
          <w:ilvl w:val="0"/>
          <w:numId w:val="2"/>
        </w:numPr>
      </w:pPr>
      <w:r w:rsidRPr="007A5BC1">
        <w:rPr>
          <w:rFonts w:ascii="Calibri" w:hAnsi="Calibri" w:cs="Calibri"/>
          <w:color w:val="1F497D"/>
        </w:rPr>
        <w:t xml:space="preserve">Bry sur marne, </w:t>
      </w:r>
    </w:p>
    <w:p w:rsidR="007A5BC1" w:rsidRDefault="007A5BC1" w:rsidP="007A5BC1">
      <w:pPr>
        <w:pStyle w:val="Paragraphedeliste"/>
        <w:numPr>
          <w:ilvl w:val="0"/>
          <w:numId w:val="2"/>
        </w:numPr>
      </w:pPr>
      <w:r w:rsidRPr="007A5BC1">
        <w:rPr>
          <w:rFonts w:ascii="Calibri" w:hAnsi="Calibri" w:cs="Calibri"/>
          <w:color w:val="1F497D"/>
        </w:rPr>
        <w:t>Neuilly sur Marne</w:t>
      </w:r>
    </w:p>
    <w:p w:rsidR="007A5BC1" w:rsidRDefault="007A5BC1" w:rsidP="007A5BC1">
      <w:pPr>
        <w:pStyle w:val="Paragraphedeliste"/>
        <w:numPr>
          <w:ilvl w:val="0"/>
          <w:numId w:val="2"/>
        </w:numPr>
      </w:pPr>
      <w:r w:rsidRPr="007A5BC1">
        <w:rPr>
          <w:rFonts w:ascii="Calibri" w:hAnsi="Calibri" w:cs="Calibri"/>
          <w:color w:val="1F497D"/>
        </w:rPr>
        <w:t>Neuilly Plaisance</w:t>
      </w:r>
    </w:p>
    <w:p w:rsidR="007A5BC1" w:rsidRDefault="007A5BC1" w:rsidP="007A5BC1">
      <w:pPr>
        <w:pStyle w:val="Paragraphedeliste"/>
      </w:pPr>
      <w:r w:rsidRPr="007A5BC1">
        <w:rPr>
          <w:rFonts w:ascii="Calibri" w:hAnsi="Calibri" w:cs="Calibri"/>
          <w:color w:val="1F497D"/>
        </w:rPr>
        <w:t> </w:t>
      </w:r>
    </w:p>
    <w:p w:rsidR="007A5BC1" w:rsidRDefault="007A5BC1" w:rsidP="007A5BC1">
      <w:pPr>
        <w:pStyle w:val="Paragraphedeliste"/>
        <w:numPr>
          <w:ilvl w:val="0"/>
          <w:numId w:val="2"/>
        </w:numPr>
      </w:pPr>
      <w:r>
        <w:rPr>
          <w:rFonts w:ascii="Calibri" w:hAnsi="Calibri" w:cs="Calibri"/>
          <w:color w:val="1F497D"/>
        </w:rPr>
        <w:t xml:space="preserve">Autres communes </w:t>
      </w:r>
      <w:r w:rsidRPr="007A5BC1">
        <w:rPr>
          <w:rFonts w:ascii="Calibri" w:hAnsi="Calibri" w:cs="Calibri"/>
          <w:color w:val="1F497D"/>
        </w:rPr>
        <w:t>: Saint M</w:t>
      </w:r>
      <w:r>
        <w:rPr>
          <w:rFonts w:ascii="Calibri" w:hAnsi="Calibri" w:cs="Calibri"/>
          <w:color w:val="1F497D"/>
        </w:rPr>
        <w:t>andé, Saint Maurice, Vincennes</w:t>
      </w:r>
      <w:r w:rsidRPr="007A5BC1">
        <w:rPr>
          <w:rFonts w:ascii="Calibri" w:hAnsi="Calibri" w:cs="Calibri"/>
          <w:b/>
          <w:bCs/>
          <w:color w:val="1F497D"/>
        </w:rPr>
        <w:t> </w:t>
      </w:r>
    </w:p>
    <w:p w:rsidR="00ED548C" w:rsidRPr="007A5BC1" w:rsidRDefault="007A5BC1" w:rsidP="007A5BC1">
      <w:pPr>
        <w:pStyle w:val="Paragraphedeliste"/>
        <w:numPr>
          <w:ilvl w:val="0"/>
          <w:numId w:val="2"/>
        </w:numPr>
      </w:pPr>
      <w:r w:rsidRPr="007A5BC1">
        <w:rPr>
          <w:rFonts w:ascii="Calibri" w:hAnsi="Calibri" w:cs="Calibri"/>
          <w:b/>
          <w:bCs/>
          <w:color w:val="1F497D"/>
        </w:rPr>
        <w:t>93 :</w:t>
      </w:r>
      <w:r w:rsidRPr="007A5BC1">
        <w:rPr>
          <w:rFonts w:ascii="Calibri" w:hAnsi="Calibri" w:cs="Calibri"/>
          <w:color w:val="1F497D"/>
        </w:rPr>
        <w:t xml:space="preserve"> No</w:t>
      </w:r>
      <w:r>
        <w:rPr>
          <w:rFonts w:ascii="Calibri" w:hAnsi="Calibri" w:cs="Calibri"/>
          <w:color w:val="1F497D"/>
        </w:rPr>
        <w:t>isy le grand  et Rosny sous-bois</w:t>
      </w:r>
    </w:p>
    <w:p w:rsidR="007A5BC1" w:rsidRDefault="007A5BC1" w:rsidP="007A5BC1"/>
    <w:p w:rsidR="007A5BC1" w:rsidRDefault="007A5BC1" w:rsidP="007A5BC1"/>
    <w:p w:rsidR="007A5BC1" w:rsidRDefault="007A5BC1" w:rsidP="007A5BC1">
      <w:pPr>
        <w:rPr>
          <w:b/>
        </w:rPr>
      </w:pPr>
      <w:r w:rsidRPr="007A5BC1">
        <w:rPr>
          <w:b/>
        </w:rPr>
        <w:t>BUDGET du plan d’action commerciale</w:t>
      </w:r>
      <w:r w:rsidR="00CE6011">
        <w:rPr>
          <w:b/>
        </w:rPr>
        <w:t> :</w:t>
      </w:r>
    </w:p>
    <w:p w:rsidR="00CE6011" w:rsidRDefault="00CE6011" w:rsidP="007A5BC1">
      <w:pPr>
        <w:rPr>
          <w:b/>
        </w:rPr>
      </w:pPr>
    </w:p>
    <w:p w:rsidR="00CE6011" w:rsidRDefault="00CE6011" w:rsidP="00CE6011">
      <w:pPr>
        <w:pStyle w:val="Paragraphedeliste"/>
        <w:rPr>
          <w:b/>
        </w:rPr>
      </w:pPr>
      <w:r>
        <w:rPr>
          <w:b/>
        </w:rPr>
        <w:t xml:space="preserve">1/ </w:t>
      </w:r>
      <w:proofErr w:type="spellStart"/>
      <w:r w:rsidRPr="00961B50">
        <w:rPr>
          <w:b/>
          <w:u w:val="single"/>
        </w:rPr>
        <w:t>Video</w:t>
      </w:r>
      <w:proofErr w:type="spellEnd"/>
      <w:r w:rsidRPr="00961B50">
        <w:rPr>
          <w:b/>
          <w:u w:val="single"/>
        </w:rPr>
        <w:t> :</w:t>
      </w:r>
      <w:r w:rsidR="00961B50" w:rsidRPr="00961B50">
        <w:rPr>
          <w:b/>
          <w:u w:val="single"/>
        </w:rPr>
        <w:t xml:space="preserve"> </w:t>
      </w:r>
      <w:r w:rsidR="00961B50" w:rsidRPr="00961B50">
        <w:rPr>
          <w:b/>
          <w:u w:val="single"/>
        </w:rPr>
        <w:tab/>
      </w:r>
      <w:r w:rsidR="00961B50" w:rsidRPr="00961B50">
        <w:rPr>
          <w:b/>
          <w:u w:val="single"/>
        </w:rPr>
        <w:tab/>
      </w:r>
      <w:r w:rsidR="00961B50" w:rsidRPr="00961B50">
        <w:rPr>
          <w:b/>
          <w:u w:val="single"/>
        </w:rPr>
        <w:tab/>
      </w:r>
      <w:r w:rsidR="00961B50" w:rsidRPr="00961B50">
        <w:rPr>
          <w:b/>
          <w:u w:val="single"/>
        </w:rPr>
        <w:tab/>
      </w:r>
      <w:r w:rsidR="00961B50" w:rsidRPr="00961B50">
        <w:rPr>
          <w:b/>
          <w:u w:val="single"/>
        </w:rPr>
        <w:tab/>
      </w:r>
      <w:r w:rsidR="00961B50" w:rsidRPr="00961B50">
        <w:rPr>
          <w:b/>
          <w:u w:val="single"/>
        </w:rPr>
        <w:tab/>
      </w:r>
      <w:r w:rsidR="00961B50" w:rsidRPr="00961B50">
        <w:rPr>
          <w:b/>
          <w:u w:val="single"/>
        </w:rPr>
        <w:tab/>
      </w:r>
      <w:r w:rsidR="00961B50" w:rsidRPr="00961B50">
        <w:rPr>
          <w:b/>
          <w:u w:val="single"/>
        </w:rPr>
        <w:tab/>
      </w:r>
      <w:r w:rsidR="00961B50" w:rsidRPr="00961B50">
        <w:rPr>
          <w:u w:val="single"/>
        </w:rPr>
        <w:t>150,00€/heure HT</w:t>
      </w:r>
    </w:p>
    <w:p w:rsidR="00730A7F" w:rsidRDefault="00730A7F" w:rsidP="00CE6011">
      <w:pPr>
        <w:pStyle w:val="Paragraphedeliste"/>
        <w:rPr>
          <w:b/>
        </w:rPr>
      </w:pPr>
    </w:p>
    <w:p w:rsidR="00CE6011" w:rsidRDefault="00730A7F" w:rsidP="00730A7F">
      <w:pPr>
        <w:pStyle w:val="Paragraphedeliste"/>
        <w:ind w:left="1080"/>
        <w:rPr>
          <w:b/>
        </w:rPr>
      </w:pPr>
      <w:r>
        <w:rPr>
          <w:b/>
        </w:rPr>
        <w:t xml:space="preserve">Quatre </w:t>
      </w:r>
      <w:r w:rsidR="00CE6011" w:rsidRPr="00CE6011">
        <w:rPr>
          <w:b/>
        </w:rPr>
        <w:t>séquences</w:t>
      </w:r>
      <w:r w:rsidR="00CE6011">
        <w:rPr>
          <w:b/>
        </w:rPr>
        <w:t> :</w:t>
      </w:r>
    </w:p>
    <w:p w:rsidR="00730A7F" w:rsidRDefault="00730A7F" w:rsidP="00730A7F">
      <w:pPr>
        <w:pStyle w:val="Paragraphedeliste"/>
        <w:ind w:left="1080"/>
        <w:rPr>
          <w:b/>
        </w:rPr>
      </w:pPr>
    </w:p>
    <w:p w:rsidR="00CE6011" w:rsidRDefault="00CE6011" w:rsidP="00730A7F">
      <w:pPr>
        <w:pStyle w:val="Paragraphedeliste"/>
        <w:numPr>
          <w:ilvl w:val="0"/>
          <w:numId w:val="2"/>
        </w:numPr>
      </w:pPr>
      <w:r w:rsidRPr="00CE6011">
        <w:t>1 demi-journée</w:t>
      </w:r>
      <w:r>
        <w:t> </w:t>
      </w:r>
      <w:r w:rsidR="00961B50">
        <w:t>(</w:t>
      </w:r>
      <w:r w:rsidR="00730A7F">
        <w:t xml:space="preserve">4 heures) </w:t>
      </w:r>
      <w:r>
        <w:t>pour</w:t>
      </w:r>
      <w:r w:rsidR="00730A7F">
        <w:t> 3 séquences :</w:t>
      </w:r>
    </w:p>
    <w:p w:rsidR="00CE6011" w:rsidRDefault="00730A7F" w:rsidP="00CE6011">
      <w:pPr>
        <w:pStyle w:val="Paragraphedeliste"/>
        <w:numPr>
          <w:ilvl w:val="1"/>
          <w:numId w:val="2"/>
        </w:numPr>
      </w:pPr>
      <w:r>
        <w:t>Une démo,</w:t>
      </w:r>
    </w:p>
    <w:p w:rsidR="00730A7F" w:rsidRDefault="00730A7F" w:rsidP="00CE6011">
      <w:pPr>
        <w:pStyle w:val="Paragraphedeliste"/>
        <w:numPr>
          <w:ilvl w:val="1"/>
          <w:numId w:val="2"/>
        </w:numPr>
      </w:pPr>
      <w:r>
        <w:t>1</w:t>
      </w:r>
      <w:r w:rsidRPr="00730A7F">
        <w:rPr>
          <w:vertAlign w:val="superscript"/>
        </w:rPr>
        <w:t>er</w:t>
      </w:r>
      <w:r>
        <w:t xml:space="preserve"> rendez-vous patient/médecin  </w:t>
      </w:r>
      <w:r>
        <w:sym w:font="Wingdings" w:char="F0E8"/>
      </w:r>
      <w:r>
        <w:t xml:space="preserve"> entretien préalable (anamnèse)</w:t>
      </w:r>
    </w:p>
    <w:p w:rsidR="00730A7F" w:rsidRDefault="00730A7F" w:rsidP="00CE6011">
      <w:pPr>
        <w:pStyle w:val="Paragraphedeliste"/>
        <w:numPr>
          <w:ilvl w:val="1"/>
          <w:numId w:val="2"/>
        </w:numPr>
      </w:pPr>
      <w:r>
        <w:t>Entretien immédiatement après le 1</w:t>
      </w:r>
      <w:r w:rsidRPr="00730A7F">
        <w:rPr>
          <w:vertAlign w:val="superscript"/>
        </w:rPr>
        <w:t>er</w:t>
      </w:r>
      <w:r>
        <w:t xml:space="preserve"> soin </w:t>
      </w:r>
      <w:r>
        <w:sym w:font="Wingdings" w:char="F0E8"/>
      </w:r>
      <w:r>
        <w:t xml:space="preserve"> témoignage</w:t>
      </w:r>
    </w:p>
    <w:p w:rsidR="00730A7F" w:rsidRDefault="00730A7F" w:rsidP="00CE6011">
      <w:pPr>
        <w:pStyle w:val="Paragraphedeliste"/>
        <w:numPr>
          <w:ilvl w:val="0"/>
          <w:numId w:val="2"/>
        </w:numPr>
      </w:pPr>
      <w:r>
        <w:t>2 heures pour :</w:t>
      </w:r>
    </w:p>
    <w:p w:rsidR="00CE6011" w:rsidRPr="00961B50" w:rsidRDefault="00CE6011" w:rsidP="00730A7F">
      <w:pPr>
        <w:pStyle w:val="Paragraphedeliste"/>
        <w:numPr>
          <w:ilvl w:val="1"/>
          <w:numId w:val="2"/>
        </w:numPr>
      </w:pPr>
      <w:r w:rsidRPr="00730A7F">
        <w:rPr>
          <w:b/>
          <w:color w:val="000000" w:themeColor="text1"/>
        </w:rPr>
        <w:t>Filmer l’entretien</w:t>
      </w:r>
      <w:r w:rsidRPr="00730A7F">
        <w:rPr>
          <w:color w:val="000000" w:themeColor="text1"/>
        </w:rPr>
        <w:t xml:space="preserve"> du médecin avec le patient </w:t>
      </w:r>
      <w:r w:rsidR="00961B50">
        <w:rPr>
          <w:color w:val="000000" w:themeColor="text1"/>
        </w:rPr>
        <w:t>après 6 séances</w:t>
      </w:r>
    </w:p>
    <w:p w:rsidR="001E7D4E" w:rsidRDefault="00961B50" w:rsidP="00961B50">
      <w:pPr>
        <w:pStyle w:val="Paragraphedeliste"/>
        <w:numPr>
          <w:ilvl w:val="0"/>
          <w:numId w:val="2"/>
        </w:numPr>
      </w:pPr>
      <w:r>
        <w:t>2 heures comprenant </w:t>
      </w:r>
      <w:proofErr w:type="gramStart"/>
      <w:r>
        <w:t xml:space="preserve">: </w:t>
      </w:r>
      <w:r w:rsidR="001E7D4E">
        <w:t xml:space="preserve"> </w:t>
      </w:r>
      <w:proofErr w:type="spellStart"/>
      <w:r w:rsidR="001E7D4E">
        <w:t>Storry</w:t>
      </w:r>
      <w:proofErr w:type="gramEnd"/>
      <w:r w:rsidR="001E7D4E">
        <w:t>-bord</w:t>
      </w:r>
      <w:proofErr w:type="spellEnd"/>
      <w:r w:rsidR="001E7D4E">
        <w:t xml:space="preserve">, </w:t>
      </w:r>
      <w:r>
        <w:t>montage,</w:t>
      </w:r>
      <w:r w:rsidR="001E7D4E">
        <w:t xml:space="preserve"> mise en ligne</w:t>
      </w:r>
    </w:p>
    <w:p w:rsidR="00961B50" w:rsidRDefault="00961B50" w:rsidP="001E7D4E">
      <w:pPr>
        <w:pStyle w:val="Paragraphedeliste"/>
      </w:pPr>
      <w:r>
        <w:tab/>
      </w:r>
      <w:r>
        <w:tab/>
      </w:r>
      <w:r>
        <w:tab/>
      </w:r>
      <w:r>
        <w:tab/>
      </w:r>
    </w:p>
    <w:p w:rsidR="00961B50" w:rsidRPr="00961B50" w:rsidRDefault="00961B50" w:rsidP="00961B50">
      <w:pPr>
        <w:pStyle w:val="Paragraphedeliste"/>
        <w:numPr>
          <w:ilvl w:val="0"/>
          <w:numId w:val="2"/>
        </w:numPr>
        <w:rPr>
          <w:b/>
        </w:rPr>
      </w:pPr>
      <w:r w:rsidRPr="00961B50">
        <w:rPr>
          <w:b/>
        </w:rPr>
        <w:t>Total 8 heures x 150,00€</w:t>
      </w:r>
      <w:r w:rsidRPr="00961B50">
        <w:rPr>
          <w:b/>
        </w:rPr>
        <w:tab/>
      </w:r>
      <w:r w:rsidRPr="00961B50">
        <w:rPr>
          <w:b/>
        </w:rPr>
        <w:tab/>
      </w:r>
      <w:r w:rsidRPr="00961B50">
        <w:rPr>
          <w:b/>
        </w:rPr>
        <w:tab/>
      </w:r>
      <w:r w:rsidRPr="00961B50">
        <w:rPr>
          <w:b/>
        </w:rPr>
        <w:tab/>
      </w:r>
      <w:r w:rsidRPr="00961B50">
        <w:rPr>
          <w:b/>
        </w:rPr>
        <w:tab/>
      </w:r>
      <w:r w:rsidRPr="00961B50">
        <w:rPr>
          <w:b/>
        </w:rPr>
        <w:tab/>
        <w:t>1200,00€</w:t>
      </w:r>
      <w:r w:rsidR="001E7D4E">
        <w:rPr>
          <w:b/>
        </w:rPr>
        <w:t xml:space="preserve"> HT</w:t>
      </w:r>
    </w:p>
    <w:p w:rsidR="00730A7F" w:rsidRDefault="00730A7F" w:rsidP="00730A7F"/>
    <w:p w:rsidR="00730A7F" w:rsidRPr="00961B50" w:rsidRDefault="00730A7F" w:rsidP="00730A7F">
      <w:pPr>
        <w:ind w:left="708"/>
        <w:rPr>
          <w:b/>
          <w:u w:val="single"/>
        </w:rPr>
      </w:pPr>
      <w:r w:rsidRPr="00730A7F">
        <w:rPr>
          <w:b/>
        </w:rPr>
        <w:t xml:space="preserve">2/ </w:t>
      </w:r>
      <w:r w:rsidRPr="00961B50">
        <w:rPr>
          <w:b/>
          <w:u w:val="single"/>
        </w:rPr>
        <w:t>Relation presse et radio</w:t>
      </w:r>
      <w:r w:rsidR="00961B50">
        <w:rPr>
          <w:b/>
          <w:u w:val="single"/>
        </w:rPr>
        <w:tab/>
      </w:r>
      <w:r w:rsidR="00961B50">
        <w:rPr>
          <w:b/>
          <w:u w:val="single"/>
        </w:rPr>
        <w:tab/>
      </w:r>
      <w:r w:rsidR="00961B50">
        <w:rPr>
          <w:b/>
          <w:u w:val="single"/>
        </w:rPr>
        <w:tab/>
      </w:r>
      <w:r w:rsidR="00961B50">
        <w:rPr>
          <w:b/>
          <w:u w:val="single"/>
        </w:rPr>
        <w:tab/>
      </w:r>
      <w:r w:rsidR="00961B50">
        <w:rPr>
          <w:b/>
          <w:u w:val="single"/>
        </w:rPr>
        <w:tab/>
      </w:r>
      <w:r w:rsidR="00961B50">
        <w:rPr>
          <w:b/>
          <w:u w:val="single"/>
        </w:rPr>
        <w:tab/>
      </w:r>
      <w:r w:rsidR="00961B50" w:rsidRPr="00961B50">
        <w:rPr>
          <w:u w:val="single"/>
        </w:rPr>
        <w:t>150,00€/heure HT</w:t>
      </w:r>
    </w:p>
    <w:p w:rsidR="00730A7F" w:rsidRDefault="00730A7F" w:rsidP="00730A7F">
      <w:pPr>
        <w:ind w:left="708"/>
        <w:rPr>
          <w:b/>
        </w:rPr>
      </w:pPr>
    </w:p>
    <w:p w:rsidR="00730A7F" w:rsidRPr="000F1F6E" w:rsidRDefault="00730A7F" w:rsidP="00730A7F">
      <w:pPr>
        <w:pStyle w:val="Paragraphedeliste"/>
        <w:numPr>
          <w:ilvl w:val="0"/>
          <w:numId w:val="2"/>
        </w:numPr>
      </w:pPr>
      <w:r w:rsidRPr="000F1F6E">
        <w:t xml:space="preserve">4 heures : </w:t>
      </w:r>
      <w:r w:rsidR="000F1F6E" w:rsidRPr="000F1F6E">
        <w:t>T</w:t>
      </w:r>
      <w:r w:rsidRPr="000F1F6E">
        <w:t>emps d’interview</w:t>
      </w:r>
    </w:p>
    <w:p w:rsidR="00961B50" w:rsidRPr="000F1F6E" w:rsidRDefault="000F1F6E" w:rsidP="00730A7F">
      <w:pPr>
        <w:pStyle w:val="Paragraphedeliste"/>
        <w:numPr>
          <w:ilvl w:val="0"/>
          <w:numId w:val="2"/>
        </w:numPr>
      </w:pPr>
      <w:r w:rsidRPr="000F1F6E">
        <w:t xml:space="preserve">2 heures : </w:t>
      </w:r>
      <w:r w:rsidR="00961B50" w:rsidRPr="000F1F6E">
        <w:t xml:space="preserve">Préparation des </w:t>
      </w:r>
      <w:r w:rsidRPr="000F1F6E">
        <w:t>interviews</w:t>
      </w:r>
    </w:p>
    <w:p w:rsidR="000F1F6E" w:rsidRDefault="000F1F6E" w:rsidP="00730A7F">
      <w:pPr>
        <w:pStyle w:val="Paragraphedeliste"/>
        <w:numPr>
          <w:ilvl w:val="0"/>
          <w:numId w:val="2"/>
        </w:numPr>
      </w:pPr>
      <w:r w:rsidRPr="000F1F6E">
        <w:t>1 heures : Mise en ligne</w:t>
      </w:r>
    </w:p>
    <w:p w:rsidR="000F1F6E" w:rsidRPr="000F1F6E" w:rsidRDefault="000F1F6E" w:rsidP="000F1F6E">
      <w:pPr>
        <w:pStyle w:val="Paragraphedeliste"/>
        <w:rPr>
          <w:b/>
        </w:rPr>
      </w:pPr>
      <w:r w:rsidRPr="000F1F6E">
        <w:rPr>
          <w:b/>
        </w:rPr>
        <w:t>Total 7 heures x 150,00 €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1050,00€ HT</w:t>
      </w:r>
    </w:p>
    <w:p w:rsidR="00730A7F" w:rsidRPr="00730A7F" w:rsidRDefault="00730A7F" w:rsidP="00730A7F">
      <w:pPr>
        <w:pStyle w:val="Paragraphedeliste"/>
        <w:rPr>
          <w:b/>
        </w:rPr>
      </w:pPr>
    </w:p>
    <w:p w:rsidR="00730A7F" w:rsidRPr="00CE6011" w:rsidRDefault="00730A7F" w:rsidP="00730A7F">
      <w:pPr>
        <w:ind w:left="708"/>
      </w:pPr>
    </w:p>
    <w:p w:rsidR="00CE6011" w:rsidRDefault="00CE6011" w:rsidP="00CE6011">
      <w:pPr>
        <w:pStyle w:val="Paragraphedeliste"/>
        <w:rPr>
          <w:b/>
        </w:rPr>
      </w:pPr>
    </w:p>
    <w:p w:rsidR="000F1F6E" w:rsidRDefault="000F1F6E" w:rsidP="00CE6011">
      <w:pPr>
        <w:pStyle w:val="Paragraphedeliste"/>
        <w:rPr>
          <w:b/>
        </w:rPr>
      </w:pPr>
    </w:p>
    <w:p w:rsidR="000F1F6E" w:rsidRDefault="000F1F6E" w:rsidP="00CE6011">
      <w:pPr>
        <w:pStyle w:val="Paragraphedeliste"/>
        <w:rPr>
          <w:b/>
        </w:rPr>
      </w:pPr>
      <w:r>
        <w:rPr>
          <w:b/>
        </w:rPr>
        <w:t>3/ Mailing</w:t>
      </w:r>
    </w:p>
    <w:p w:rsidR="000F1F6E" w:rsidRDefault="000F1F6E" w:rsidP="000F1F6E">
      <w:pPr>
        <w:rPr>
          <w:b/>
        </w:rPr>
      </w:pPr>
    </w:p>
    <w:p w:rsidR="000F1F6E" w:rsidRPr="000F1F6E" w:rsidRDefault="000F1F6E" w:rsidP="000F1F6E">
      <w:pPr>
        <w:pStyle w:val="Paragraphedeliste"/>
        <w:numPr>
          <w:ilvl w:val="0"/>
          <w:numId w:val="2"/>
        </w:numPr>
        <w:rPr>
          <w:b/>
        </w:rPr>
      </w:pPr>
      <w:r w:rsidRPr="000F1F6E">
        <w:rPr>
          <w:b/>
        </w:rPr>
        <w:t>cible patients</w:t>
      </w:r>
    </w:p>
    <w:p w:rsidR="000F1F6E" w:rsidRDefault="000F1F6E" w:rsidP="00CE6011">
      <w:pPr>
        <w:pStyle w:val="Paragraphedeliste"/>
        <w:rPr>
          <w:b/>
        </w:rPr>
      </w:pPr>
    </w:p>
    <w:p w:rsidR="000F1F6E" w:rsidRPr="000F1F6E" w:rsidRDefault="000F1F6E" w:rsidP="00CE6011">
      <w:pPr>
        <w:pStyle w:val="Paragraphedeliste"/>
      </w:pPr>
      <w:r w:rsidRPr="000F1F6E">
        <w:t>Reste à définir en fonction des objectifs et du volume de prospects à cibler</w:t>
      </w:r>
    </w:p>
    <w:p w:rsidR="000F1F6E" w:rsidRDefault="000F1F6E" w:rsidP="00CE6011">
      <w:pPr>
        <w:pStyle w:val="Paragraphedeliste"/>
      </w:pPr>
      <w:r w:rsidRPr="000F1F6E">
        <w:t>(</w:t>
      </w:r>
      <w:proofErr w:type="gramStart"/>
      <w:r w:rsidRPr="000F1F6E">
        <w:t>attente</w:t>
      </w:r>
      <w:proofErr w:type="gramEnd"/>
      <w:r w:rsidRPr="000F1F6E">
        <w:t xml:space="preserve"> devis de la poste pour location de fichier en fonction du nombre de contacts, mise sous pli et compostage)</w:t>
      </w:r>
    </w:p>
    <w:p w:rsidR="000F1F6E" w:rsidRDefault="000F1F6E" w:rsidP="00CE6011">
      <w:pPr>
        <w:pStyle w:val="Paragraphedeliste"/>
      </w:pPr>
    </w:p>
    <w:p w:rsidR="000F1F6E" w:rsidRPr="000F1F6E" w:rsidRDefault="000F1F6E" w:rsidP="000F1F6E">
      <w:pPr>
        <w:pStyle w:val="Paragraphedeliste"/>
        <w:numPr>
          <w:ilvl w:val="0"/>
          <w:numId w:val="2"/>
        </w:numPr>
        <w:rPr>
          <w:b/>
        </w:rPr>
      </w:pPr>
      <w:r w:rsidRPr="000F1F6E">
        <w:rPr>
          <w:b/>
        </w:rPr>
        <w:t>Cible médecins :</w:t>
      </w:r>
    </w:p>
    <w:p w:rsidR="000F1F6E" w:rsidRDefault="000F1F6E" w:rsidP="000F1F6E">
      <w:pPr>
        <w:pStyle w:val="Paragraphedeliste"/>
      </w:pPr>
    </w:p>
    <w:p w:rsidR="000F1F6E" w:rsidRDefault="000F1F6E" w:rsidP="000F1F6E">
      <w:pPr>
        <w:pStyle w:val="Paragraphedeliste"/>
        <w:numPr>
          <w:ilvl w:val="1"/>
          <w:numId w:val="2"/>
        </w:numPr>
      </w:pPr>
      <w:r>
        <w:t>Médecins généralistes</w:t>
      </w:r>
    </w:p>
    <w:p w:rsidR="000F1F6E" w:rsidRDefault="000F1F6E" w:rsidP="000F1F6E">
      <w:pPr>
        <w:pStyle w:val="Paragraphedeliste"/>
        <w:numPr>
          <w:ilvl w:val="1"/>
          <w:numId w:val="2"/>
        </w:numPr>
      </w:pPr>
      <w:r>
        <w:t>Médecins spécialistes</w:t>
      </w:r>
      <w:r w:rsidR="0093730E">
        <w:t xml:space="preserve"> : </w:t>
      </w:r>
      <w:r w:rsidR="0093730E" w:rsidRPr="0093730E">
        <w:rPr>
          <w:rFonts w:ascii="Arial" w:hAnsi="Arial" w:cs="Arial"/>
          <w:bCs/>
          <w:color w:val="222222"/>
          <w:shd w:val="clear" w:color="auto" w:fill="FFFFFF"/>
        </w:rPr>
        <w:t>diabétologue</w:t>
      </w:r>
      <w:r w:rsidR="0093730E">
        <w:rPr>
          <w:rFonts w:ascii="Arial" w:hAnsi="Arial" w:cs="Arial"/>
          <w:bCs/>
          <w:color w:val="222222"/>
          <w:shd w:val="clear" w:color="auto" w:fill="FFFFFF"/>
        </w:rPr>
        <w:t xml:space="preserve">, </w:t>
      </w:r>
      <w:r w:rsidR="0093730E" w:rsidRPr="0093730E">
        <w:rPr>
          <w:rFonts w:ascii="Arial" w:hAnsi="Arial" w:cs="Arial"/>
          <w:bCs/>
          <w:color w:val="222222"/>
          <w:shd w:val="clear" w:color="auto" w:fill="FFFFFF"/>
        </w:rPr>
        <w:t>cardiologue</w:t>
      </w:r>
      <w:r w:rsidR="0093730E" w:rsidRPr="0093730E">
        <w:rPr>
          <w:rFonts w:ascii="Arial" w:hAnsi="Arial" w:cs="Arial"/>
          <w:color w:val="222222"/>
          <w:shd w:val="clear" w:color="auto" w:fill="FFFFFF"/>
        </w:rPr>
        <w:t>, </w:t>
      </w:r>
      <w:r w:rsidR="0093730E" w:rsidRPr="0093730E">
        <w:rPr>
          <w:rFonts w:ascii="Arial" w:hAnsi="Arial" w:cs="Arial"/>
          <w:bCs/>
          <w:color w:val="222222"/>
          <w:shd w:val="clear" w:color="auto" w:fill="FFFFFF"/>
        </w:rPr>
        <w:t>neurologue</w:t>
      </w:r>
      <w:r w:rsidR="0093730E" w:rsidRPr="0093730E">
        <w:rPr>
          <w:rFonts w:ascii="Arial" w:hAnsi="Arial" w:cs="Arial"/>
          <w:color w:val="222222"/>
          <w:shd w:val="clear" w:color="auto" w:fill="FFFFFF"/>
        </w:rPr>
        <w:t>, </w:t>
      </w:r>
      <w:r w:rsidR="0093730E" w:rsidRPr="0093730E">
        <w:rPr>
          <w:rFonts w:ascii="Arial" w:hAnsi="Arial" w:cs="Arial"/>
          <w:bCs/>
          <w:color w:val="222222"/>
          <w:shd w:val="clear" w:color="auto" w:fill="FFFFFF"/>
        </w:rPr>
        <w:t>dentiste</w:t>
      </w:r>
      <w:r w:rsidR="0093730E" w:rsidRPr="0093730E">
        <w:rPr>
          <w:rFonts w:ascii="Arial" w:hAnsi="Arial" w:cs="Arial"/>
          <w:color w:val="222222"/>
          <w:shd w:val="clear" w:color="auto" w:fill="FFFFFF"/>
        </w:rPr>
        <w:t>,</w:t>
      </w:r>
      <w:bookmarkStart w:id="0" w:name="_GoBack"/>
      <w:bookmarkEnd w:id="0"/>
      <w:r w:rsidR="0093730E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93730E" w:rsidRPr="0093730E">
        <w:rPr>
          <w:rFonts w:ascii="Arial" w:hAnsi="Arial" w:cs="Arial"/>
          <w:bCs/>
          <w:color w:val="222222"/>
          <w:shd w:val="clear" w:color="auto" w:fill="FFFFFF"/>
        </w:rPr>
        <w:t>podologue</w:t>
      </w:r>
    </w:p>
    <w:p w:rsidR="000F1F6E" w:rsidRDefault="000F1F6E" w:rsidP="000F1F6E">
      <w:pPr>
        <w:pStyle w:val="Paragraphedeliste"/>
        <w:ind w:left="1440"/>
      </w:pPr>
    </w:p>
    <w:p w:rsidR="000F1F6E" w:rsidRPr="000F1F6E" w:rsidRDefault="000F1F6E" w:rsidP="000F1F6E">
      <w:pPr>
        <w:pStyle w:val="Paragraphedeliste"/>
      </w:pPr>
      <w:r>
        <w:t xml:space="preserve">Zone géographique déterminée </w:t>
      </w:r>
      <w:r>
        <w:sym w:font="Wingdings" w:char="F0E8"/>
      </w:r>
      <w:r>
        <w:t xml:space="preserve"> les 17 communes précitées</w:t>
      </w:r>
    </w:p>
    <w:p w:rsidR="00CE6011" w:rsidRPr="00CE6011" w:rsidRDefault="00CE6011" w:rsidP="00CE6011">
      <w:pPr>
        <w:pStyle w:val="Paragraphedeliste"/>
        <w:rPr>
          <w:b/>
        </w:rPr>
      </w:pPr>
    </w:p>
    <w:p w:rsidR="001D7CF7" w:rsidRDefault="001D7CF7" w:rsidP="007A5BC1">
      <w:pPr>
        <w:rPr>
          <w:b/>
        </w:rPr>
      </w:pPr>
    </w:p>
    <w:p w:rsidR="001D7CF7" w:rsidRDefault="001D7CF7" w:rsidP="007A5BC1">
      <w:pPr>
        <w:rPr>
          <w:b/>
        </w:rPr>
      </w:pPr>
    </w:p>
    <w:p w:rsidR="007A5BC1" w:rsidRDefault="007A5BC1" w:rsidP="007A5BC1">
      <w:pPr>
        <w:rPr>
          <w:b/>
        </w:rPr>
      </w:pPr>
    </w:p>
    <w:p w:rsidR="007A5BC1" w:rsidRPr="007A5BC1" w:rsidRDefault="007A5BC1" w:rsidP="007A5BC1">
      <w:pPr>
        <w:rPr>
          <w:b/>
        </w:rPr>
      </w:pPr>
    </w:p>
    <w:sectPr w:rsidR="007A5BC1" w:rsidRPr="007A5B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461B"/>
    <w:multiLevelType w:val="multilevel"/>
    <w:tmpl w:val="5EE8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EA1175"/>
    <w:multiLevelType w:val="hybridMultilevel"/>
    <w:tmpl w:val="AFF283A6"/>
    <w:lvl w:ilvl="0" w:tplc="9B2C5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032B09"/>
    <w:multiLevelType w:val="hybridMultilevel"/>
    <w:tmpl w:val="6F1ADA2E"/>
    <w:lvl w:ilvl="0" w:tplc="17D6D73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A4D930">
      <w:numFmt w:val="bullet"/>
      <w:lvlText w:val=""/>
      <w:lvlJc w:val="left"/>
      <w:pPr>
        <w:ind w:left="2160" w:hanging="360"/>
      </w:pPr>
      <w:rPr>
        <w:rFonts w:ascii="Wingdings" w:eastAsia="Times New Roman" w:hAnsi="Wingdings" w:cstheme="minorHAns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77575"/>
    <w:multiLevelType w:val="hybridMultilevel"/>
    <w:tmpl w:val="7632B71E"/>
    <w:lvl w:ilvl="0" w:tplc="0166E4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D99"/>
    <w:rsid w:val="000D192D"/>
    <w:rsid w:val="000F1F6E"/>
    <w:rsid w:val="000F4D99"/>
    <w:rsid w:val="00136EA5"/>
    <w:rsid w:val="001D7CF7"/>
    <w:rsid w:val="001E7D4E"/>
    <w:rsid w:val="002A0F91"/>
    <w:rsid w:val="002A3BF5"/>
    <w:rsid w:val="00351077"/>
    <w:rsid w:val="004D12D6"/>
    <w:rsid w:val="00644469"/>
    <w:rsid w:val="00730A7F"/>
    <w:rsid w:val="007612AF"/>
    <w:rsid w:val="007A5BC1"/>
    <w:rsid w:val="00810139"/>
    <w:rsid w:val="0093730E"/>
    <w:rsid w:val="00961B50"/>
    <w:rsid w:val="00BC7C46"/>
    <w:rsid w:val="00C21186"/>
    <w:rsid w:val="00C90BFD"/>
    <w:rsid w:val="00C960A4"/>
    <w:rsid w:val="00CE6011"/>
    <w:rsid w:val="00D41F2C"/>
    <w:rsid w:val="00ED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9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4D99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2A0F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A0F91"/>
    <w:rPr>
      <w:b/>
      <w:bCs/>
    </w:rPr>
  </w:style>
  <w:style w:type="character" w:customStyle="1" w:styleId="efl-tatxt1">
    <w:name w:val="efl-ta_txt1"/>
    <w:basedOn w:val="Policepardfaut"/>
    <w:rsid w:val="000D1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D9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F4D99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2A0F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A0F91"/>
    <w:rPr>
      <w:b/>
      <w:bCs/>
    </w:rPr>
  </w:style>
  <w:style w:type="character" w:customStyle="1" w:styleId="efl-tatxt1">
    <w:name w:val="efl-ta_txt1"/>
    <w:basedOn w:val="Policepardfaut"/>
    <w:rsid w:val="000D1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960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2017-12-01T12:41:00Z</dcterms:created>
  <dcterms:modified xsi:type="dcterms:W3CDTF">2017-12-14T07:17:00Z</dcterms:modified>
</cp:coreProperties>
</file>