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B10" w:rsidRPr="00705DAA" w:rsidRDefault="00E61268" w:rsidP="007D4576">
      <w:pPr>
        <w:jc w:val="center"/>
        <w:rPr>
          <w:b/>
          <w:color w:val="008000"/>
          <w:sz w:val="56"/>
        </w:rPr>
      </w:pPr>
      <w:r w:rsidRPr="00FA664E">
        <w:rPr>
          <w:b/>
          <w:color w:val="008000"/>
          <w:sz w:val="56"/>
        </w:rPr>
        <w:t>Bilan</w:t>
      </w:r>
      <w:r w:rsidR="00F612D4" w:rsidRPr="00FA664E">
        <w:rPr>
          <w:b/>
          <w:color w:val="008000"/>
          <w:sz w:val="56"/>
        </w:rPr>
        <w:t xml:space="preserve"> </w:t>
      </w:r>
      <w:r w:rsidR="00F612D4" w:rsidRPr="00705DAA">
        <w:rPr>
          <w:b/>
          <w:color w:val="008000"/>
          <w:sz w:val="56"/>
        </w:rPr>
        <w:t>Systémique de l’Humain</w:t>
      </w:r>
    </w:p>
    <w:p w:rsidR="00F21599" w:rsidRPr="00705DAA" w:rsidRDefault="00E61268" w:rsidP="00A04D47">
      <w:pPr>
        <w:spacing w:after="0"/>
        <w:jc w:val="center"/>
        <w:rPr>
          <w:i/>
          <w:sz w:val="20"/>
        </w:rPr>
      </w:pPr>
      <w:r>
        <w:rPr>
          <w:i/>
          <w:sz w:val="20"/>
        </w:rPr>
        <w:t>Evaluation</w:t>
      </w:r>
      <w:r w:rsidR="00F612D4" w:rsidRPr="00705DAA">
        <w:rPr>
          <w:i/>
          <w:sz w:val="20"/>
        </w:rPr>
        <w:t xml:space="preserve"> </w:t>
      </w:r>
      <w:r w:rsidR="007D4576" w:rsidRPr="00705DAA">
        <w:rPr>
          <w:i/>
          <w:sz w:val="20"/>
        </w:rPr>
        <w:t>psycho-émotionnel</w:t>
      </w:r>
      <w:r>
        <w:rPr>
          <w:i/>
          <w:sz w:val="20"/>
        </w:rPr>
        <w:t>le</w:t>
      </w:r>
      <w:r w:rsidR="007D4576" w:rsidRPr="00705DAA">
        <w:rPr>
          <w:i/>
          <w:sz w:val="20"/>
        </w:rPr>
        <w:t xml:space="preserve"> – Bilans Neurosciences –</w:t>
      </w:r>
      <w:r w:rsidR="005E77C2" w:rsidRPr="00705DAA">
        <w:rPr>
          <w:i/>
          <w:sz w:val="20"/>
        </w:rPr>
        <w:t xml:space="preserve"> Performance sportive – Equilibre et Santé</w:t>
      </w:r>
    </w:p>
    <w:p w:rsidR="005E77C2" w:rsidRPr="00705DAA" w:rsidRDefault="005E77C2" w:rsidP="007D4576">
      <w:pPr>
        <w:jc w:val="center"/>
        <w:rPr>
          <w:i/>
          <w:sz w:val="20"/>
        </w:rPr>
      </w:pPr>
      <w:r w:rsidRPr="00705DAA">
        <w:rPr>
          <w:i/>
          <w:sz w:val="20"/>
        </w:rPr>
        <w:t>Besoins en coaching et en Bien-être – Orientation et performance professionnelle - Talents et dons</w:t>
      </w:r>
    </w:p>
    <w:p w:rsidR="00A04D47" w:rsidRPr="00705DAA" w:rsidRDefault="00A04D47" w:rsidP="00A04D47">
      <w:r w:rsidRPr="00705DAA">
        <w:t xml:space="preserve">Le premier </w:t>
      </w:r>
      <w:r w:rsidR="00E61268">
        <w:t>bilan</w:t>
      </w:r>
      <w:r w:rsidRPr="00705DAA">
        <w:t xml:space="preserve"> systémique pour évaluer vos besoins en bien-être et en développement personnel : 500 dimensions pour vous aider à mieux vous connaître et </w:t>
      </w:r>
      <w:r w:rsidR="00661806">
        <w:t xml:space="preserve">à </w:t>
      </w:r>
      <w:r w:rsidRPr="00705DAA">
        <w:t>comprendre vos réels besoins en thérapies naturelles</w:t>
      </w:r>
      <w:r w:rsidR="00661806">
        <w:t>.</w:t>
      </w:r>
    </w:p>
    <w:p w:rsidR="005E77C2" w:rsidRPr="00661806" w:rsidRDefault="005E77C2" w:rsidP="007D4576">
      <w:pPr>
        <w:jc w:val="center"/>
        <w:rPr>
          <w:sz w:val="20"/>
        </w:rPr>
      </w:pPr>
    </w:p>
    <w:p w:rsidR="00F21599" w:rsidRPr="00705DAA" w:rsidRDefault="00F21599" w:rsidP="005E77C2">
      <w:r w:rsidRPr="00705DAA">
        <w:rPr>
          <w:noProof/>
          <w:lang w:eastAsia="fr-FR"/>
        </w:rPr>
        <w:drawing>
          <wp:inline distT="0" distB="0" distL="0" distR="0" wp14:anchorId="0C66CA82" wp14:editId="11752D7F">
            <wp:extent cx="6732996" cy="37490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69360" cy="3769288"/>
                    </a:xfrm>
                    <a:prstGeom prst="rect">
                      <a:avLst/>
                    </a:prstGeom>
                  </pic:spPr>
                </pic:pic>
              </a:graphicData>
            </a:graphic>
          </wp:inline>
        </w:drawing>
      </w:r>
    </w:p>
    <w:p w:rsidR="00F21599" w:rsidRPr="00705DAA" w:rsidRDefault="00F21599" w:rsidP="00F21599">
      <w:pPr>
        <w:ind w:left="709"/>
      </w:pPr>
    </w:p>
    <w:p w:rsidR="004F037A" w:rsidRPr="00705DAA" w:rsidRDefault="005E77C2" w:rsidP="005E77C2">
      <w:pPr>
        <w:ind w:left="709"/>
        <w:rPr>
          <w:b/>
          <w:color w:val="008000"/>
          <w:sz w:val="32"/>
        </w:rPr>
      </w:pPr>
      <w:r w:rsidRPr="00705DAA">
        <w:rPr>
          <w:b/>
          <w:color w:val="008000"/>
          <w:sz w:val="32"/>
        </w:rPr>
        <w:t>Equilibre p</w:t>
      </w:r>
      <w:r w:rsidR="00F21599" w:rsidRPr="00705DAA">
        <w:rPr>
          <w:b/>
          <w:color w:val="008000"/>
          <w:sz w:val="32"/>
        </w:rPr>
        <w:t>sycho-émotionnel</w:t>
      </w:r>
      <w:r w:rsidR="004F037A" w:rsidRPr="00705DAA">
        <w:rPr>
          <w:b/>
          <w:color w:val="008000"/>
          <w:sz w:val="32"/>
        </w:rPr>
        <w:t xml:space="preserve"> et besoins en bien-être</w:t>
      </w:r>
      <w:r w:rsidR="00F21599" w:rsidRPr="00705DAA">
        <w:rPr>
          <w:b/>
          <w:color w:val="008000"/>
          <w:sz w:val="32"/>
        </w:rPr>
        <w:t xml:space="preserve"> </w:t>
      </w:r>
    </w:p>
    <w:p w:rsidR="005E77C2" w:rsidRPr="00705DAA" w:rsidRDefault="005E77C2" w:rsidP="004F037A">
      <w:pPr>
        <w:pStyle w:val="Paragraphedeliste"/>
        <w:numPr>
          <w:ilvl w:val="0"/>
          <w:numId w:val="3"/>
        </w:numPr>
      </w:pPr>
      <w:r w:rsidRPr="00705DAA">
        <w:t>Altération des motivations</w:t>
      </w:r>
      <w:r w:rsidR="004F037A" w:rsidRPr="00705DAA">
        <w:t>, équilibre psychologique et traumatismes, intelligence émotionnelle</w:t>
      </w:r>
    </w:p>
    <w:p w:rsidR="00F21599" w:rsidRPr="00705DAA" w:rsidRDefault="004F037A" w:rsidP="004F037A">
      <w:pPr>
        <w:pStyle w:val="Paragraphedeliste"/>
        <w:numPr>
          <w:ilvl w:val="0"/>
          <w:numId w:val="3"/>
        </w:numPr>
      </w:pPr>
      <w:r w:rsidRPr="00705DAA">
        <w:t>Déprime chronique, rétablissement de la qualité du sommeil, stress et anxiété</w:t>
      </w:r>
    </w:p>
    <w:p w:rsidR="00F21599" w:rsidRPr="00705DAA" w:rsidRDefault="005E77C2" w:rsidP="00F21599">
      <w:pPr>
        <w:ind w:left="709"/>
        <w:rPr>
          <w:b/>
          <w:color w:val="008000"/>
          <w:sz w:val="32"/>
        </w:rPr>
      </w:pPr>
      <w:r w:rsidRPr="00705DAA">
        <w:rPr>
          <w:b/>
          <w:color w:val="008000"/>
          <w:sz w:val="32"/>
        </w:rPr>
        <w:t xml:space="preserve">Performance </w:t>
      </w:r>
      <w:r w:rsidR="00F21599" w:rsidRPr="00705DAA">
        <w:rPr>
          <w:b/>
          <w:color w:val="008000"/>
          <w:sz w:val="32"/>
        </w:rPr>
        <w:t>Professionnel</w:t>
      </w:r>
      <w:r w:rsidRPr="00705DAA">
        <w:rPr>
          <w:b/>
          <w:color w:val="008000"/>
          <w:sz w:val="32"/>
        </w:rPr>
        <w:t>le</w:t>
      </w:r>
      <w:r w:rsidR="004F037A" w:rsidRPr="00705DAA">
        <w:rPr>
          <w:b/>
          <w:color w:val="008000"/>
          <w:sz w:val="32"/>
        </w:rPr>
        <w:t xml:space="preserve"> et Orientation</w:t>
      </w:r>
    </w:p>
    <w:p w:rsidR="004F037A" w:rsidRPr="00705DAA" w:rsidRDefault="004F037A" w:rsidP="004F037A">
      <w:pPr>
        <w:pStyle w:val="Paragraphedeliste"/>
        <w:numPr>
          <w:ilvl w:val="0"/>
          <w:numId w:val="4"/>
        </w:numPr>
      </w:pPr>
      <w:r w:rsidRPr="00705DAA">
        <w:t>Bilan d’orientation professionnelle ou de mobilité, profilage pour créations d’entreprise</w:t>
      </w:r>
    </w:p>
    <w:p w:rsidR="004F037A" w:rsidRPr="00705DAA" w:rsidRDefault="004F037A" w:rsidP="004F037A">
      <w:pPr>
        <w:pStyle w:val="Paragraphedeliste"/>
        <w:numPr>
          <w:ilvl w:val="0"/>
          <w:numId w:val="4"/>
        </w:numPr>
      </w:pPr>
      <w:r w:rsidRPr="00705DAA">
        <w:t>Plan personnalisé de développement personnel</w:t>
      </w:r>
    </w:p>
    <w:p w:rsidR="00F21599" w:rsidRPr="00705DAA" w:rsidRDefault="005E77C2" w:rsidP="00F21599">
      <w:pPr>
        <w:ind w:left="709"/>
        <w:rPr>
          <w:b/>
          <w:color w:val="008000"/>
          <w:sz w:val="32"/>
        </w:rPr>
      </w:pPr>
      <w:r w:rsidRPr="00705DAA">
        <w:rPr>
          <w:b/>
          <w:color w:val="008000"/>
          <w:sz w:val="32"/>
        </w:rPr>
        <w:t xml:space="preserve">Performance </w:t>
      </w:r>
      <w:r w:rsidR="00F21599" w:rsidRPr="00705DAA">
        <w:rPr>
          <w:b/>
          <w:color w:val="008000"/>
          <w:sz w:val="32"/>
        </w:rPr>
        <w:t>Sport</w:t>
      </w:r>
      <w:r w:rsidRPr="00705DAA">
        <w:rPr>
          <w:b/>
          <w:color w:val="008000"/>
          <w:sz w:val="32"/>
        </w:rPr>
        <w:t>ive</w:t>
      </w:r>
    </w:p>
    <w:p w:rsidR="00F21599" w:rsidRPr="00705DAA" w:rsidRDefault="004F037A" w:rsidP="004F037A">
      <w:pPr>
        <w:pStyle w:val="Paragraphedeliste"/>
        <w:numPr>
          <w:ilvl w:val="0"/>
          <w:numId w:val="5"/>
        </w:numPr>
      </w:pPr>
      <w:r w:rsidRPr="00705DAA">
        <w:t>Préparation sportive de haut niveau : motivations, préparation mentale, performance psychique</w:t>
      </w:r>
    </w:p>
    <w:p w:rsidR="004F037A" w:rsidRPr="00705DAA" w:rsidRDefault="004F037A" w:rsidP="004F037A">
      <w:pPr>
        <w:pStyle w:val="Paragraphedeliste"/>
        <w:numPr>
          <w:ilvl w:val="0"/>
          <w:numId w:val="5"/>
        </w:numPr>
      </w:pPr>
      <w:r w:rsidRPr="00705DAA">
        <w:t>Développement des capacités physiques naturelles</w:t>
      </w:r>
    </w:p>
    <w:p w:rsidR="00F21599" w:rsidRPr="00705DAA" w:rsidRDefault="005E77C2" w:rsidP="00F21599">
      <w:pPr>
        <w:ind w:left="709"/>
      </w:pPr>
      <w:r w:rsidRPr="00705DAA">
        <w:rPr>
          <w:b/>
          <w:color w:val="008000"/>
          <w:sz w:val="32"/>
        </w:rPr>
        <w:t xml:space="preserve">Prévention et résolution </w:t>
      </w:r>
      <w:r w:rsidR="00661806">
        <w:rPr>
          <w:b/>
          <w:color w:val="008000"/>
          <w:sz w:val="32"/>
        </w:rPr>
        <w:t xml:space="preserve">pour une bonne </w:t>
      </w:r>
      <w:r w:rsidR="00F21599" w:rsidRPr="00705DAA">
        <w:rPr>
          <w:b/>
          <w:color w:val="008000"/>
          <w:sz w:val="32"/>
        </w:rPr>
        <w:t>Santé</w:t>
      </w:r>
    </w:p>
    <w:p w:rsidR="00661806" w:rsidRPr="00705DAA" w:rsidRDefault="00661806" w:rsidP="00661806">
      <w:pPr>
        <w:pStyle w:val="Paragraphedeliste"/>
        <w:numPr>
          <w:ilvl w:val="0"/>
          <w:numId w:val="1"/>
        </w:numPr>
      </w:pPr>
      <w:r w:rsidRPr="00705DAA">
        <w:t xml:space="preserve">Traiter la cause et pas seulement le symptôme : symbolisme des maladies, origine de maux </w:t>
      </w:r>
    </w:p>
    <w:p w:rsidR="00F21599" w:rsidRPr="00705DAA" w:rsidRDefault="00F21599" w:rsidP="00F21599">
      <w:pPr>
        <w:pStyle w:val="Paragraphedeliste"/>
        <w:numPr>
          <w:ilvl w:val="0"/>
          <w:numId w:val="1"/>
        </w:numPr>
      </w:pPr>
      <w:r w:rsidRPr="00705DAA">
        <w:t>Coordination de soins, oncologie, après cancer</w:t>
      </w:r>
      <w:r w:rsidR="00A04D47" w:rsidRPr="00705DAA">
        <w:t>, parcours santé en collaboration avec la médecine intégrative</w:t>
      </w:r>
    </w:p>
    <w:p w:rsidR="007D4576" w:rsidRPr="00705DAA" w:rsidRDefault="00705DAA" w:rsidP="007D4576">
      <w:pPr>
        <w:jc w:val="center"/>
        <w:rPr>
          <w:b/>
          <w:color w:val="008000"/>
          <w:sz w:val="44"/>
        </w:rPr>
      </w:pPr>
      <w:r w:rsidRPr="00705DAA">
        <w:rPr>
          <w:b/>
          <w:color w:val="008000"/>
          <w:sz w:val="44"/>
        </w:rPr>
        <w:lastRenderedPageBreak/>
        <w:t>Les méthodes</w:t>
      </w:r>
      <w:r w:rsidR="00763C1E">
        <w:rPr>
          <w:b/>
          <w:color w:val="008000"/>
          <w:sz w:val="44"/>
        </w:rPr>
        <w:t xml:space="preserve">, </w:t>
      </w:r>
      <w:r w:rsidRPr="00705DAA">
        <w:rPr>
          <w:b/>
          <w:color w:val="008000"/>
          <w:sz w:val="44"/>
        </w:rPr>
        <w:t>les outils</w:t>
      </w:r>
      <w:r w:rsidR="00763C1E">
        <w:rPr>
          <w:b/>
          <w:color w:val="008000"/>
          <w:sz w:val="44"/>
        </w:rPr>
        <w:t>, les innovations</w:t>
      </w:r>
    </w:p>
    <w:p w:rsidR="00434777" w:rsidRDefault="00434777" w:rsidP="00705DAA">
      <w:pPr>
        <w:ind w:left="709"/>
        <w:rPr>
          <w:b/>
          <w:color w:val="008000"/>
          <w:sz w:val="32"/>
        </w:rPr>
      </w:pPr>
    </w:p>
    <w:p w:rsidR="00705DAA" w:rsidRPr="00705DAA" w:rsidRDefault="00705DAA" w:rsidP="00705DAA">
      <w:pPr>
        <w:ind w:left="709"/>
        <w:rPr>
          <w:b/>
          <w:color w:val="008000"/>
          <w:sz w:val="32"/>
        </w:rPr>
      </w:pPr>
      <w:bookmarkStart w:id="0" w:name="_GoBack"/>
      <w:r>
        <w:rPr>
          <w:b/>
          <w:color w:val="008000"/>
          <w:sz w:val="32"/>
        </w:rPr>
        <w:t xml:space="preserve">Analyse </w:t>
      </w:r>
      <w:r w:rsidR="00763C1E">
        <w:rPr>
          <w:b/>
          <w:color w:val="008000"/>
          <w:sz w:val="32"/>
        </w:rPr>
        <w:t xml:space="preserve">du langage verbal et non verbal </w:t>
      </w:r>
      <w:r w:rsidRPr="00705DAA">
        <w:rPr>
          <w:b/>
          <w:color w:val="008000"/>
          <w:sz w:val="32"/>
        </w:rPr>
        <w:t xml:space="preserve">: </w:t>
      </w:r>
      <w:r w:rsidR="00F65984">
        <w:rPr>
          <w:b/>
          <w:color w:val="008000"/>
          <w:sz w:val="32"/>
        </w:rPr>
        <w:t>en entretien</w:t>
      </w:r>
    </w:p>
    <w:p w:rsidR="00705DAA" w:rsidRPr="00F65984" w:rsidRDefault="00F65984" w:rsidP="00F65984">
      <w:pPr>
        <w:pStyle w:val="Paragraphedeliste"/>
        <w:numPr>
          <w:ilvl w:val="0"/>
          <w:numId w:val="6"/>
        </w:numPr>
      </w:pPr>
      <w:r>
        <w:t>Notre subconscient vient glisser au quotidien les clés de nos blocages et de nos besoins dans notre verbe. Chacune de nos expressions courantes est porteuse de nos solutions de libération liées à nos peurs, nos pensées limitantes et notre désir de réussir ou… notre besoin inconscience d’échouer…</w:t>
      </w:r>
      <w:r>
        <w:br/>
        <w:t>Il suffit de savoir décoder ces messages pour nous orienter vers les bons tests et les bons bilans</w:t>
      </w:r>
    </w:p>
    <w:p w:rsidR="00F65984" w:rsidRDefault="00F65984" w:rsidP="00F65984">
      <w:pPr>
        <w:pStyle w:val="Paragraphedeliste"/>
        <w:numPr>
          <w:ilvl w:val="0"/>
          <w:numId w:val="6"/>
        </w:numPr>
      </w:pPr>
      <w:r w:rsidRPr="00F65984">
        <w:t xml:space="preserve">Notre </w:t>
      </w:r>
      <w:r>
        <w:t>niveau de conscience de ce que nous sommes nous donne accès à nos solutions… ou pas.</w:t>
      </w:r>
    </w:p>
    <w:p w:rsidR="00434777" w:rsidRPr="00F65984" w:rsidRDefault="00434777" w:rsidP="00434777"/>
    <w:p w:rsidR="00434777" w:rsidRPr="00705DAA" w:rsidRDefault="00434777" w:rsidP="00434777">
      <w:pPr>
        <w:ind w:left="709"/>
        <w:rPr>
          <w:b/>
          <w:color w:val="008000"/>
          <w:sz w:val="32"/>
        </w:rPr>
      </w:pPr>
      <w:r>
        <w:rPr>
          <w:b/>
          <w:color w:val="008000"/>
          <w:sz w:val="32"/>
        </w:rPr>
        <w:t>Psychométries : tests psychologiques</w:t>
      </w:r>
      <w:r w:rsidRPr="00705DAA">
        <w:rPr>
          <w:b/>
          <w:color w:val="008000"/>
          <w:sz w:val="32"/>
        </w:rPr>
        <w:t xml:space="preserve"> </w:t>
      </w:r>
      <w:r>
        <w:rPr>
          <w:b/>
          <w:color w:val="008000"/>
          <w:sz w:val="32"/>
        </w:rPr>
        <w:t>en ligne</w:t>
      </w:r>
    </w:p>
    <w:p w:rsidR="00434777" w:rsidRDefault="00434777" w:rsidP="00434777">
      <w:pPr>
        <w:pStyle w:val="Paragraphedeliste"/>
        <w:numPr>
          <w:ilvl w:val="0"/>
          <w:numId w:val="6"/>
        </w:numPr>
      </w:pPr>
      <w:r>
        <w:t xml:space="preserve">Profilage de personnalité </w:t>
      </w:r>
      <w:r w:rsidRPr="00705DAA">
        <w:t xml:space="preserve">: </w:t>
      </w:r>
      <w:r>
        <w:t>leviers de développement personnel</w:t>
      </w:r>
    </w:p>
    <w:p w:rsidR="00434777" w:rsidRDefault="00434777" w:rsidP="00434777">
      <w:pPr>
        <w:pStyle w:val="Paragraphedeliste"/>
        <w:numPr>
          <w:ilvl w:val="0"/>
          <w:numId w:val="6"/>
        </w:numPr>
      </w:pPr>
      <w:r>
        <w:t>Profilage professionnel : aptitudes, dons et savoir-être nous permettant d’avoir une performance optimum</w:t>
      </w:r>
    </w:p>
    <w:p w:rsidR="00434777" w:rsidRPr="00705DAA" w:rsidRDefault="00434777" w:rsidP="00434777">
      <w:pPr>
        <w:pStyle w:val="Paragraphedeliste"/>
        <w:numPr>
          <w:ilvl w:val="0"/>
          <w:numId w:val="6"/>
        </w:numPr>
      </w:pPr>
      <w:r>
        <w:t xml:space="preserve">Mécanismes d’altération de la personnalité : craintes, peurs, rigidités, blessures, susceptibilités, rancunes </w:t>
      </w:r>
    </w:p>
    <w:p w:rsidR="00434777" w:rsidRPr="00434777" w:rsidRDefault="00434777" w:rsidP="00434777"/>
    <w:p w:rsidR="00705DAA" w:rsidRPr="00705DAA" w:rsidRDefault="00705DAA" w:rsidP="00705DAA">
      <w:pPr>
        <w:ind w:left="709"/>
        <w:rPr>
          <w:b/>
          <w:color w:val="008000"/>
          <w:sz w:val="32"/>
        </w:rPr>
      </w:pPr>
      <w:r w:rsidRPr="00705DAA">
        <w:rPr>
          <w:b/>
          <w:color w:val="008000"/>
          <w:sz w:val="32"/>
        </w:rPr>
        <w:t xml:space="preserve">Bilans Neurosciences : </w:t>
      </w:r>
      <w:r w:rsidR="00F65984">
        <w:rPr>
          <w:b/>
          <w:color w:val="008000"/>
          <w:sz w:val="32"/>
        </w:rPr>
        <w:t>en cabinet</w:t>
      </w:r>
    </w:p>
    <w:p w:rsidR="00705DAA" w:rsidRPr="00705DAA" w:rsidRDefault="00705DAA" w:rsidP="00705DAA">
      <w:pPr>
        <w:pStyle w:val="Paragraphedeliste"/>
        <w:numPr>
          <w:ilvl w:val="0"/>
          <w:numId w:val="6"/>
        </w:numPr>
      </w:pPr>
      <w:r w:rsidRPr="00705DAA">
        <w:t>Bilan BioPotentiels : équilibre psycho-émotionnel et besoins en développement personnel</w:t>
      </w:r>
    </w:p>
    <w:p w:rsidR="00705DAA" w:rsidRPr="00705DAA" w:rsidRDefault="00705DAA" w:rsidP="00705DAA">
      <w:pPr>
        <w:pStyle w:val="Paragraphedeliste"/>
        <w:numPr>
          <w:ilvl w:val="0"/>
          <w:numId w:val="6"/>
        </w:numPr>
      </w:pPr>
      <w:r w:rsidRPr="00705DAA">
        <w:t>Bilan BioFlow : Forme, stress, anxiété, motivations, besoins en bien-être et en thérapies naturelles</w:t>
      </w:r>
    </w:p>
    <w:p w:rsidR="00705DAA" w:rsidRPr="00705DAA" w:rsidRDefault="00705DAA" w:rsidP="00705DAA">
      <w:pPr>
        <w:pStyle w:val="Paragraphedeliste"/>
        <w:numPr>
          <w:ilvl w:val="0"/>
          <w:numId w:val="6"/>
        </w:numPr>
      </w:pPr>
      <w:r w:rsidRPr="00705DAA">
        <w:t>Bilan BioAlimentation : diététique énergétique, les 15 aliments à réguler dans vos habitudes alimentaires</w:t>
      </w:r>
    </w:p>
    <w:p w:rsidR="00705DAA" w:rsidRPr="00E61268" w:rsidRDefault="00705DAA" w:rsidP="00705DAA">
      <w:pPr>
        <w:pStyle w:val="Paragraphedeliste"/>
        <w:numPr>
          <w:ilvl w:val="0"/>
          <w:numId w:val="6"/>
        </w:numPr>
        <w:rPr>
          <w:lang w:val="en-GB"/>
        </w:rPr>
      </w:pPr>
      <w:proofErr w:type="spellStart"/>
      <w:r w:rsidRPr="00E61268">
        <w:rPr>
          <w:lang w:val="en-GB"/>
        </w:rPr>
        <w:t>Bilan</w:t>
      </w:r>
      <w:proofErr w:type="spellEnd"/>
      <w:r w:rsidRPr="00E61268">
        <w:rPr>
          <w:lang w:val="en-GB"/>
        </w:rPr>
        <w:t xml:space="preserve"> </w:t>
      </w:r>
      <w:proofErr w:type="gramStart"/>
      <w:r w:rsidRPr="00E61268">
        <w:rPr>
          <w:lang w:val="en-GB"/>
        </w:rPr>
        <w:t>Sports :</w:t>
      </w:r>
      <w:proofErr w:type="gramEnd"/>
      <w:r w:rsidRPr="00E61268">
        <w:rPr>
          <w:lang w:val="en-GB"/>
        </w:rPr>
        <w:t xml:space="preserve"> </w:t>
      </w:r>
      <w:proofErr w:type="spellStart"/>
      <w:r w:rsidRPr="00E61268">
        <w:rPr>
          <w:lang w:val="en-GB"/>
        </w:rPr>
        <w:t>pilotes</w:t>
      </w:r>
      <w:proofErr w:type="spellEnd"/>
      <w:r w:rsidRPr="00E61268">
        <w:rPr>
          <w:lang w:val="en-GB"/>
        </w:rPr>
        <w:t>, football, tennis…</w:t>
      </w:r>
    </w:p>
    <w:p w:rsidR="00705DAA" w:rsidRDefault="00705DAA" w:rsidP="00705DAA">
      <w:pPr>
        <w:pStyle w:val="Paragraphedeliste"/>
        <w:numPr>
          <w:ilvl w:val="0"/>
          <w:numId w:val="6"/>
        </w:numPr>
      </w:pPr>
      <w:r>
        <w:t>Bilan Associés et Couples : quels changements pour une meilleure fluidité collaborative et émotionnelle</w:t>
      </w:r>
    </w:p>
    <w:p w:rsidR="00705DAA" w:rsidRDefault="00705DAA" w:rsidP="00705DAA"/>
    <w:p w:rsidR="006D6866" w:rsidRPr="00705DAA" w:rsidRDefault="00763C1E" w:rsidP="006D6866">
      <w:pPr>
        <w:ind w:left="709"/>
        <w:rPr>
          <w:b/>
          <w:color w:val="008000"/>
          <w:sz w:val="32"/>
        </w:rPr>
      </w:pPr>
      <w:r>
        <w:rPr>
          <w:b/>
          <w:color w:val="008000"/>
          <w:sz w:val="32"/>
        </w:rPr>
        <w:t>Décodage des m</w:t>
      </w:r>
      <w:r w:rsidR="006D6866">
        <w:rPr>
          <w:b/>
          <w:color w:val="008000"/>
          <w:sz w:val="32"/>
        </w:rPr>
        <w:t>essages du corps : en cabinet</w:t>
      </w:r>
    </w:p>
    <w:p w:rsidR="006D6866" w:rsidRDefault="008D37A9" w:rsidP="006D6866">
      <w:pPr>
        <w:pStyle w:val="Paragraphedeliste"/>
        <w:numPr>
          <w:ilvl w:val="0"/>
          <w:numId w:val="6"/>
        </w:numPr>
      </w:pPr>
      <w:r>
        <w:t>Symbolisme du corps et des maladies, décodage de</w:t>
      </w:r>
      <w:r w:rsidR="008A2361">
        <w:t>s</w:t>
      </w:r>
      <w:r>
        <w:t xml:space="preserve"> messages familiaux ou du sens des maux </w:t>
      </w:r>
    </w:p>
    <w:p w:rsidR="00661806" w:rsidRDefault="00661806" w:rsidP="006D6866">
      <w:pPr>
        <w:pStyle w:val="Paragraphedeliste"/>
        <w:numPr>
          <w:ilvl w:val="0"/>
          <w:numId w:val="6"/>
        </w:numPr>
      </w:pPr>
      <w:r>
        <w:t>Identification de la cause des pathologies</w:t>
      </w:r>
    </w:p>
    <w:p w:rsidR="008D37A9" w:rsidRDefault="008D37A9" w:rsidP="008D37A9"/>
    <w:p w:rsidR="00434777" w:rsidRPr="00705DAA" w:rsidRDefault="006D6866" w:rsidP="00434777">
      <w:pPr>
        <w:ind w:left="709"/>
        <w:rPr>
          <w:b/>
          <w:color w:val="008000"/>
          <w:sz w:val="32"/>
        </w:rPr>
      </w:pPr>
      <w:r>
        <w:rPr>
          <w:b/>
          <w:color w:val="008000"/>
          <w:sz w:val="32"/>
        </w:rPr>
        <w:t>Macrothérapie</w:t>
      </w:r>
      <w:r w:rsidR="00434777">
        <w:rPr>
          <w:b/>
          <w:color w:val="008000"/>
          <w:sz w:val="32"/>
        </w:rPr>
        <w:t xml:space="preserve"> : </w:t>
      </w:r>
      <w:r>
        <w:rPr>
          <w:b/>
          <w:color w:val="008000"/>
          <w:sz w:val="32"/>
        </w:rPr>
        <w:t>concordances, convergences entre modèles</w:t>
      </w:r>
    </w:p>
    <w:p w:rsidR="00661806" w:rsidRDefault="00661806" w:rsidP="00434777">
      <w:pPr>
        <w:pStyle w:val="Paragraphedeliste"/>
        <w:numPr>
          <w:ilvl w:val="0"/>
          <w:numId w:val="6"/>
        </w:numPr>
      </w:pPr>
      <w:r>
        <w:t>Assemblage de thérapies pour plus d’efficacité et à court terme, thérapies complémentaires</w:t>
      </w:r>
    </w:p>
    <w:p w:rsidR="00434777" w:rsidRDefault="00661806" w:rsidP="00434777">
      <w:pPr>
        <w:pStyle w:val="Paragraphedeliste"/>
        <w:numPr>
          <w:ilvl w:val="0"/>
          <w:numId w:val="6"/>
        </w:numPr>
      </w:pPr>
      <w:r>
        <w:t>Accélération des résultats en thérapies naturelles : forte efficacité, délais plus courts</w:t>
      </w:r>
    </w:p>
    <w:p w:rsidR="008D37A9" w:rsidRDefault="008D37A9" w:rsidP="008D37A9">
      <w:pPr>
        <w:pStyle w:val="Paragraphedeliste"/>
        <w:numPr>
          <w:ilvl w:val="0"/>
          <w:numId w:val="6"/>
        </w:numPr>
      </w:pPr>
      <w:r>
        <w:t>Protocoles médicaux pour accompagner un rétablissement après une maladie grave : cancers…</w:t>
      </w:r>
    </w:p>
    <w:p w:rsidR="008D37A9" w:rsidRDefault="00661806" w:rsidP="00661806">
      <w:pPr>
        <w:pStyle w:val="Paragraphedeliste"/>
        <w:numPr>
          <w:ilvl w:val="0"/>
          <w:numId w:val="6"/>
        </w:numPr>
      </w:pPr>
      <w:r w:rsidRPr="00705DAA">
        <w:t>Coordination de soins, oncologie, après cancer, parcours santé en collaboration avec la médecine intégrative</w:t>
      </w:r>
    </w:p>
    <w:bookmarkEnd w:id="0"/>
    <w:p w:rsidR="00434777" w:rsidRDefault="00434777" w:rsidP="00705DAA"/>
    <w:p w:rsidR="00705DAA" w:rsidRPr="00705DAA" w:rsidRDefault="00705DAA" w:rsidP="00705DAA">
      <w:pPr>
        <w:ind w:left="709"/>
        <w:rPr>
          <w:b/>
          <w:color w:val="008000"/>
          <w:sz w:val="32"/>
        </w:rPr>
      </w:pPr>
      <w:r w:rsidRPr="00705DAA">
        <w:rPr>
          <w:b/>
          <w:color w:val="008000"/>
          <w:sz w:val="32"/>
        </w:rPr>
        <w:t xml:space="preserve">Innovations pour les Thalassothérapies ou </w:t>
      </w:r>
      <w:proofErr w:type="spellStart"/>
      <w:r w:rsidRPr="00705DAA">
        <w:rPr>
          <w:b/>
          <w:color w:val="008000"/>
          <w:sz w:val="32"/>
        </w:rPr>
        <w:t>SPAs</w:t>
      </w:r>
      <w:proofErr w:type="spellEnd"/>
      <w:r w:rsidRPr="00705DAA">
        <w:rPr>
          <w:b/>
          <w:color w:val="008000"/>
          <w:sz w:val="32"/>
        </w:rPr>
        <w:t xml:space="preserve"> de Luxe :</w:t>
      </w:r>
    </w:p>
    <w:p w:rsidR="008D37A9" w:rsidRDefault="008D37A9" w:rsidP="008D37A9">
      <w:pPr>
        <w:pStyle w:val="Paragraphedeliste"/>
        <w:numPr>
          <w:ilvl w:val="0"/>
          <w:numId w:val="6"/>
        </w:numPr>
      </w:pPr>
      <w:r>
        <w:t>Parcours de bien-être sur-mesure</w:t>
      </w:r>
      <w:r w:rsidR="008A2361">
        <w:t> : définition personnalisée des techniques et thérapies, au cas par cas</w:t>
      </w:r>
    </w:p>
    <w:p w:rsidR="007D4576" w:rsidRDefault="008D37A9" w:rsidP="008D37A9">
      <w:pPr>
        <w:pStyle w:val="Paragraphedeliste"/>
        <w:numPr>
          <w:ilvl w:val="0"/>
          <w:numId w:val="6"/>
        </w:numPr>
      </w:pPr>
      <w:r>
        <w:t>Nouvelles technologies</w:t>
      </w:r>
      <w:r w:rsidR="008A2361">
        <w:t> :</w:t>
      </w:r>
      <w:r>
        <w:t xml:space="preserve"> neurosciences, </w:t>
      </w:r>
      <w:r w:rsidR="008A2361">
        <w:t xml:space="preserve">neuroplasticité, </w:t>
      </w:r>
      <w:r>
        <w:t>physique quantique, thérapies quantiques</w:t>
      </w:r>
      <w:r w:rsidR="008A2361">
        <w:t>…</w:t>
      </w:r>
    </w:p>
    <w:p w:rsidR="008D37A9" w:rsidRDefault="008D37A9" w:rsidP="00661806">
      <w:pPr>
        <w:pStyle w:val="Paragraphedeliste"/>
        <w:numPr>
          <w:ilvl w:val="0"/>
          <w:numId w:val="6"/>
        </w:numPr>
      </w:pPr>
      <w:r>
        <w:t xml:space="preserve">Thérapies préventives et curatives en </w:t>
      </w:r>
      <w:proofErr w:type="spellStart"/>
      <w:r>
        <w:t>SPAs</w:t>
      </w:r>
      <w:proofErr w:type="spellEnd"/>
      <w:r>
        <w:t xml:space="preserve"> de</w:t>
      </w:r>
      <w:r w:rsidR="00661806">
        <w:t xml:space="preserve"> </w:t>
      </w:r>
      <w:r>
        <w:t>Luxe</w:t>
      </w:r>
      <w:r w:rsidR="00661806">
        <w:t> : massage Tanagra préventif, massage post opératoire</w:t>
      </w:r>
    </w:p>
    <w:p w:rsidR="008A2361" w:rsidRPr="00705DAA" w:rsidRDefault="008A2361" w:rsidP="00661806">
      <w:pPr>
        <w:pStyle w:val="Paragraphedeliste"/>
        <w:numPr>
          <w:ilvl w:val="0"/>
          <w:numId w:val="6"/>
        </w:numPr>
      </w:pPr>
      <w:r>
        <w:t xml:space="preserve">Pratiques haut-de-gamme en </w:t>
      </w:r>
      <w:proofErr w:type="spellStart"/>
      <w:r>
        <w:t>SPAs</w:t>
      </w:r>
      <w:proofErr w:type="spellEnd"/>
      <w:r>
        <w:t xml:space="preserve"> préventifs et curatifs</w:t>
      </w:r>
    </w:p>
    <w:sectPr w:rsidR="008A2361" w:rsidRPr="00705DAA" w:rsidSect="00705DAA">
      <w:footerReference w:type="default" r:id="rId8"/>
      <w:pgSz w:w="11906" w:h="16838"/>
      <w:pgMar w:top="851" w:right="707" w:bottom="1134" w:left="709" w:header="708"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B9C" w:rsidRDefault="00FD7B9C" w:rsidP="00A04D47">
      <w:pPr>
        <w:spacing w:after="0" w:line="240" w:lineRule="auto"/>
      </w:pPr>
      <w:r>
        <w:separator/>
      </w:r>
    </w:p>
  </w:endnote>
  <w:endnote w:type="continuationSeparator" w:id="0">
    <w:p w:rsidR="00FD7B9C" w:rsidRDefault="00FD7B9C" w:rsidP="00A0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47" w:rsidRPr="00A04D47" w:rsidRDefault="001E673A" w:rsidP="00A04D47">
    <w:pPr>
      <w:pStyle w:val="Pieddepage"/>
      <w:jc w:val="center"/>
      <w:rPr>
        <w:sz w:val="20"/>
      </w:rPr>
    </w:pPr>
    <w:r>
      <w:rPr>
        <w:noProof/>
        <w:sz w:val="20"/>
        <w:lang w:eastAsia="fr-FR"/>
      </w:rPr>
      <w:drawing>
        <wp:anchor distT="0" distB="0" distL="114300" distR="114300" simplePos="0" relativeHeight="251660288" behindDoc="0" locked="0" layoutInCell="1" allowOverlap="1">
          <wp:simplePos x="0" y="0"/>
          <wp:positionH relativeFrom="margin">
            <wp:posOffset>-635</wp:posOffset>
          </wp:positionH>
          <wp:positionV relativeFrom="paragraph">
            <wp:posOffset>-16722</wp:posOffset>
          </wp:positionV>
          <wp:extent cx="727710" cy="33718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nagra_Logo_Bandeau_600x300_2016_09_Marque.jpg"/>
                  <pic:cNvPicPr/>
                </pic:nvPicPr>
                <pic:blipFill>
                  <a:blip r:embed="rId1">
                    <a:extLst>
                      <a:ext uri="{28A0092B-C50C-407E-A947-70E740481C1C}">
                        <a14:useLocalDpi xmlns:a14="http://schemas.microsoft.com/office/drawing/2010/main" val="0"/>
                      </a:ext>
                    </a:extLst>
                  </a:blip>
                  <a:stretch>
                    <a:fillRect/>
                  </a:stretch>
                </pic:blipFill>
                <pic:spPr>
                  <a:xfrm>
                    <a:off x="0" y="0"/>
                    <a:ext cx="727710" cy="33718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34C32542" wp14:editId="3D791856">
          <wp:simplePos x="0" y="0"/>
          <wp:positionH relativeFrom="column">
            <wp:posOffset>5884334</wp:posOffset>
          </wp:positionH>
          <wp:positionV relativeFrom="paragraph">
            <wp:posOffset>10372</wp:posOffset>
          </wp:positionV>
          <wp:extent cx="948055" cy="313055"/>
          <wp:effectExtent l="0" t="0" r="4445" b="0"/>
          <wp:wrapNone/>
          <wp:docPr id="2" name="Image 2" descr="https://files.sbcdnsb.com/images/1ofweviak6tb/content/1493929655/422/100/khepri-s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sbcdnsb.com/images/1ofweviak6tb/content/1493929655/422/100/khepri-san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D47" w:rsidRPr="00A04D47">
      <w:rPr>
        <w:sz w:val="20"/>
      </w:rPr>
      <w:t>94 130 Nogent-sur-Marne : Khépri santé, 188 Grande Rue Charles de Gaulle - 01 84 25 22 87</w:t>
    </w:r>
  </w:p>
  <w:p w:rsidR="00A04D47" w:rsidRPr="00A04D47" w:rsidRDefault="00A04D47" w:rsidP="001E673A">
    <w:pPr>
      <w:pStyle w:val="Pieddepage"/>
      <w:jc w:val="center"/>
      <w:rPr>
        <w:sz w:val="20"/>
      </w:rPr>
    </w:pPr>
    <w:r w:rsidRPr="00A04D47">
      <w:rPr>
        <w:sz w:val="20"/>
      </w:rPr>
      <w:t>92 100 Boulogne Billancourt : Relais Tanagra, 813 Avenue du General LECLERC – 01 41 200</w:t>
    </w:r>
    <w:r w:rsidR="001E673A">
      <w:rPr>
        <w:sz w:val="20"/>
      </w:rPr>
      <w:t> </w:t>
    </w:r>
    <w:r w:rsidRPr="00A04D47">
      <w:rPr>
        <w:sz w:val="20"/>
      </w:rPr>
      <w:t>220</w:t>
    </w:r>
    <w:r w:rsidR="001E673A" w:rsidRPr="001E673A">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B9C" w:rsidRDefault="00FD7B9C" w:rsidP="00A04D47">
      <w:pPr>
        <w:spacing w:after="0" w:line="240" w:lineRule="auto"/>
      </w:pPr>
      <w:r>
        <w:separator/>
      </w:r>
    </w:p>
  </w:footnote>
  <w:footnote w:type="continuationSeparator" w:id="0">
    <w:p w:rsidR="00FD7B9C" w:rsidRDefault="00FD7B9C" w:rsidP="00A04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37248"/>
    <w:multiLevelType w:val="hybridMultilevel"/>
    <w:tmpl w:val="04A80A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F7584C"/>
    <w:multiLevelType w:val="hybridMultilevel"/>
    <w:tmpl w:val="2FCE46AC"/>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37DD5824"/>
    <w:multiLevelType w:val="hybridMultilevel"/>
    <w:tmpl w:val="4A80A552"/>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4FDA365D"/>
    <w:multiLevelType w:val="hybridMultilevel"/>
    <w:tmpl w:val="A5A431AE"/>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5342627B"/>
    <w:multiLevelType w:val="hybridMultilevel"/>
    <w:tmpl w:val="5D58540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547F4667"/>
    <w:multiLevelType w:val="hybridMultilevel"/>
    <w:tmpl w:val="658E80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D4"/>
    <w:rsid w:val="001E673A"/>
    <w:rsid w:val="002562D0"/>
    <w:rsid w:val="002B64F1"/>
    <w:rsid w:val="00434777"/>
    <w:rsid w:val="004F037A"/>
    <w:rsid w:val="005E77C2"/>
    <w:rsid w:val="00637948"/>
    <w:rsid w:val="00661806"/>
    <w:rsid w:val="006D6866"/>
    <w:rsid w:val="006F4069"/>
    <w:rsid w:val="00705DAA"/>
    <w:rsid w:val="00763C1E"/>
    <w:rsid w:val="007D4576"/>
    <w:rsid w:val="007F7F35"/>
    <w:rsid w:val="008A2361"/>
    <w:rsid w:val="008D37A9"/>
    <w:rsid w:val="00A04D47"/>
    <w:rsid w:val="00AA5C9B"/>
    <w:rsid w:val="00B1709C"/>
    <w:rsid w:val="00B27B10"/>
    <w:rsid w:val="00BC5B1F"/>
    <w:rsid w:val="00DE09F7"/>
    <w:rsid w:val="00E61268"/>
    <w:rsid w:val="00F21599"/>
    <w:rsid w:val="00F612D4"/>
    <w:rsid w:val="00F65984"/>
    <w:rsid w:val="00FA664E"/>
    <w:rsid w:val="00FD7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CE13C4-41BE-43A9-9D2B-0070E0D4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1599"/>
    <w:pPr>
      <w:ind w:left="720"/>
      <w:contextualSpacing/>
    </w:pPr>
  </w:style>
  <w:style w:type="paragraph" w:styleId="En-tte">
    <w:name w:val="header"/>
    <w:basedOn w:val="Normal"/>
    <w:link w:val="En-tteCar"/>
    <w:uiPriority w:val="99"/>
    <w:unhideWhenUsed/>
    <w:rsid w:val="00A04D47"/>
    <w:pPr>
      <w:tabs>
        <w:tab w:val="center" w:pos="4536"/>
        <w:tab w:val="right" w:pos="9072"/>
      </w:tabs>
      <w:spacing w:after="0" w:line="240" w:lineRule="auto"/>
    </w:pPr>
  </w:style>
  <w:style w:type="character" w:customStyle="1" w:styleId="En-tteCar">
    <w:name w:val="En-tête Car"/>
    <w:basedOn w:val="Policepardfaut"/>
    <w:link w:val="En-tte"/>
    <w:uiPriority w:val="99"/>
    <w:rsid w:val="00A04D47"/>
  </w:style>
  <w:style w:type="paragraph" w:styleId="Pieddepage">
    <w:name w:val="footer"/>
    <w:basedOn w:val="Normal"/>
    <w:link w:val="PieddepageCar"/>
    <w:uiPriority w:val="99"/>
    <w:unhideWhenUsed/>
    <w:rsid w:val="00A04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4D47"/>
  </w:style>
  <w:style w:type="paragraph" w:styleId="Textedebulles">
    <w:name w:val="Balloon Text"/>
    <w:basedOn w:val="Normal"/>
    <w:link w:val="TextedebullesCar"/>
    <w:uiPriority w:val="99"/>
    <w:semiHidden/>
    <w:unhideWhenUsed/>
    <w:rsid w:val="007F7F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7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2</Pages>
  <Words>565</Words>
  <Characters>3112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Utilisateur Windows</cp:lastModifiedBy>
  <cp:revision>3</cp:revision>
  <cp:lastPrinted>2018-09-05T16:13:00Z</cp:lastPrinted>
  <dcterms:created xsi:type="dcterms:W3CDTF">2018-09-06T07:23:00Z</dcterms:created>
  <dcterms:modified xsi:type="dcterms:W3CDTF">2018-09-18T17:10:00Z</dcterms:modified>
</cp:coreProperties>
</file>