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</w:rPr>
      </w:pPr>
      <w:bookmarkStart w:id="0" w:name="_GoBack"/>
      <w:bookmarkEnd w:id="0"/>
      <w:r>
        <w:rPr>
          <w:rStyle w:val="lev"/>
          <w:b/>
          <w:bCs/>
          <w:color w:val="000000"/>
        </w:rPr>
        <w:t xml:space="preserve">Vous avez dit </w:t>
      </w:r>
      <w:proofErr w:type="spellStart"/>
      <w:r>
        <w:rPr>
          <w:rStyle w:val="lev"/>
          <w:b/>
          <w:bCs/>
          <w:color w:val="000000"/>
        </w:rPr>
        <w:t>ClubDojo</w:t>
      </w:r>
      <w:proofErr w:type="spellEnd"/>
      <w:r>
        <w:rPr>
          <w:rStyle w:val="lev"/>
          <w:b/>
          <w:bCs/>
          <w:color w:val="000000"/>
        </w:rPr>
        <w:t xml:space="preserve"> ?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Vous voulez que l’on vous souffle une idée en or, que toutes les banques et tous les financeurs se bousculent à votre porte et devenir Mark Zuckerberg en 10 jours ! Ne rêvez pas, </w:t>
      </w:r>
      <w:proofErr w:type="spellStart"/>
      <w:r>
        <w:rPr>
          <w:color w:val="000000"/>
          <w:sz w:val="27"/>
          <w:szCs w:val="27"/>
        </w:rPr>
        <w:t>Clubdojo</w:t>
      </w:r>
      <w:proofErr w:type="spellEnd"/>
      <w:r>
        <w:rPr>
          <w:color w:val="000000"/>
          <w:sz w:val="27"/>
          <w:szCs w:val="27"/>
        </w:rPr>
        <w:t xml:space="preserve"> c’est avant tout un service d’accompagnement pragmatique </w:t>
      </w:r>
      <w:proofErr w:type="gramStart"/>
      <w:r>
        <w:rPr>
          <w:color w:val="000000"/>
          <w:sz w:val="27"/>
          <w:szCs w:val="27"/>
        </w:rPr>
        <w:t>!N’est</w:t>
      </w:r>
      <w:proofErr w:type="gramEnd"/>
      <w:r>
        <w:rPr>
          <w:color w:val="000000"/>
          <w:sz w:val="27"/>
          <w:szCs w:val="27"/>
        </w:rPr>
        <w:t xml:space="preserve"> pas entrepreneur qui veut ! Frédéric </w:t>
      </w:r>
      <w:proofErr w:type="spellStart"/>
      <w:r>
        <w:rPr>
          <w:color w:val="000000"/>
          <w:sz w:val="27"/>
          <w:szCs w:val="27"/>
        </w:rPr>
        <w:t>Dembak</w:t>
      </w:r>
      <w:proofErr w:type="spellEnd"/>
      <w:r>
        <w:rPr>
          <w:color w:val="000000"/>
          <w:sz w:val="27"/>
          <w:szCs w:val="27"/>
        </w:rPr>
        <w:t xml:space="preserve"> et Isabelle </w:t>
      </w:r>
      <w:proofErr w:type="spellStart"/>
      <w:r>
        <w:rPr>
          <w:color w:val="000000"/>
          <w:sz w:val="27"/>
          <w:szCs w:val="27"/>
        </w:rPr>
        <w:t>Sthémer</w:t>
      </w:r>
      <w:proofErr w:type="spellEnd"/>
      <w:r>
        <w:rPr>
          <w:color w:val="000000"/>
          <w:sz w:val="27"/>
          <w:szCs w:val="27"/>
        </w:rPr>
        <w:t xml:space="preserve"> en ont bien conscience, c’est pourquoi en mars 2014 est né le </w:t>
      </w:r>
      <w:proofErr w:type="spellStart"/>
      <w:r>
        <w:rPr>
          <w:color w:val="000000"/>
          <w:sz w:val="27"/>
          <w:szCs w:val="27"/>
        </w:rPr>
        <w:t>ClubDojo</w:t>
      </w:r>
      <w:proofErr w:type="spellEnd"/>
      <w:r>
        <w:rPr>
          <w:color w:val="000000"/>
          <w:sz w:val="27"/>
          <w:szCs w:val="27"/>
        </w:rPr>
        <w:t>.</w:t>
      </w:r>
    </w:p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  <w:sz w:val="27"/>
          <w:szCs w:val="27"/>
        </w:rPr>
      </w:pPr>
      <w:proofErr w:type="spellStart"/>
      <w:r>
        <w:rPr>
          <w:rStyle w:val="lev"/>
          <w:b/>
          <w:bCs/>
          <w:color w:val="000000"/>
        </w:rPr>
        <w:t>ClubDojo</w:t>
      </w:r>
      <w:proofErr w:type="spellEnd"/>
      <w:r>
        <w:rPr>
          <w:rStyle w:val="lev"/>
          <w:b/>
          <w:bCs/>
          <w:color w:val="000000"/>
        </w:rPr>
        <w:t>, c’est qui ?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Frédéric </w:t>
      </w:r>
      <w:proofErr w:type="spellStart"/>
      <w:r>
        <w:rPr>
          <w:color w:val="000000"/>
          <w:sz w:val="27"/>
          <w:szCs w:val="27"/>
        </w:rPr>
        <w:t>Dembak</w:t>
      </w:r>
      <w:proofErr w:type="spellEnd"/>
      <w:r>
        <w:rPr>
          <w:color w:val="000000"/>
          <w:sz w:val="27"/>
          <w:szCs w:val="27"/>
        </w:rPr>
        <w:t xml:space="preserve">, est un entrepreneur qui n’en n’est pas à sa première création d’entreprise et qui n’a pas froid aux yeux. Depuis plus de 15 ans, il se perfectionne dans l’art de jongler avec toutes les casquettes que l’entrepreneuriat suggère. À la tête d’un des leaders européens d’espace de </w:t>
      </w:r>
      <w:proofErr w:type="spellStart"/>
      <w:r>
        <w:rPr>
          <w:color w:val="000000"/>
          <w:sz w:val="27"/>
          <w:szCs w:val="27"/>
        </w:rPr>
        <w:t>coworking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Dojocrea</w:t>
      </w:r>
      <w:proofErr w:type="spellEnd"/>
      <w:r>
        <w:rPr>
          <w:color w:val="000000"/>
          <w:sz w:val="27"/>
          <w:szCs w:val="27"/>
        </w:rPr>
        <w:t>, et riche d’un carnet d’adresse fourni, il veut mettre à profit ses connaissances afin d’accompagner les créateurs d’entreprises.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À la tête de son propre cabinet de conseil en création et développement de communautés, Isabelle </w:t>
      </w:r>
      <w:proofErr w:type="spellStart"/>
      <w:r>
        <w:rPr>
          <w:color w:val="000000"/>
          <w:sz w:val="27"/>
          <w:szCs w:val="27"/>
        </w:rPr>
        <w:t>Sthémer</w:t>
      </w:r>
      <w:proofErr w:type="spellEnd"/>
      <w:r>
        <w:rPr>
          <w:color w:val="000000"/>
          <w:sz w:val="27"/>
          <w:szCs w:val="27"/>
        </w:rPr>
        <w:t xml:space="preserve"> intervient principalement dans l'univers de l'enseignement supérieur et dans l'écosystème entrepreneurial. Depuis 2013, elle pilote </w:t>
      </w:r>
      <w:proofErr w:type="spellStart"/>
      <w:r>
        <w:rPr>
          <w:color w:val="000000"/>
          <w:sz w:val="27"/>
          <w:szCs w:val="27"/>
        </w:rPr>
        <w:t>EngrainaGES</w:t>
      </w:r>
      <w:proofErr w:type="spellEnd"/>
      <w:r>
        <w:rPr>
          <w:color w:val="000000"/>
          <w:sz w:val="27"/>
          <w:szCs w:val="27"/>
        </w:rPr>
        <w:t>, le "The Voice des Startups", concours de création d'entreprise du Réseau GES.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Mais </w:t>
      </w:r>
      <w:proofErr w:type="spellStart"/>
      <w:r>
        <w:rPr>
          <w:color w:val="000000"/>
          <w:sz w:val="27"/>
          <w:szCs w:val="27"/>
        </w:rPr>
        <w:t>Clubdojo</w:t>
      </w:r>
      <w:proofErr w:type="spellEnd"/>
      <w:r>
        <w:rPr>
          <w:color w:val="000000"/>
          <w:sz w:val="27"/>
          <w:szCs w:val="27"/>
        </w:rPr>
        <w:t>, c’est aussi vous ! Ce sont toutes vos différences – votre activité, vos passions ou vos expériences – qui feront la richesse de nos évènements et de vos rencontres.</w:t>
      </w:r>
    </w:p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  <w:sz w:val="27"/>
          <w:szCs w:val="27"/>
        </w:rPr>
      </w:pPr>
      <w:proofErr w:type="spellStart"/>
      <w:r>
        <w:rPr>
          <w:rStyle w:val="lev"/>
          <w:b/>
          <w:bCs/>
          <w:color w:val="000000"/>
        </w:rPr>
        <w:t>ClubDojo</w:t>
      </w:r>
      <w:proofErr w:type="spellEnd"/>
      <w:r>
        <w:rPr>
          <w:rStyle w:val="lev"/>
          <w:b/>
          <w:bCs/>
          <w:color w:val="000000"/>
        </w:rPr>
        <w:t xml:space="preserve"> pour qui ?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Entrepreneurs (juniors ou seniors), </w:t>
      </w:r>
      <w:proofErr w:type="spellStart"/>
      <w:r>
        <w:rPr>
          <w:color w:val="000000"/>
          <w:sz w:val="27"/>
          <w:szCs w:val="27"/>
        </w:rPr>
        <w:t>auto-entrepreneurs</w:t>
      </w:r>
      <w:proofErr w:type="spellEnd"/>
      <w:r>
        <w:rPr>
          <w:color w:val="000000"/>
          <w:sz w:val="27"/>
          <w:szCs w:val="27"/>
        </w:rPr>
        <w:t>, professions indépendantes, commerçants, porteurs de projets prêts pour la grande aventure, il y a fort à parier que l’une de ces affirmations vous concerne !</w:t>
      </w:r>
    </w:p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  <w:sz w:val="27"/>
          <w:szCs w:val="27"/>
        </w:rPr>
      </w:pPr>
      <w:r>
        <w:rPr>
          <w:rStyle w:val="lev"/>
          <w:b/>
          <w:bCs/>
          <w:color w:val="000000"/>
        </w:rPr>
        <w:t xml:space="preserve">Mais concrètement, </w:t>
      </w:r>
      <w:proofErr w:type="spellStart"/>
      <w:r>
        <w:rPr>
          <w:rStyle w:val="lev"/>
          <w:b/>
          <w:bCs/>
          <w:color w:val="000000"/>
        </w:rPr>
        <w:t>ClubDojo</w:t>
      </w:r>
      <w:proofErr w:type="spellEnd"/>
      <w:r>
        <w:rPr>
          <w:rStyle w:val="lev"/>
          <w:b/>
          <w:bCs/>
          <w:color w:val="000000"/>
        </w:rPr>
        <w:t xml:space="preserve"> c’est quoi ?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Accompagner les chefs d’entreprise dans la création et le développement de leur activité en mettant à disposition une complémentarité de services. Pour cela, notre pack d’offres se concentre sur 3 grands axes : </w:t>
      </w:r>
      <w:proofErr w:type="gramStart"/>
      <w:r>
        <w:rPr>
          <w:color w:val="000000"/>
          <w:sz w:val="27"/>
          <w:szCs w:val="27"/>
        </w:rPr>
        <w:t>le réseaux</w:t>
      </w:r>
      <w:proofErr w:type="gramEnd"/>
      <w:r>
        <w:rPr>
          <w:color w:val="000000"/>
          <w:sz w:val="27"/>
          <w:szCs w:val="27"/>
        </w:rPr>
        <w:t>, les services et l’expertise.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Nous répondons à cette problématique en vous mettant en relation directe avec des acteurs de l’entrepreneuriat français qui sauront mettre à profit leur expérience et leur savoir-faire dans différents domaines d’expertise. Ces partenaires, vous les </w:t>
      </w:r>
      <w:r>
        <w:rPr>
          <w:color w:val="000000"/>
          <w:sz w:val="27"/>
          <w:szCs w:val="27"/>
        </w:rPr>
        <w:lastRenderedPageBreak/>
        <w:t>rencontrerez lors de nos Petits Déjeuners Business, mais aussi lors de soirées Networking conviviales : une bonne occasion pour vous d’aller à la rencontre d’experts qui vous prodigueront de précieux conseils.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L’intérêt de nos évènements (que vous pouvez retrouver sur le site http://dojoevents.fr) est de mettre en relation des entrepreneurs qui partagent plusieurs problématiques liées à la vie entrepreneuriale et qui sont à même de s’entraider, le tout dans une atmosphère conviviale ! Qui </w:t>
      </w:r>
      <w:proofErr w:type="spellStart"/>
      <w:r>
        <w:rPr>
          <w:color w:val="000000"/>
          <w:sz w:val="27"/>
          <w:szCs w:val="27"/>
        </w:rPr>
        <w:t>à</w:t>
      </w:r>
      <w:proofErr w:type="spellEnd"/>
      <w:r>
        <w:rPr>
          <w:color w:val="000000"/>
          <w:sz w:val="27"/>
          <w:szCs w:val="27"/>
        </w:rPr>
        <w:t xml:space="preserve"> dit que parce que c’était sérieux, il fallait que ça soit grave ?</w:t>
      </w:r>
    </w:p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  <w:sz w:val="27"/>
          <w:szCs w:val="27"/>
        </w:rPr>
      </w:pPr>
      <w:r>
        <w:rPr>
          <w:rStyle w:val="lev"/>
          <w:b/>
          <w:bCs/>
          <w:color w:val="000000"/>
        </w:rPr>
        <w:t>Devenir membre du Club</w:t>
      </w:r>
    </w:p>
    <w:p w:rsid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compter du 1er janvier 2015, tout acheteur d’au moins un carnet de 12 </w:t>
      </w:r>
      <w:proofErr w:type="spellStart"/>
      <w:r>
        <w:rPr>
          <w:color w:val="000000"/>
          <w:sz w:val="27"/>
          <w:szCs w:val="27"/>
        </w:rPr>
        <w:t>DojoTickets</w:t>
      </w:r>
      <w:proofErr w:type="spellEnd"/>
      <w:r>
        <w:rPr>
          <w:color w:val="000000"/>
          <w:sz w:val="27"/>
          <w:szCs w:val="27"/>
        </w:rPr>
        <w:t xml:space="preserve"> d’une valeur unitaire de 25 € TTC devient membre du club pour un an, sachant que ses tickets devront être impérativement consommés dans l’année qui suivra son premier </w:t>
      </w:r>
      <w:proofErr w:type="spellStart"/>
      <w:r>
        <w:rPr>
          <w:color w:val="000000"/>
          <w:sz w:val="27"/>
          <w:szCs w:val="27"/>
        </w:rPr>
        <w:t>achat.Les</w:t>
      </w:r>
      <w:proofErr w:type="spellEnd"/>
      <w:r>
        <w:rPr>
          <w:color w:val="000000"/>
          <w:sz w:val="27"/>
          <w:szCs w:val="27"/>
        </w:rPr>
        <w:t xml:space="preserve"> formules </w:t>
      </w:r>
      <w:proofErr w:type="gramStart"/>
      <w:r>
        <w:rPr>
          <w:color w:val="000000"/>
          <w:sz w:val="27"/>
          <w:szCs w:val="27"/>
        </w:rPr>
        <w:t>:Différents</w:t>
      </w:r>
      <w:proofErr w:type="gramEnd"/>
      <w:r>
        <w:rPr>
          <w:color w:val="000000"/>
          <w:sz w:val="27"/>
          <w:szCs w:val="27"/>
        </w:rPr>
        <w:t xml:space="preserve"> formats de carnets sont disponibles à l’achat, sachant que plus ceux-ci sont épais, plus la valeur unitaire du ticket est faible.</w:t>
      </w:r>
    </w:p>
    <w:p w:rsidR="00CC1462" w:rsidRDefault="00CC1462" w:rsidP="00CC146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lev"/>
          <w:color w:val="000000"/>
          <w:sz w:val="27"/>
          <w:szCs w:val="27"/>
        </w:rPr>
        <w:t>Il existe différents formats :</w:t>
      </w:r>
    </w:p>
    <w:p w:rsidR="00CC1462" w:rsidRDefault="00CC1462" w:rsidP="00CC146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 carnet de 12 </w:t>
      </w:r>
      <w:proofErr w:type="spellStart"/>
      <w:proofErr w:type="gramStart"/>
      <w:r>
        <w:rPr>
          <w:color w:val="000000"/>
          <w:sz w:val="27"/>
          <w:szCs w:val="27"/>
        </w:rPr>
        <w:t>DojoTickets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299 €)</w:t>
      </w:r>
    </w:p>
    <w:p w:rsidR="00CC1462" w:rsidRDefault="00CC1462" w:rsidP="00CC146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 carnet de 22 </w:t>
      </w:r>
      <w:proofErr w:type="spellStart"/>
      <w:r>
        <w:rPr>
          <w:color w:val="000000"/>
          <w:sz w:val="27"/>
          <w:szCs w:val="27"/>
        </w:rPr>
        <w:t>DojoTickets</w:t>
      </w:r>
      <w:proofErr w:type="spellEnd"/>
      <w:r>
        <w:rPr>
          <w:color w:val="000000"/>
          <w:sz w:val="27"/>
          <w:szCs w:val="27"/>
        </w:rPr>
        <w:t xml:space="preserve"> (499 €)</w:t>
      </w:r>
    </w:p>
    <w:p w:rsidR="00CC1462" w:rsidRDefault="00CC1462" w:rsidP="00CC146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 carnet de 50 </w:t>
      </w:r>
      <w:proofErr w:type="spellStart"/>
      <w:r>
        <w:rPr>
          <w:color w:val="000000"/>
          <w:sz w:val="27"/>
          <w:szCs w:val="27"/>
        </w:rPr>
        <w:t>DojoTickets</w:t>
      </w:r>
      <w:proofErr w:type="spellEnd"/>
      <w:r>
        <w:rPr>
          <w:color w:val="000000"/>
          <w:sz w:val="27"/>
          <w:szCs w:val="27"/>
        </w:rPr>
        <w:t xml:space="preserve"> (999 €)</w:t>
      </w:r>
    </w:p>
    <w:p w:rsidR="00CC1462" w:rsidRDefault="00CC1462" w:rsidP="00CC1462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lev"/>
          <w:color w:val="000000"/>
          <w:sz w:val="27"/>
          <w:szCs w:val="27"/>
        </w:rPr>
        <w:t xml:space="preserve">Produits et services accessibles grâce aux </w:t>
      </w:r>
      <w:proofErr w:type="spellStart"/>
      <w:r>
        <w:rPr>
          <w:rStyle w:val="lev"/>
          <w:color w:val="000000"/>
          <w:sz w:val="27"/>
          <w:szCs w:val="27"/>
        </w:rPr>
        <w:t>DojoTickets</w:t>
      </w:r>
      <w:proofErr w:type="spellEnd"/>
      <w:r>
        <w:rPr>
          <w:rStyle w:val="lev"/>
          <w:color w:val="000000"/>
          <w:sz w:val="27"/>
          <w:szCs w:val="27"/>
        </w:rPr>
        <w:t xml:space="preserve"> (Hors </w:t>
      </w:r>
      <w:proofErr w:type="spellStart"/>
      <w:r>
        <w:rPr>
          <w:rStyle w:val="lev"/>
          <w:color w:val="000000"/>
          <w:sz w:val="27"/>
          <w:szCs w:val="27"/>
        </w:rPr>
        <w:t>DojoNight</w:t>
      </w:r>
      <w:proofErr w:type="spellEnd"/>
      <w:r>
        <w:rPr>
          <w:rStyle w:val="lev"/>
          <w:color w:val="000000"/>
          <w:sz w:val="27"/>
          <w:szCs w:val="27"/>
        </w:rPr>
        <w:t xml:space="preserve"> Gratuite) :</w:t>
      </w:r>
    </w:p>
    <w:p w:rsidR="00CC1462" w:rsidRDefault="00CC1462" w:rsidP="00CC146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DojoMorning</w:t>
      </w:r>
      <w:proofErr w:type="spellEnd"/>
      <w:r>
        <w:rPr>
          <w:color w:val="000000"/>
          <w:sz w:val="27"/>
          <w:szCs w:val="27"/>
        </w:rPr>
        <w:t xml:space="preserve"> : 1 </w:t>
      </w:r>
      <w:proofErr w:type="spellStart"/>
      <w:r>
        <w:rPr>
          <w:color w:val="000000"/>
          <w:sz w:val="27"/>
          <w:szCs w:val="27"/>
        </w:rPr>
        <w:t>DojoTicket</w:t>
      </w:r>
      <w:proofErr w:type="spellEnd"/>
    </w:p>
    <w:p w:rsidR="00CC1462" w:rsidRDefault="00CC1462" w:rsidP="00CC146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DojoDej</w:t>
      </w:r>
      <w:proofErr w:type="spellEnd"/>
      <w:r>
        <w:rPr>
          <w:color w:val="000000"/>
          <w:sz w:val="27"/>
          <w:szCs w:val="27"/>
        </w:rPr>
        <w:t xml:space="preserve"> : 2 </w:t>
      </w:r>
      <w:proofErr w:type="spellStart"/>
      <w:r>
        <w:rPr>
          <w:color w:val="000000"/>
          <w:sz w:val="27"/>
          <w:szCs w:val="27"/>
        </w:rPr>
        <w:t>DojoTickets</w:t>
      </w:r>
      <w:proofErr w:type="spellEnd"/>
    </w:p>
    <w:p w:rsidR="00CC1462" w:rsidRPr="00CC1462" w:rsidRDefault="00CC1462" w:rsidP="00CC146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  <w:lang w:val="en-US"/>
        </w:rPr>
      </w:pPr>
      <w:r w:rsidRPr="00CC1462">
        <w:rPr>
          <w:color w:val="000000"/>
          <w:sz w:val="27"/>
          <w:szCs w:val="27"/>
          <w:lang w:val="en-US"/>
        </w:rPr>
        <w:t xml:space="preserve">1 jour de </w:t>
      </w:r>
      <w:proofErr w:type="spellStart"/>
      <w:r w:rsidRPr="00CC1462">
        <w:rPr>
          <w:color w:val="000000"/>
          <w:sz w:val="27"/>
          <w:szCs w:val="27"/>
          <w:lang w:val="en-US"/>
        </w:rPr>
        <w:t>coworking</w:t>
      </w:r>
      <w:proofErr w:type="spellEnd"/>
      <w:r w:rsidRPr="00CC1462">
        <w:rPr>
          <w:color w:val="000000"/>
          <w:sz w:val="27"/>
          <w:szCs w:val="27"/>
          <w:lang w:val="en-US"/>
        </w:rPr>
        <w:t xml:space="preserve"> chez </w:t>
      </w:r>
      <w:proofErr w:type="spellStart"/>
      <w:r w:rsidRPr="00CC1462">
        <w:rPr>
          <w:color w:val="000000"/>
          <w:sz w:val="27"/>
          <w:szCs w:val="27"/>
          <w:lang w:val="en-US"/>
        </w:rPr>
        <w:t>DojoCrea</w:t>
      </w:r>
      <w:proofErr w:type="spellEnd"/>
      <w:r w:rsidRPr="00CC1462">
        <w:rPr>
          <w:color w:val="000000"/>
          <w:sz w:val="27"/>
          <w:szCs w:val="27"/>
          <w:lang w:val="en-US"/>
        </w:rPr>
        <w:t xml:space="preserve"> : 1 </w:t>
      </w:r>
      <w:proofErr w:type="spellStart"/>
      <w:r w:rsidRPr="00CC1462">
        <w:rPr>
          <w:color w:val="000000"/>
          <w:sz w:val="27"/>
          <w:szCs w:val="27"/>
          <w:lang w:val="en-US"/>
        </w:rPr>
        <w:t>DojoTicket</w:t>
      </w:r>
      <w:proofErr w:type="spellEnd"/>
    </w:p>
    <w:p w:rsidR="00CC1462" w:rsidRDefault="00CC1462" w:rsidP="00CC146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 droit de devenir partenaire et de proposer une offre coup de poing et/ou sans limite dans le temps aux autres </w:t>
      </w:r>
      <w:proofErr w:type="spellStart"/>
      <w:r>
        <w:rPr>
          <w:color w:val="000000"/>
          <w:sz w:val="27"/>
          <w:szCs w:val="27"/>
        </w:rPr>
        <w:t>memebres</w:t>
      </w:r>
      <w:proofErr w:type="spellEnd"/>
      <w:r>
        <w:rPr>
          <w:color w:val="000000"/>
          <w:sz w:val="27"/>
          <w:szCs w:val="27"/>
        </w:rPr>
        <w:t xml:space="preserve"> du club via notre </w:t>
      </w:r>
      <w:proofErr w:type="spellStart"/>
      <w:r>
        <w:rPr>
          <w:color w:val="000000"/>
          <w:sz w:val="27"/>
          <w:szCs w:val="27"/>
        </w:rPr>
        <w:t>Groupon</w:t>
      </w:r>
      <w:proofErr w:type="spellEnd"/>
      <w:r>
        <w:rPr>
          <w:color w:val="000000"/>
          <w:sz w:val="27"/>
          <w:szCs w:val="27"/>
        </w:rPr>
        <w:t xml:space="preserve"> des entrepreneurs (contacter Isabelle </w:t>
      </w:r>
      <w:proofErr w:type="spellStart"/>
      <w:r>
        <w:rPr>
          <w:color w:val="000000"/>
          <w:sz w:val="27"/>
          <w:szCs w:val="27"/>
        </w:rPr>
        <w:t>Sthémer</w:t>
      </w:r>
      <w:proofErr w:type="spellEnd"/>
      <w:r>
        <w:rPr>
          <w:color w:val="000000"/>
          <w:sz w:val="27"/>
          <w:szCs w:val="27"/>
        </w:rPr>
        <w:t xml:space="preserve"> pour modalités).</w:t>
      </w:r>
    </w:p>
    <w:p w:rsidR="00CC1462" w:rsidRDefault="00CC1462" w:rsidP="00CC1462">
      <w:pPr>
        <w:pStyle w:val="Titre3"/>
        <w:pBdr>
          <w:top w:val="single" w:sz="12" w:space="4" w:color="FF9900"/>
          <w:left w:val="single" w:sz="12" w:space="4" w:color="FF9900"/>
          <w:bottom w:val="single" w:sz="12" w:space="4" w:color="FF9900"/>
          <w:right w:val="single" w:sz="12" w:space="4" w:color="FF9900"/>
        </w:pBdr>
        <w:jc w:val="center"/>
        <w:rPr>
          <w:color w:val="000000"/>
          <w:sz w:val="27"/>
          <w:szCs w:val="27"/>
        </w:rPr>
      </w:pPr>
      <w:r>
        <w:rPr>
          <w:rStyle w:val="lev"/>
          <w:b/>
          <w:bCs/>
          <w:color w:val="000000"/>
        </w:rPr>
        <w:t>Ça m'intéresse, vers qui dois-je me tourner ?</w:t>
      </w:r>
    </w:p>
    <w:p w:rsidR="00CC1462" w:rsidRPr="00CC1462" w:rsidRDefault="00CC1462" w:rsidP="00CC1462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N'hésitez pas à nous poser vos questions à l'adresse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lev"/>
          <w:color w:val="000000"/>
          <w:sz w:val="27"/>
          <w:szCs w:val="27"/>
        </w:rPr>
        <w:t>isthemer@clubdojo.fr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ou à remplir le formulaire accessible à l'adresse</w:t>
      </w:r>
      <w:r>
        <w:rPr>
          <w:color w:val="000000"/>
          <w:sz w:val="27"/>
          <w:szCs w:val="27"/>
        </w:rPr>
        <w:t xml:space="preserve"> </w:t>
      </w:r>
      <w:hyperlink r:id="rId6" w:history="1">
        <w:r>
          <w:rPr>
            <w:rStyle w:val="Lienhypertexte"/>
            <w:rFonts w:eastAsiaTheme="majorEastAsia"/>
            <w:sz w:val="27"/>
            <w:szCs w:val="27"/>
          </w:rPr>
          <w:t>suivante</w:t>
        </w:r>
      </w:hyperlink>
    </w:p>
    <w:sectPr w:rsidR="00CC1462" w:rsidRPr="00CC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209"/>
    <w:multiLevelType w:val="multilevel"/>
    <w:tmpl w:val="ED40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5194A"/>
    <w:multiLevelType w:val="multilevel"/>
    <w:tmpl w:val="DA5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62"/>
    <w:rsid w:val="00BE4B1C"/>
    <w:rsid w:val="00C776D2"/>
    <w:rsid w:val="00C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1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CC1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C146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C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1462"/>
  </w:style>
  <w:style w:type="character" w:styleId="lev">
    <w:name w:val="Strong"/>
    <w:basedOn w:val="Policepardfaut"/>
    <w:uiPriority w:val="22"/>
    <w:qFormat/>
    <w:rsid w:val="00CC146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CC14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CC1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1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CC14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C146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C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1462"/>
  </w:style>
  <w:style w:type="character" w:styleId="lev">
    <w:name w:val="Strong"/>
    <w:basedOn w:val="Policepardfaut"/>
    <w:uiPriority w:val="22"/>
    <w:qFormat/>
    <w:rsid w:val="00CC146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CC14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CC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003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5230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dojo.fr/formulair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2016-04-18T09:47:00Z</dcterms:created>
  <dcterms:modified xsi:type="dcterms:W3CDTF">2016-04-20T11:48:00Z</dcterms:modified>
</cp:coreProperties>
</file>