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58" w:rsidRDefault="00B27C58" w:rsidP="00B27C58">
      <w:pPr>
        <w:pStyle w:val="NormalWeb"/>
        <w:shd w:val="clear" w:color="auto" w:fill="FFFFFF"/>
        <w:spacing w:before="0" w:beforeAutospacing="0" w:after="150" w:afterAutospacing="0" w:line="408" w:lineRule="atLeast"/>
        <w:jc w:val="center"/>
        <w:rPr>
          <w:rFonts w:ascii="Helvetica" w:hAnsi="Helvetica" w:cs="Helvetica"/>
          <w:color w:val="333333"/>
          <w:sz w:val="21"/>
          <w:szCs w:val="21"/>
        </w:rPr>
      </w:pPr>
      <w:r>
        <w:rPr>
          <w:rStyle w:val="lev"/>
          <w:rFonts w:ascii="Helvetica" w:hAnsi="Helvetica" w:cs="Helvetica"/>
          <w:color w:val="333333"/>
          <w:sz w:val="21"/>
          <w:szCs w:val="21"/>
        </w:rPr>
        <w:t>Entre travail et domicile, un temps de pause</w:t>
      </w:r>
    </w:p>
    <w:p w:rsidR="00B27C58" w:rsidRDefault="00B27C58" w:rsidP="00B27C58">
      <w:pPr>
        <w:pStyle w:val="NormalWeb"/>
        <w:shd w:val="clear" w:color="auto" w:fill="FFFFFF"/>
        <w:spacing w:before="0" w:beforeAutospacing="0" w:after="150" w:afterAutospacing="0" w:line="408" w:lineRule="atLeast"/>
        <w:jc w:val="center"/>
        <w:rPr>
          <w:rFonts w:ascii="Helvetica" w:hAnsi="Helvetica" w:cs="Helvetica"/>
          <w:color w:val="333333"/>
          <w:sz w:val="21"/>
          <w:szCs w:val="21"/>
        </w:rPr>
      </w:pPr>
      <w:proofErr w:type="gramStart"/>
      <w:r>
        <w:rPr>
          <w:rStyle w:val="lev"/>
          <w:rFonts w:ascii="Helvetica" w:hAnsi="Helvetica" w:cs="Helvetica"/>
          <w:color w:val="333333"/>
          <w:sz w:val="21"/>
          <w:szCs w:val="21"/>
        </w:rPr>
        <w:t>pour</w:t>
      </w:r>
      <w:proofErr w:type="gramEnd"/>
      <w:r>
        <w:rPr>
          <w:rStyle w:val="lev"/>
          <w:rFonts w:ascii="Helvetica" w:hAnsi="Helvetica" w:cs="Helvetica"/>
          <w:color w:val="333333"/>
          <w:sz w:val="21"/>
          <w:szCs w:val="21"/>
        </w:rPr>
        <w:t xml:space="preserve"> </w:t>
      </w:r>
      <w:r w:rsidR="00335EA6">
        <w:rPr>
          <w:rStyle w:val="lev"/>
          <w:rFonts w:ascii="Helvetica" w:hAnsi="Helvetica" w:cs="Helvetica"/>
          <w:color w:val="333333"/>
          <w:sz w:val="21"/>
          <w:szCs w:val="21"/>
        </w:rPr>
        <w:t xml:space="preserve">dirigeants, </w:t>
      </w:r>
      <w:r>
        <w:rPr>
          <w:rStyle w:val="lev"/>
          <w:rFonts w:ascii="Helvetica" w:hAnsi="Helvetica" w:cs="Helvetica"/>
          <w:color w:val="333333"/>
          <w:sz w:val="21"/>
          <w:szCs w:val="21"/>
        </w:rPr>
        <w:t>salariés et managers</w:t>
      </w:r>
    </w:p>
    <w:p w:rsidR="00B27C58" w:rsidRDefault="00B27C58" w:rsidP="00B27C58">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L'instant break propose aux salariés et managers des temps de pause entre travail et domicile afin de décompress</w:t>
      </w:r>
      <w:r w:rsidR="0090424B">
        <w:rPr>
          <w:rFonts w:ascii="Helvetica" w:hAnsi="Helvetica" w:cs="Helvetica"/>
          <w:color w:val="333333"/>
          <w:sz w:val="21"/>
          <w:szCs w:val="21"/>
        </w:rPr>
        <w:t xml:space="preserve">er, éviter stress et </w:t>
      </w:r>
      <w:proofErr w:type="spellStart"/>
      <w:r w:rsidR="0090424B">
        <w:rPr>
          <w:rFonts w:ascii="Helvetica" w:hAnsi="Helvetica" w:cs="Helvetica"/>
          <w:color w:val="333333"/>
          <w:sz w:val="21"/>
          <w:szCs w:val="21"/>
        </w:rPr>
        <w:t>burn</w:t>
      </w:r>
      <w:proofErr w:type="spellEnd"/>
      <w:r w:rsidR="0090424B">
        <w:rPr>
          <w:rFonts w:ascii="Helvetica" w:hAnsi="Helvetica" w:cs="Helvetica"/>
          <w:color w:val="333333"/>
          <w:sz w:val="21"/>
          <w:szCs w:val="21"/>
        </w:rPr>
        <w:t xml:space="preserve"> out e</w:t>
      </w:r>
      <w:r>
        <w:rPr>
          <w:rFonts w:ascii="Helvetica" w:hAnsi="Helvetica" w:cs="Helvetica"/>
          <w:color w:val="333333"/>
          <w:sz w:val="21"/>
          <w:szCs w:val="21"/>
        </w:rPr>
        <w:t>t profiter pleinement de sa vie personnelle.</w:t>
      </w:r>
    </w:p>
    <w:p w:rsidR="00B27C58" w:rsidRDefault="00B27C58" w:rsidP="00B27C58">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Ces "breaks", répartis sur les bassins d'emploi, sont proposés dans différents lieux : commerçants, brasseries, artisans, et sont animés par des professionnels sur un temps court.</w:t>
      </w:r>
    </w:p>
    <w:p w:rsidR="000975EE" w:rsidRPr="00B27C58" w:rsidRDefault="00B27C58" w:rsidP="00B27C58">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Le projet "L'instant break" est lancé à l'initiative de Dominique Gruyer, spécialisée dans</w:t>
      </w:r>
      <w:r w:rsidR="001F1B38">
        <w:rPr>
          <w:rFonts w:ascii="Helvetica" w:hAnsi="Helvetica" w:cs="Helvetica"/>
          <w:color w:val="333333"/>
          <w:sz w:val="21"/>
          <w:szCs w:val="21"/>
        </w:rPr>
        <w:t xml:space="preserve"> le management durable, le bien-</w:t>
      </w:r>
      <w:r>
        <w:rPr>
          <w:rFonts w:ascii="Helvetica" w:hAnsi="Helvetica" w:cs="Helvetica"/>
          <w:color w:val="333333"/>
          <w:sz w:val="21"/>
          <w:szCs w:val="21"/>
        </w:rPr>
        <w:t>être au travail et la prévention des risques psychosociaux. En complément des formations organisées au sein des différentes entreprises, chaque salarié peut trouver le "break" qui lui convient le mieux.</w:t>
      </w:r>
    </w:p>
    <w:p w:rsidR="00B27C58" w:rsidRDefault="00B27C58" w:rsidP="00B27C58">
      <w:pPr>
        <w:pStyle w:val="NormalWeb"/>
        <w:shd w:val="clear" w:color="auto" w:fill="FFFFFF"/>
        <w:spacing w:before="0" w:beforeAutospacing="0" w:after="150" w:afterAutospacing="0" w:line="408" w:lineRule="atLeast"/>
        <w:jc w:val="center"/>
        <w:rPr>
          <w:rFonts w:ascii="Helvetica" w:hAnsi="Helvetica" w:cs="Helvetica"/>
          <w:color w:val="333333"/>
          <w:sz w:val="21"/>
          <w:szCs w:val="21"/>
        </w:rPr>
      </w:pPr>
      <w:r>
        <w:rPr>
          <w:rFonts w:ascii="Helvetica" w:hAnsi="Helvetica" w:cs="Helvetica"/>
          <w:color w:val="333333"/>
          <w:sz w:val="21"/>
          <w:szCs w:val="21"/>
        </w:rPr>
        <w:t>Exemple de "breaks proposés" à ce jour.</w:t>
      </w:r>
    </w:p>
    <w:p w:rsidR="00B27C58" w:rsidRDefault="00B27C58" w:rsidP="00B27C58">
      <w:pPr>
        <w:pStyle w:val="NormalWeb"/>
        <w:shd w:val="clear" w:color="auto" w:fill="FFFFFF"/>
        <w:spacing w:before="0" w:beforeAutospacing="0" w:after="150" w:afterAutospacing="0" w:line="408" w:lineRule="atLeast"/>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1028700" cy="685800"/>
            <wp:effectExtent l="0" t="0" r="0" b="0"/>
            <wp:docPr id="4" name="Image 4" descr="Massage as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ge ass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inline>
        </w:drawing>
      </w:r>
      <w:r>
        <w:rPr>
          <w:rFonts w:ascii="Helvetica" w:hAnsi="Helvetica" w:cs="Helvetica"/>
          <w:color w:val="333333"/>
          <w:sz w:val="21"/>
          <w:szCs w:val="21"/>
        </w:rPr>
        <w:t>    Massages assis ou allongés: un moment de détente pour é</w:t>
      </w:r>
      <w:r w:rsidR="001F1B38">
        <w:rPr>
          <w:rFonts w:ascii="Helvetica" w:hAnsi="Helvetica" w:cs="Helvetica"/>
          <w:color w:val="333333"/>
          <w:sz w:val="21"/>
          <w:szCs w:val="21"/>
        </w:rPr>
        <w:t>vacuer stress, tensions et fatig</w:t>
      </w:r>
      <w:r>
        <w:rPr>
          <w:rFonts w:ascii="Helvetica" w:hAnsi="Helvetica" w:cs="Helvetica"/>
          <w:color w:val="333333"/>
          <w:sz w:val="21"/>
          <w:szCs w:val="21"/>
        </w:rPr>
        <w:t>ue visuelle</w:t>
      </w:r>
    </w:p>
    <w:p w:rsidR="00B27C58" w:rsidRDefault="00B27C58" w:rsidP="00B27C58">
      <w:pPr>
        <w:pStyle w:val="NormalWeb"/>
        <w:shd w:val="clear" w:color="auto" w:fill="FFFFFF"/>
        <w:spacing w:before="0" w:beforeAutospacing="0" w:after="150" w:afterAutospacing="0" w:line="408" w:lineRule="atLeast"/>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1028700" cy="628650"/>
            <wp:effectExtent l="0" t="0" r="0" b="0"/>
            <wp:docPr id="3" name="Image 3" descr="https://s3.amazonaws.com/media.arizuka.com/images/files/000/002/587/tinymce/do-in_tcm183-85350_02_tcm377-109664.jpg?144189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mazonaws.com/media.arizuka.com/images/files/000/002/587/tinymce/do-in_tcm183-85350_02_tcm377-109664.jpg?14418902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628650"/>
                    </a:xfrm>
                    <a:prstGeom prst="rect">
                      <a:avLst/>
                    </a:prstGeom>
                    <a:noFill/>
                    <a:ln>
                      <a:noFill/>
                    </a:ln>
                  </pic:spPr>
                </pic:pic>
              </a:graphicData>
            </a:graphic>
          </wp:inline>
        </w:drawing>
      </w:r>
      <w:r>
        <w:rPr>
          <w:rFonts w:ascii="Helvetica" w:hAnsi="Helvetica" w:cs="Helvetica"/>
          <w:color w:val="333333"/>
          <w:sz w:val="21"/>
          <w:szCs w:val="21"/>
        </w:rPr>
        <w:t>   Auto massage à pratiquer soi-même pour se détendre</w:t>
      </w:r>
    </w:p>
    <w:p w:rsidR="00B27C58" w:rsidRDefault="00B27C58" w:rsidP="00B27C58">
      <w:pPr>
        <w:pStyle w:val="NormalWeb"/>
        <w:shd w:val="clear" w:color="auto" w:fill="FFFFFF"/>
        <w:spacing w:before="0" w:beforeAutospacing="0" w:after="150" w:afterAutospacing="0" w:line="408" w:lineRule="atLeast"/>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923925" cy="876300"/>
            <wp:effectExtent l="0" t="0" r="9525" b="0"/>
            <wp:docPr id="2" name="Image 2" descr="https://s3.amazonaws.com/media.arizuka.com/images/files/000/002/588/tinymce/Fotolia_54194728_XS_%281%29.jpg?144189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mazonaws.com/media.arizuka.com/images/files/000/002/588/tinymce/Fotolia_54194728_XS_%281%29.jpg?14418903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inline>
        </w:drawing>
      </w:r>
      <w:r>
        <w:rPr>
          <w:rFonts w:ascii="Helvetica" w:hAnsi="Helvetica" w:cs="Helvetica"/>
          <w:color w:val="333333"/>
          <w:sz w:val="21"/>
          <w:szCs w:val="21"/>
        </w:rPr>
        <w:t>     Dégustation de vin, de café</w:t>
      </w:r>
      <w:r w:rsidR="001F1B38">
        <w:rPr>
          <w:rFonts w:ascii="Helvetica" w:hAnsi="Helvetica" w:cs="Helvetica"/>
          <w:color w:val="333333"/>
          <w:sz w:val="21"/>
          <w:szCs w:val="21"/>
        </w:rPr>
        <w:t xml:space="preserve">… </w:t>
      </w:r>
      <w:r>
        <w:rPr>
          <w:rFonts w:ascii="Helvetica" w:hAnsi="Helvetica" w:cs="Helvetica"/>
          <w:color w:val="333333"/>
          <w:sz w:val="21"/>
          <w:szCs w:val="21"/>
        </w:rPr>
        <w:t>pour partager un moment convivial</w:t>
      </w:r>
    </w:p>
    <w:p w:rsidR="0090424B" w:rsidRDefault="00B27C58" w:rsidP="0090424B">
      <w:pPr>
        <w:pStyle w:val="NormalWeb"/>
        <w:shd w:val="clear" w:color="auto" w:fill="FFFFFF"/>
        <w:spacing w:before="0" w:beforeAutospacing="0" w:after="150" w:afterAutospacing="0" w:line="408" w:lineRule="atLeast"/>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5ACF9778" wp14:editId="68F2B873">
            <wp:extent cx="866775" cy="1228725"/>
            <wp:effectExtent l="0" t="0" r="9525" b="9525"/>
            <wp:docPr id="1" name="Image 1" descr="https://s3.amazonaws.com/media.arizuka.com/images/files/000/002/589/tinymce/Fotolia_72092375_XS.jpg?144189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mazonaws.com/media.arizuka.com/images/files/000/002/589/tinymce/Fotolia_72092375_XS.jpg?1441890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r>
        <w:rPr>
          <w:rFonts w:ascii="Helvetica" w:hAnsi="Helvetica" w:cs="Helvetica"/>
          <w:color w:val="333333"/>
          <w:sz w:val="21"/>
          <w:szCs w:val="21"/>
        </w:rPr>
        <w:t>     Yoga du rire pour évacuer tout stress par le rire et les techniques respiratoires</w:t>
      </w:r>
      <w:r w:rsidR="0090424B">
        <w:rPr>
          <w:rFonts w:ascii="Helvetica" w:hAnsi="Helvetica" w:cs="Helvetica"/>
          <w:color w:val="333333"/>
          <w:sz w:val="21"/>
          <w:szCs w:val="21"/>
        </w:rPr>
        <w:br/>
      </w:r>
      <w:r w:rsidR="0090424B">
        <w:rPr>
          <w:rFonts w:ascii="Helvetica" w:hAnsi="Helvetica" w:cs="Helvetica"/>
          <w:noProof/>
          <w:color w:val="333333"/>
          <w:sz w:val="21"/>
          <w:szCs w:val="21"/>
        </w:rPr>
        <w:drawing>
          <wp:inline distT="0" distB="0" distL="0" distR="0" wp14:anchorId="641F9864" wp14:editId="2B262F96">
            <wp:extent cx="971550" cy="647700"/>
            <wp:effectExtent l="0" t="0" r="0" b="0"/>
            <wp:docPr id="6" name="Image 6" descr="https://s3.amazonaws.com/media.arizuka.com/images/files/000/002/610/tinymce/Fotolia_58954861_XS.jpg?1442388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3.amazonaws.com/media.arizuka.com/images/files/000/002/610/tinymce/Fotolia_58954861_XS.jpg?14423884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inline>
        </w:drawing>
      </w:r>
      <w:r w:rsidR="0090424B">
        <w:rPr>
          <w:rFonts w:ascii="Helvetica" w:hAnsi="Helvetica" w:cs="Helvetica"/>
          <w:color w:val="333333"/>
          <w:sz w:val="21"/>
          <w:szCs w:val="21"/>
        </w:rPr>
        <w:t>   Ecoute de musique au calme pour une pause récupératrice</w:t>
      </w:r>
    </w:p>
    <w:p w:rsidR="0090424B" w:rsidRDefault="0090424B" w:rsidP="0090424B">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 </w:t>
      </w:r>
    </w:p>
    <w:p w:rsidR="0090424B" w:rsidRDefault="0090424B" w:rsidP="0090424B">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L'instant break démarre sur l'axe Nanterre / La Défense / Neuilly-sur-Seine  en collaboration avec la Chambre de Commerce et de l'Industrie des Hauts de Seine sur l'axe Terrasses de l'Arche à Nanterre et la Défense.</w:t>
      </w:r>
    </w:p>
    <w:p w:rsidR="0090424B" w:rsidRDefault="0090424B" w:rsidP="0090424B">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color w:val="333333"/>
          <w:sz w:val="21"/>
          <w:szCs w:val="21"/>
        </w:rPr>
        <w:t>Des breaks seront aussi organisés en fonction des lieux d'habitation des donateurs</w:t>
      </w:r>
      <w:bookmarkStart w:id="0" w:name="_GoBack"/>
      <w:bookmarkEnd w:id="0"/>
    </w:p>
    <w:p w:rsidR="0090424B" w:rsidRDefault="0090424B" w:rsidP="0090424B">
      <w:pPr>
        <w:pStyle w:val="NormalWeb"/>
        <w:shd w:val="clear" w:color="auto" w:fill="FFFFFF"/>
        <w:spacing w:before="0" w:beforeAutospacing="0" w:after="0" w:afterAutospacing="0"/>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14:anchorId="467B42F0" wp14:editId="01C3C1AA">
            <wp:extent cx="1590675" cy="219075"/>
            <wp:effectExtent l="0" t="0" r="9525" b="9525"/>
            <wp:docPr id="5" name="Image 5" descr="logo Performance Q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erformance Q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219075"/>
                    </a:xfrm>
                    <a:prstGeom prst="rect">
                      <a:avLst/>
                    </a:prstGeom>
                    <a:noFill/>
                    <a:ln>
                      <a:noFill/>
                    </a:ln>
                  </pic:spPr>
                </pic:pic>
              </a:graphicData>
            </a:graphic>
          </wp:inline>
        </w:drawing>
      </w:r>
      <w:r>
        <w:rPr>
          <w:rFonts w:ascii="Helvetica" w:hAnsi="Helvetica" w:cs="Helvetica"/>
          <w:color w:val="333333"/>
          <w:sz w:val="21"/>
          <w:szCs w:val="21"/>
        </w:rPr>
        <w:t>   L'instant break est un projet porté par la SCOP Performance QSE spécialisée en management et développement durable. Dans le cadre de ses activités, cette SCOP s'est orientée vers la prévention des risques au travail, notamment les risques psychosociaux.</w:t>
      </w:r>
      <w:r>
        <w:rPr>
          <w:rStyle w:val="apple-converted-space"/>
          <w:rFonts w:ascii="Helvetica" w:hAnsi="Helvetica" w:cs="Helvetica"/>
          <w:color w:val="333333"/>
          <w:sz w:val="21"/>
          <w:szCs w:val="21"/>
        </w:rPr>
        <w:t> </w:t>
      </w:r>
      <w:hyperlink r:id="rId11" w:history="1">
        <w:r>
          <w:rPr>
            <w:rStyle w:val="Lienhypertexte"/>
            <w:rFonts w:ascii="Helvetica" w:hAnsi="Helvetica" w:cs="Helvetica"/>
            <w:color w:val="F38732"/>
            <w:sz w:val="21"/>
            <w:szCs w:val="21"/>
          </w:rPr>
          <w:t>www.performanceqse.com</w:t>
        </w:r>
      </w:hyperlink>
    </w:p>
    <w:p w:rsidR="0090424B" w:rsidRPr="00B27C58" w:rsidRDefault="0090424B" w:rsidP="0090424B">
      <w:pPr>
        <w:pStyle w:val="NormalWeb"/>
        <w:shd w:val="clear" w:color="auto" w:fill="FFFFFF"/>
        <w:spacing w:before="0" w:beforeAutospacing="0" w:after="0" w:afterAutospacing="0"/>
        <w:jc w:val="both"/>
        <w:rPr>
          <w:rFonts w:ascii="Helvetica" w:hAnsi="Helvetica" w:cs="Helvetica"/>
          <w:color w:val="333333"/>
          <w:sz w:val="21"/>
          <w:szCs w:val="21"/>
        </w:rPr>
      </w:pPr>
    </w:p>
    <w:sectPr w:rsidR="0090424B" w:rsidRPr="00B27C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58"/>
    <w:rsid w:val="000975EE"/>
    <w:rsid w:val="001F1B38"/>
    <w:rsid w:val="00335EA6"/>
    <w:rsid w:val="0090424B"/>
    <w:rsid w:val="00B27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7C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27C58"/>
    <w:rPr>
      <w:b/>
      <w:bCs/>
    </w:rPr>
  </w:style>
  <w:style w:type="paragraph" w:styleId="Textedebulles">
    <w:name w:val="Balloon Text"/>
    <w:basedOn w:val="Normal"/>
    <w:link w:val="TextedebullesCar"/>
    <w:uiPriority w:val="99"/>
    <w:semiHidden/>
    <w:unhideWhenUsed/>
    <w:rsid w:val="00B27C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C58"/>
    <w:rPr>
      <w:rFonts w:ascii="Tahoma" w:hAnsi="Tahoma" w:cs="Tahoma"/>
      <w:sz w:val="16"/>
      <w:szCs w:val="16"/>
    </w:rPr>
  </w:style>
  <w:style w:type="character" w:customStyle="1" w:styleId="apple-converted-space">
    <w:name w:val="apple-converted-space"/>
    <w:basedOn w:val="Policepardfaut"/>
    <w:rsid w:val="0090424B"/>
  </w:style>
  <w:style w:type="character" w:styleId="Lienhypertexte">
    <w:name w:val="Hyperlink"/>
    <w:basedOn w:val="Policepardfaut"/>
    <w:uiPriority w:val="99"/>
    <w:semiHidden/>
    <w:unhideWhenUsed/>
    <w:rsid w:val="009042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7C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27C58"/>
    <w:rPr>
      <w:b/>
      <w:bCs/>
    </w:rPr>
  </w:style>
  <w:style w:type="paragraph" w:styleId="Textedebulles">
    <w:name w:val="Balloon Text"/>
    <w:basedOn w:val="Normal"/>
    <w:link w:val="TextedebullesCar"/>
    <w:uiPriority w:val="99"/>
    <w:semiHidden/>
    <w:unhideWhenUsed/>
    <w:rsid w:val="00B27C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C58"/>
    <w:rPr>
      <w:rFonts w:ascii="Tahoma" w:hAnsi="Tahoma" w:cs="Tahoma"/>
      <w:sz w:val="16"/>
      <w:szCs w:val="16"/>
    </w:rPr>
  </w:style>
  <w:style w:type="character" w:customStyle="1" w:styleId="apple-converted-space">
    <w:name w:val="apple-converted-space"/>
    <w:basedOn w:val="Policepardfaut"/>
    <w:rsid w:val="0090424B"/>
  </w:style>
  <w:style w:type="character" w:styleId="Lienhypertexte">
    <w:name w:val="Hyperlink"/>
    <w:basedOn w:val="Policepardfaut"/>
    <w:uiPriority w:val="99"/>
    <w:semiHidden/>
    <w:unhideWhenUsed/>
    <w:rsid w:val="00904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24897">
      <w:bodyDiv w:val="1"/>
      <w:marLeft w:val="0"/>
      <w:marRight w:val="0"/>
      <w:marTop w:val="0"/>
      <w:marBottom w:val="0"/>
      <w:divBdr>
        <w:top w:val="none" w:sz="0" w:space="0" w:color="auto"/>
        <w:left w:val="none" w:sz="0" w:space="0" w:color="auto"/>
        <w:bottom w:val="none" w:sz="0" w:space="0" w:color="auto"/>
        <w:right w:val="none" w:sz="0" w:space="0" w:color="auto"/>
      </w:divBdr>
    </w:div>
    <w:div w:id="1016692682">
      <w:bodyDiv w:val="1"/>
      <w:marLeft w:val="0"/>
      <w:marRight w:val="0"/>
      <w:marTop w:val="0"/>
      <w:marBottom w:val="0"/>
      <w:divBdr>
        <w:top w:val="none" w:sz="0" w:space="0" w:color="auto"/>
        <w:left w:val="none" w:sz="0" w:space="0" w:color="auto"/>
        <w:bottom w:val="none" w:sz="0" w:space="0" w:color="auto"/>
        <w:right w:val="none" w:sz="0" w:space="0" w:color="auto"/>
      </w:divBdr>
    </w:div>
    <w:div w:id="147221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erformanceqse.com/"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280</Words>
  <Characters>1542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2015-10-21T21:55:00Z</cp:lastPrinted>
  <dcterms:created xsi:type="dcterms:W3CDTF">2015-10-21T21:35:00Z</dcterms:created>
  <dcterms:modified xsi:type="dcterms:W3CDTF">2015-10-21T22:02:00Z</dcterms:modified>
</cp:coreProperties>
</file>