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75" w:rsidRDefault="009137F6">
      <w:pPr>
        <w:pStyle w:val="Corps"/>
        <w:jc w:val="both"/>
        <w:rPr>
          <w:b/>
          <w:bCs/>
        </w:rPr>
      </w:pPr>
      <w:bookmarkStart w:id="0" w:name="_GoBack"/>
      <w:bookmarkEnd w:id="0"/>
      <w:proofErr w:type="spellStart"/>
      <w:r>
        <w:rPr>
          <w:b/>
          <w:bCs/>
        </w:rPr>
        <w:t>Cod</w:t>
      </w:r>
      <w:r>
        <w:rPr>
          <w:rFonts w:hAnsi="Helvetica"/>
          <w:b/>
          <w:bCs/>
        </w:rPr>
        <w:t>é</w:t>
      </w:r>
      <w:r>
        <w:rPr>
          <w:b/>
          <w:bCs/>
        </w:rPr>
        <w:t>veloppement</w:t>
      </w:r>
      <w:proofErr w:type="spellEnd"/>
      <w:r>
        <w:rPr>
          <w:b/>
          <w:bCs/>
        </w:rPr>
        <w:t xml:space="preserve"> : d</w:t>
      </w:r>
      <w:r>
        <w:rPr>
          <w:rFonts w:hAnsi="Helvetica"/>
          <w:b/>
          <w:bCs/>
        </w:rPr>
        <w:t>é</w:t>
      </w:r>
      <w:r>
        <w:rPr>
          <w:b/>
          <w:bCs/>
        </w:rPr>
        <w:t>velopper ses savoir-faire et ses comp</w:t>
      </w:r>
      <w:r>
        <w:rPr>
          <w:rFonts w:hAnsi="Helvetica"/>
          <w:b/>
          <w:bCs/>
        </w:rPr>
        <w:t>é</w:t>
      </w:r>
      <w:r>
        <w:rPr>
          <w:b/>
          <w:bCs/>
        </w:rPr>
        <w:t xml:space="preserve">tences comportementales </w:t>
      </w:r>
    </w:p>
    <w:p w:rsidR="00482575" w:rsidRDefault="00482575">
      <w:pPr>
        <w:pStyle w:val="Corps"/>
        <w:jc w:val="both"/>
      </w:pPr>
    </w:p>
    <w:p w:rsidR="00482575" w:rsidRDefault="009137F6">
      <w:pPr>
        <w:pStyle w:val="Corps"/>
        <w:jc w:val="both"/>
      </w:pPr>
      <w:r>
        <w:t xml:space="preserve">Le </w:t>
      </w:r>
      <w:proofErr w:type="spellStart"/>
      <w:r>
        <w:t>cod</w:t>
      </w:r>
      <w:r>
        <w:rPr>
          <w:rFonts w:hAnsi="Helvetica"/>
        </w:rPr>
        <w:t>é</w:t>
      </w:r>
      <w:r>
        <w:t>veloppement</w:t>
      </w:r>
      <w:proofErr w:type="spellEnd"/>
      <w:r>
        <w:t xml:space="preserve"> s</w:t>
      </w:r>
      <w:r>
        <w:rPr>
          <w:rFonts w:hAnsi="Helvetica"/>
        </w:rPr>
        <w:t>’</w:t>
      </w:r>
      <w:r>
        <w:t xml:space="preserve">adresse </w:t>
      </w:r>
      <w:r>
        <w:rPr>
          <w:rFonts w:hAnsi="Helvetica"/>
        </w:rPr>
        <w:t xml:space="preserve">à </w:t>
      </w:r>
      <w:r>
        <w:t xml:space="preserve">des personnes qui veulent augmenter </w:t>
      </w:r>
      <w:r>
        <w:rPr>
          <w:b/>
          <w:bCs/>
        </w:rPr>
        <w:t>leur capacit</w:t>
      </w:r>
      <w:r>
        <w:rPr>
          <w:rFonts w:hAnsi="Helvetica"/>
          <w:b/>
          <w:bCs/>
        </w:rPr>
        <w:t xml:space="preserve">é à </w:t>
      </w:r>
      <w:r>
        <w:rPr>
          <w:b/>
          <w:bCs/>
        </w:rPr>
        <w:t>agir en d</w:t>
      </w:r>
      <w:r>
        <w:rPr>
          <w:rFonts w:hAnsi="Helvetica"/>
          <w:b/>
          <w:bCs/>
        </w:rPr>
        <w:t>é</w:t>
      </w:r>
      <w:r>
        <w:rPr>
          <w:b/>
          <w:bCs/>
        </w:rPr>
        <w:t>veloppant leurs comp</w:t>
      </w:r>
      <w:r>
        <w:rPr>
          <w:rFonts w:hAnsi="Helvetica"/>
          <w:b/>
          <w:bCs/>
        </w:rPr>
        <w:t>é</w:t>
      </w:r>
      <w:r>
        <w:rPr>
          <w:b/>
          <w:bCs/>
        </w:rPr>
        <w:t>tences</w:t>
      </w:r>
      <w:r>
        <w:t>. La m</w:t>
      </w:r>
      <w:r>
        <w:rPr>
          <w:rFonts w:hAnsi="Helvetica"/>
        </w:rPr>
        <w:t>é</w:t>
      </w:r>
      <w:r>
        <w:t>thode se fonde sur les pratiques de la vie r</w:t>
      </w:r>
      <w:r>
        <w:rPr>
          <w:rFonts w:hAnsi="Helvetica"/>
        </w:rPr>
        <w:t>é</w:t>
      </w:r>
      <w:r>
        <w:t xml:space="preserve">elle et vise </w:t>
      </w:r>
      <w:r>
        <w:rPr>
          <w:rFonts w:hAnsi="Helvetica"/>
        </w:rPr>
        <w:t xml:space="preserve">à </w:t>
      </w:r>
      <w:r>
        <w:t xml:space="preserve">faciliter la mise en </w:t>
      </w:r>
      <w:proofErr w:type="spellStart"/>
      <w:r>
        <w:t>oeuvre</w:t>
      </w:r>
      <w:proofErr w:type="spellEnd"/>
      <w:r>
        <w:t xml:space="preserve"> de changements n</w:t>
      </w:r>
      <w:r>
        <w:rPr>
          <w:rFonts w:hAnsi="Helvetica"/>
        </w:rPr>
        <w:t>é</w:t>
      </w:r>
      <w:r>
        <w:t>cessaires ou souhait</w:t>
      </w:r>
      <w:r>
        <w:rPr>
          <w:rFonts w:hAnsi="Helvetica"/>
        </w:rPr>
        <w:t>é</w:t>
      </w:r>
      <w:r>
        <w:t xml:space="preserve">s. </w:t>
      </w:r>
    </w:p>
    <w:p w:rsidR="00482575" w:rsidRDefault="00482575">
      <w:pPr>
        <w:pStyle w:val="Corps"/>
        <w:jc w:val="both"/>
      </w:pPr>
    </w:p>
    <w:p w:rsidR="00482575" w:rsidRDefault="009137F6">
      <w:pPr>
        <w:pStyle w:val="Corps"/>
        <w:jc w:val="both"/>
      </w:pPr>
      <w:r>
        <w:t xml:space="preserve">Un groupe de </w:t>
      </w:r>
      <w:proofErr w:type="spellStart"/>
      <w:r>
        <w:t>cod</w:t>
      </w:r>
      <w:r>
        <w:rPr>
          <w:rFonts w:hAnsi="Helvetica"/>
        </w:rPr>
        <w:t>é</w:t>
      </w:r>
      <w:r>
        <w:t>veloppement</w:t>
      </w:r>
      <w:proofErr w:type="spellEnd"/>
      <w:r>
        <w:t xml:space="preserve"> est compos</w:t>
      </w:r>
      <w:r>
        <w:rPr>
          <w:rFonts w:hAnsi="Helvetica"/>
        </w:rPr>
        <w:t xml:space="preserve">é </w:t>
      </w:r>
      <w:r>
        <w:t xml:space="preserve">de 6 </w:t>
      </w:r>
      <w:r>
        <w:rPr>
          <w:rFonts w:hAnsi="Helvetica"/>
        </w:rPr>
        <w:t xml:space="preserve">à </w:t>
      </w:r>
      <w:r>
        <w:t>8 personnes qui jouent alternativement le r</w:t>
      </w:r>
      <w:r>
        <w:rPr>
          <w:rFonts w:hAnsi="Helvetica"/>
        </w:rPr>
        <w:t>ô</w:t>
      </w:r>
      <w:r>
        <w:t>le de client (qui expose son projet, son probl</w:t>
      </w:r>
      <w:r>
        <w:rPr>
          <w:rFonts w:hAnsi="Helvetica"/>
        </w:rPr>
        <w:t>è</w:t>
      </w:r>
      <w:r>
        <w:t>me ou sa pr</w:t>
      </w:r>
      <w:r>
        <w:rPr>
          <w:rFonts w:hAnsi="Helvetica"/>
        </w:rPr>
        <w:t>é</w:t>
      </w:r>
      <w:r>
        <w:t>occupation) puis l</w:t>
      </w:r>
      <w:r>
        <w:t>e r</w:t>
      </w:r>
      <w:r>
        <w:rPr>
          <w:rFonts w:hAnsi="Helvetica"/>
        </w:rPr>
        <w:t>ô</w:t>
      </w:r>
      <w:r>
        <w:t>le de consultant (qui donne un avis, un conseil, un recadrage, des informations</w:t>
      </w:r>
      <w:r>
        <w:rPr>
          <w:rFonts w:hAnsi="Helvetica"/>
        </w:rPr>
        <w:t>…</w:t>
      </w:r>
      <w:r>
        <w:t>). Une s</w:t>
      </w:r>
      <w:r>
        <w:rPr>
          <w:rFonts w:hAnsi="Helvetica"/>
        </w:rPr>
        <w:t>é</w:t>
      </w:r>
      <w:r>
        <w:t xml:space="preserve">ance aboutit </w:t>
      </w:r>
      <w:r>
        <w:rPr>
          <w:rFonts w:hAnsi="Helvetica"/>
        </w:rPr>
        <w:t xml:space="preserve">à </w:t>
      </w:r>
      <w:r>
        <w:t>un plan d</w:t>
      </w:r>
      <w:r>
        <w:rPr>
          <w:rFonts w:hAnsi="Helvetica"/>
        </w:rPr>
        <w:t>’</w:t>
      </w:r>
      <w:r>
        <w:t xml:space="preserve">actions que le client compose en toute autonomie, </w:t>
      </w:r>
      <w:r>
        <w:rPr>
          <w:rFonts w:hAnsi="Helvetica"/>
        </w:rPr>
        <w:t xml:space="preserve">à </w:t>
      </w:r>
      <w:r>
        <w:t xml:space="preserve">partir des </w:t>
      </w:r>
      <w:r>
        <w:rPr>
          <w:rFonts w:hAnsi="Helvetica"/>
        </w:rPr>
        <w:t>é</w:t>
      </w:r>
      <w:r>
        <w:t>l</w:t>
      </w:r>
      <w:r>
        <w:rPr>
          <w:rFonts w:hAnsi="Helvetica"/>
        </w:rPr>
        <w:t>é</w:t>
      </w:r>
      <w:r>
        <w:t>ments qu</w:t>
      </w:r>
      <w:r>
        <w:rPr>
          <w:rFonts w:hAnsi="Helvetica"/>
        </w:rPr>
        <w:t>’</w:t>
      </w:r>
      <w:r>
        <w:t>il retient de la s</w:t>
      </w:r>
      <w:r>
        <w:rPr>
          <w:rFonts w:hAnsi="Helvetica"/>
        </w:rPr>
        <w:t>é</w:t>
      </w:r>
      <w:r>
        <w:t xml:space="preserve">ance de consultation. </w:t>
      </w:r>
    </w:p>
    <w:p w:rsidR="00482575" w:rsidRDefault="00482575">
      <w:pPr>
        <w:pStyle w:val="Corps"/>
        <w:jc w:val="both"/>
      </w:pPr>
    </w:p>
    <w:p w:rsidR="00482575" w:rsidRDefault="009137F6">
      <w:pPr>
        <w:pStyle w:val="Corps"/>
        <w:jc w:val="both"/>
      </w:pPr>
      <w:r>
        <w:t>Les participants d</w:t>
      </w:r>
      <w:r>
        <w:rPr>
          <w:rFonts w:hAnsi="Helvetica"/>
        </w:rPr>
        <w:t>’</w:t>
      </w:r>
      <w:r>
        <w:t>u</w:t>
      </w:r>
      <w:r>
        <w:t xml:space="preserve">n groupe de </w:t>
      </w:r>
      <w:proofErr w:type="spellStart"/>
      <w:r>
        <w:t>cod</w:t>
      </w:r>
      <w:r>
        <w:rPr>
          <w:rFonts w:hAnsi="Helvetica"/>
        </w:rPr>
        <w:t>é</w:t>
      </w:r>
      <w:r>
        <w:t>veloppement</w:t>
      </w:r>
      <w:proofErr w:type="spellEnd"/>
      <w:r>
        <w:t xml:space="preserve"> sont conscients de la possibilit</w:t>
      </w:r>
      <w:r>
        <w:rPr>
          <w:rFonts w:hAnsi="Helvetica"/>
        </w:rPr>
        <w:t xml:space="preserve">é </w:t>
      </w:r>
      <w:r>
        <w:t>d</w:t>
      </w:r>
      <w:r>
        <w:rPr>
          <w:rFonts w:hAnsi="Helvetica"/>
        </w:rPr>
        <w:t>’</w:t>
      </w:r>
      <w:r>
        <w:t>apprendre les uns avec les autres, les uns par les autres : l</w:t>
      </w:r>
      <w:r>
        <w:rPr>
          <w:rFonts w:hAnsi="Helvetica"/>
        </w:rPr>
        <w:t>’</w:t>
      </w:r>
      <w:r>
        <w:t>apprentissage se fonde sur les pratiques et sur une r</w:t>
      </w:r>
      <w:r>
        <w:rPr>
          <w:rFonts w:hAnsi="Helvetica"/>
        </w:rPr>
        <w:t>é</w:t>
      </w:r>
      <w:r>
        <w:t>flexion en groupe sur ces pratiques. Il s</w:t>
      </w:r>
      <w:r>
        <w:rPr>
          <w:rFonts w:hAnsi="Helvetica"/>
        </w:rPr>
        <w:t>’</w:t>
      </w:r>
      <w:r>
        <w:t>agit d</w:t>
      </w:r>
      <w:r>
        <w:rPr>
          <w:rFonts w:hAnsi="Helvetica"/>
        </w:rPr>
        <w:t>’</w:t>
      </w:r>
      <w:r>
        <w:rPr>
          <w:b/>
          <w:bCs/>
        </w:rPr>
        <w:t>un groupe de pairs</w:t>
      </w:r>
      <w:r>
        <w:t xml:space="preserve"> : les membres sont </w:t>
      </w:r>
      <w:r>
        <w:rPr>
          <w:rFonts w:hAnsi="Helvetica"/>
        </w:rPr>
        <w:t>é</w:t>
      </w:r>
      <w:r>
        <w:t xml:space="preserve">gaux entre eux. </w:t>
      </w:r>
    </w:p>
    <w:p w:rsidR="00482575" w:rsidRDefault="00482575">
      <w:pPr>
        <w:pStyle w:val="Corps"/>
        <w:jc w:val="both"/>
      </w:pPr>
    </w:p>
    <w:p w:rsidR="00482575" w:rsidRDefault="009137F6">
      <w:pPr>
        <w:pStyle w:val="Corps"/>
        <w:jc w:val="both"/>
      </w:pPr>
      <w:r>
        <w:t>La m</w:t>
      </w:r>
      <w:r>
        <w:rPr>
          <w:rFonts w:hAnsi="Helvetica"/>
        </w:rPr>
        <w:t>é</w:t>
      </w:r>
      <w:r>
        <w:t xml:space="preserve">thodologie </w:t>
      </w:r>
      <w:r>
        <w:rPr>
          <w:rFonts w:hAnsi="Helvetica"/>
        </w:rPr>
        <w:t>é</w:t>
      </w:r>
      <w:r>
        <w:t>prouv</w:t>
      </w:r>
      <w:r>
        <w:rPr>
          <w:rFonts w:hAnsi="Helvetica"/>
        </w:rPr>
        <w:t>é</w:t>
      </w:r>
      <w:r>
        <w:t xml:space="preserve">e du </w:t>
      </w:r>
      <w:proofErr w:type="spellStart"/>
      <w:r>
        <w:t>cod</w:t>
      </w:r>
      <w:r>
        <w:rPr>
          <w:rFonts w:hAnsi="Helvetica"/>
        </w:rPr>
        <w:t>é</w:t>
      </w:r>
      <w:r>
        <w:t>veloppement</w:t>
      </w:r>
      <w:proofErr w:type="spellEnd"/>
      <w:r>
        <w:t xml:space="preserve"> en fait un outil de </w:t>
      </w:r>
      <w:r>
        <w:rPr>
          <w:b/>
          <w:bCs/>
        </w:rPr>
        <w:t>formation/action dont l</w:t>
      </w:r>
      <w:r>
        <w:rPr>
          <w:rFonts w:hAnsi="Helvetica"/>
          <w:b/>
          <w:bCs/>
        </w:rPr>
        <w:t>’</w:t>
      </w:r>
      <w:r>
        <w:rPr>
          <w:b/>
          <w:bCs/>
        </w:rPr>
        <w:t>efficacit</w:t>
      </w:r>
      <w:r>
        <w:rPr>
          <w:rFonts w:hAnsi="Helvetica"/>
          <w:b/>
          <w:bCs/>
        </w:rPr>
        <w:t xml:space="preserve">é </w:t>
      </w:r>
      <w:r>
        <w:rPr>
          <w:b/>
          <w:bCs/>
        </w:rPr>
        <w:t xml:space="preserve">est reconnue </w:t>
      </w:r>
      <w:r>
        <w:t>depuis de nombreuses ann</w:t>
      </w:r>
      <w:r>
        <w:rPr>
          <w:rFonts w:hAnsi="Helvetica"/>
        </w:rPr>
        <w:t>é</w:t>
      </w:r>
      <w:r>
        <w:t>es tant dans les entreprises que dans le monde associatif. L</w:t>
      </w:r>
      <w:r>
        <w:rPr>
          <w:rFonts w:hAnsi="Helvetica"/>
        </w:rPr>
        <w:t>’</w:t>
      </w:r>
      <w:r>
        <w:t xml:space="preserve">animateur garantit </w:t>
      </w:r>
      <w:r>
        <w:t>le d</w:t>
      </w:r>
      <w:r>
        <w:rPr>
          <w:rFonts w:hAnsi="Helvetica"/>
        </w:rPr>
        <w:t>é</w:t>
      </w:r>
      <w:r>
        <w:t>roulement de la s</w:t>
      </w:r>
      <w:r>
        <w:rPr>
          <w:rFonts w:hAnsi="Helvetica"/>
        </w:rPr>
        <w:t>é</w:t>
      </w:r>
      <w:r>
        <w:t xml:space="preserve">ance dans </w:t>
      </w:r>
      <w:r>
        <w:rPr>
          <w:b/>
          <w:bCs/>
        </w:rPr>
        <w:t xml:space="preserve">la bienveillance, le </w:t>
      </w:r>
      <w:r>
        <w:rPr>
          <w:rFonts w:hAnsi="Helvetica"/>
          <w:b/>
          <w:bCs/>
        </w:rPr>
        <w:t>« </w:t>
      </w:r>
      <w:r>
        <w:rPr>
          <w:b/>
          <w:bCs/>
        </w:rPr>
        <w:t>parler vrai</w:t>
      </w:r>
      <w:r>
        <w:rPr>
          <w:rFonts w:hAnsi="Helvetica"/>
          <w:b/>
          <w:bCs/>
        </w:rPr>
        <w:t> »</w:t>
      </w:r>
      <w:r>
        <w:rPr>
          <w:b/>
          <w:bCs/>
        </w:rPr>
        <w:t>, la confidentialit</w:t>
      </w:r>
      <w:r>
        <w:rPr>
          <w:rFonts w:hAnsi="Helvetica"/>
          <w:b/>
          <w:bCs/>
        </w:rPr>
        <w:t xml:space="preserve">é </w:t>
      </w:r>
      <w:r>
        <w:rPr>
          <w:b/>
          <w:bCs/>
        </w:rPr>
        <w:t>et le respect de la d</w:t>
      </w:r>
      <w:r>
        <w:rPr>
          <w:rFonts w:hAnsi="Helvetica"/>
          <w:b/>
          <w:bCs/>
        </w:rPr>
        <w:t>é</w:t>
      </w:r>
      <w:r>
        <w:rPr>
          <w:b/>
          <w:bCs/>
        </w:rPr>
        <w:t>ontologie</w:t>
      </w:r>
      <w:r>
        <w:t>. La m</w:t>
      </w:r>
      <w:r>
        <w:rPr>
          <w:rFonts w:hAnsi="Helvetica"/>
        </w:rPr>
        <w:t>é</w:t>
      </w:r>
      <w:r>
        <w:t>thode permet un apprentissage pour chacun : en tant que client et en tant que consultant*.</w:t>
      </w:r>
    </w:p>
    <w:p w:rsidR="00482575" w:rsidRDefault="00482575">
      <w:pPr>
        <w:pStyle w:val="Corps"/>
        <w:jc w:val="both"/>
      </w:pPr>
    </w:p>
    <w:p w:rsidR="00482575" w:rsidRDefault="009137F6">
      <w:pPr>
        <w:pStyle w:val="Corps"/>
        <w:jc w:val="both"/>
      </w:pPr>
      <w:r>
        <w:t>Les groupes sont compos</w:t>
      </w:r>
      <w:r>
        <w:rPr>
          <w:rFonts w:hAnsi="Helvetica"/>
        </w:rPr>
        <w:t>é</w:t>
      </w:r>
      <w:r>
        <w:t>s en fonctio</w:t>
      </w:r>
      <w:r>
        <w:t>n d</w:t>
      </w:r>
      <w:r>
        <w:rPr>
          <w:rFonts w:hAnsi="Helvetica"/>
        </w:rPr>
        <w:t>’</w:t>
      </w:r>
      <w:r>
        <w:t>int</w:t>
      </w:r>
      <w:r>
        <w:rPr>
          <w:rFonts w:hAnsi="Helvetica"/>
        </w:rPr>
        <w:t>é</w:t>
      </w:r>
      <w:r>
        <w:t>r</w:t>
      </w:r>
      <w:r>
        <w:rPr>
          <w:rFonts w:hAnsi="Helvetica"/>
        </w:rPr>
        <w:t>ê</w:t>
      </w:r>
      <w:r>
        <w:t xml:space="preserve">ts communs, par exemple : </w:t>
      </w:r>
    </w:p>
    <w:p w:rsidR="00482575" w:rsidRDefault="00482575">
      <w:pPr>
        <w:pStyle w:val="Corps"/>
        <w:jc w:val="both"/>
      </w:pPr>
    </w:p>
    <w:p w:rsidR="00482575" w:rsidRDefault="009137F6">
      <w:pPr>
        <w:pStyle w:val="Corps"/>
        <w:jc w:val="both"/>
      </w:pPr>
      <w:r>
        <w:rPr>
          <w:b/>
          <w:bCs/>
        </w:rPr>
        <w:t xml:space="preserve">Sur le plan professionnel </w:t>
      </w:r>
      <w:r>
        <w:t xml:space="preserve">: </w:t>
      </w:r>
    </w:p>
    <w:p w:rsidR="00482575" w:rsidRDefault="009137F6">
      <w:pPr>
        <w:pStyle w:val="Corps"/>
        <w:jc w:val="both"/>
      </w:pPr>
      <w:r>
        <w:t>Equilibrer vie personnelle et vie professionnelle</w:t>
      </w:r>
    </w:p>
    <w:p w:rsidR="00482575" w:rsidRDefault="009137F6">
      <w:pPr>
        <w:pStyle w:val="Corps"/>
        <w:jc w:val="both"/>
      </w:pPr>
      <w:r>
        <w:t>R</w:t>
      </w:r>
      <w:r>
        <w:rPr>
          <w:rFonts w:hAnsi="Helvetica"/>
        </w:rPr>
        <w:t>é</w:t>
      </w:r>
      <w:r>
        <w:t>ussir son retour au travail apr</w:t>
      </w:r>
      <w:r>
        <w:rPr>
          <w:rFonts w:hAnsi="Helvetica"/>
        </w:rPr>
        <w:t>è</w:t>
      </w:r>
      <w:r>
        <w:t>s un long arr</w:t>
      </w:r>
      <w:r>
        <w:rPr>
          <w:rFonts w:hAnsi="Helvetica"/>
        </w:rPr>
        <w:t>ê</w:t>
      </w:r>
      <w:r>
        <w:t>t (maladie, maternit</w:t>
      </w:r>
      <w:r>
        <w:rPr>
          <w:rFonts w:hAnsi="Helvetica"/>
        </w:rPr>
        <w:t>é</w:t>
      </w:r>
      <w:r>
        <w:t>, cong</w:t>
      </w:r>
      <w:r>
        <w:rPr>
          <w:rFonts w:hAnsi="Helvetica"/>
        </w:rPr>
        <w:t xml:space="preserve">é </w:t>
      </w:r>
      <w:r>
        <w:t>parental</w:t>
      </w:r>
      <w:r>
        <w:rPr>
          <w:rFonts w:hAnsi="Helvetica"/>
        </w:rPr>
        <w:t>…</w:t>
      </w:r>
      <w:r>
        <w:t>)</w:t>
      </w:r>
    </w:p>
    <w:p w:rsidR="00482575" w:rsidRDefault="009137F6">
      <w:pPr>
        <w:pStyle w:val="Corps"/>
        <w:jc w:val="both"/>
      </w:pPr>
      <w:r>
        <w:t xml:space="preserve">Bien manager son </w:t>
      </w:r>
      <w:r>
        <w:rPr>
          <w:rFonts w:hAnsi="Helvetica"/>
        </w:rPr>
        <w:t>é</w:t>
      </w:r>
      <w:r>
        <w:t>quipe</w:t>
      </w:r>
    </w:p>
    <w:p w:rsidR="00482575" w:rsidRDefault="009137F6">
      <w:pPr>
        <w:pStyle w:val="Corps"/>
        <w:jc w:val="both"/>
      </w:pPr>
      <w:r>
        <w:t xml:space="preserve">Accompagner ou mettre en </w:t>
      </w:r>
      <w:proofErr w:type="spellStart"/>
      <w:r>
        <w:t>oe</w:t>
      </w:r>
      <w:r>
        <w:t>uvre</w:t>
      </w:r>
      <w:proofErr w:type="spellEnd"/>
      <w:r>
        <w:t xml:space="preserve"> </w:t>
      </w:r>
      <w:proofErr w:type="gramStart"/>
      <w:r>
        <w:t>le changements</w:t>
      </w:r>
      <w:proofErr w:type="gramEnd"/>
      <w:r>
        <w:t xml:space="preserve"> (de technologie, d</w:t>
      </w:r>
      <w:r>
        <w:rPr>
          <w:rFonts w:hAnsi="Helvetica"/>
        </w:rPr>
        <w:t>’</w:t>
      </w:r>
      <w:r>
        <w:t xml:space="preserve">organisation </w:t>
      </w:r>
      <w:r>
        <w:rPr>
          <w:rFonts w:hAnsi="Helvetica"/>
        </w:rPr>
        <w:t>…</w:t>
      </w:r>
      <w:r>
        <w:t>)</w:t>
      </w:r>
    </w:p>
    <w:p w:rsidR="00482575" w:rsidRDefault="009137F6">
      <w:pPr>
        <w:pStyle w:val="Corps"/>
        <w:jc w:val="both"/>
      </w:pPr>
      <w:r>
        <w:t>S</w:t>
      </w:r>
      <w:r>
        <w:rPr>
          <w:rFonts w:hAnsi="Helvetica"/>
        </w:rPr>
        <w:t>’</w:t>
      </w:r>
      <w:r>
        <w:t>organiser pour r</w:t>
      </w:r>
      <w:r>
        <w:rPr>
          <w:rFonts w:hAnsi="Helvetica"/>
        </w:rPr>
        <w:t>é</w:t>
      </w:r>
      <w:r>
        <w:t>ussir (gestion du temps, de l</w:t>
      </w:r>
      <w:r>
        <w:rPr>
          <w:rFonts w:hAnsi="Helvetica"/>
        </w:rPr>
        <w:t>’</w:t>
      </w:r>
      <w:r>
        <w:t>espace</w:t>
      </w:r>
      <w:r>
        <w:rPr>
          <w:rFonts w:hAnsi="Helvetica"/>
        </w:rPr>
        <w:t>…</w:t>
      </w:r>
      <w:r>
        <w:t>)</w:t>
      </w:r>
    </w:p>
    <w:p w:rsidR="00482575" w:rsidRDefault="009137F6">
      <w:pPr>
        <w:pStyle w:val="Corps"/>
        <w:jc w:val="both"/>
      </w:pPr>
      <w:r>
        <w:t>G</w:t>
      </w:r>
      <w:r>
        <w:rPr>
          <w:rFonts w:hAnsi="Helvetica"/>
        </w:rPr>
        <w:t>é</w:t>
      </w:r>
      <w:r>
        <w:t>rer les conflits et les situations de stress</w:t>
      </w:r>
    </w:p>
    <w:p w:rsidR="00482575" w:rsidRDefault="00482575">
      <w:pPr>
        <w:pStyle w:val="Corps"/>
        <w:jc w:val="both"/>
      </w:pPr>
    </w:p>
    <w:p w:rsidR="00482575" w:rsidRDefault="009137F6">
      <w:pPr>
        <w:pStyle w:val="Corps"/>
        <w:jc w:val="both"/>
      </w:pPr>
      <w:r>
        <w:rPr>
          <w:b/>
          <w:bCs/>
        </w:rPr>
        <w:t>Sur le plan personnel</w:t>
      </w:r>
      <w:r>
        <w:t xml:space="preserve"> : </w:t>
      </w:r>
    </w:p>
    <w:p w:rsidR="00482575" w:rsidRDefault="009137F6">
      <w:pPr>
        <w:pStyle w:val="Corps"/>
        <w:jc w:val="both"/>
      </w:pPr>
      <w:r>
        <w:t>Parents de jumeaux et + : comment s</w:t>
      </w:r>
      <w:r>
        <w:rPr>
          <w:rFonts w:hAnsi="Helvetica"/>
        </w:rPr>
        <w:t>’</w:t>
      </w:r>
      <w:r>
        <w:t>organiser</w:t>
      </w:r>
    </w:p>
    <w:p w:rsidR="00482575" w:rsidRDefault="009137F6">
      <w:pPr>
        <w:pStyle w:val="Corps"/>
        <w:jc w:val="both"/>
      </w:pPr>
      <w:r>
        <w:t xml:space="preserve">Parent solo : aborder </w:t>
      </w:r>
      <w:r>
        <w:t>diff</w:t>
      </w:r>
      <w:r>
        <w:rPr>
          <w:rFonts w:hAnsi="Helvetica"/>
        </w:rPr>
        <w:t>é</w:t>
      </w:r>
      <w:r>
        <w:t>rents r</w:t>
      </w:r>
      <w:r>
        <w:rPr>
          <w:rFonts w:hAnsi="Helvetica"/>
        </w:rPr>
        <w:t>ô</w:t>
      </w:r>
      <w:r>
        <w:t>les</w:t>
      </w:r>
    </w:p>
    <w:p w:rsidR="00482575" w:rsidRDefault="009137F6">
      <w:pPr>
        <w:pStyle w:val="Corps"/>
        <w:jc w:val="both"/>
      </w:pPr>
      <w:r>
        <w:t>Retrait</w:t>
      </w:r>
      <w:r>
        <w:rPr>
          <w:rFonts w:hAnsi="Helvetica"/>
        </w:rPr>
        <w:t xml:space="preserve">é </w:t>
      </w:r>
      <w:r>
        <w:t>ou futur retrait</w:t>
      </w:r>
      <w:r>
        <w:rPr>
          <w:rFonts w:hAnsi="Helvetica"/>
        </w:rPr>
        <w:t xml:space="preserve">é </w:t>
      </w:r>
      <w:r>
        <w:t>: changer le mode de vie</w:t>
      </w:r>
    </w:p>
    <w:p w:rsidR="00482575" w:rsidRDefault="009137F6">
      <w:pPr>
        <w:pStyle w:val="Corps"/>
        <w:jc w:val="both"/>
      </w:pPr>
      <w:r>
        <w:t>G</w:t>
      </w:r>
      <w:r>
        <w:rPr>
          <w:rFonts w:hAnsi="Helvetica"/>
        </w:rPr>
        <w:t>é</w:t>
      </w:r>
      <w:r>
        <w:t>rer la crise du milieu de vie</w:t>
      </w:r>
    </w:p>
    <w:p w:rsidR="00482575" w:rsidRDefault="009137F6">
      <w:pPr>
        <w:pStyle w:val="Corps"/>
        <w:jc w:val="both"/>
      </w:pPr>
      <w:r>
        <w:t>Vivre avec une maladie invalidante</w:t>
      </w:r>
    </w:p>
    <w:p w:rsidR="00482575" w:rsidRDefault="00482575">
      <w:pPr>
        <w:pStyle w:val="Corps"/>
        <w:jc w:val="both"/>
      </w:pPr>
    </w:p>
    <w:p w:rsidR="00482575" w:rsidRDefault="009137F6">
      <w:pPr>
        <w:pStyle w:val="Corps"/>
        <w:jc w:val="both"/>
      </w:pPr>
      <w:r>
        <w:t>Les groupes sont compos</w:t>
      </w:r>
      <w:r>
        <w:rPr>
          <w:rFonts w:hAnsi="Helvetica"/>
        </w:rPr>
        <w:t>é</w:t>
      </w:r>
      <w:r>
        <w:t>s de personnes qui n</w:t>
      </w:r>
      <w:r>
        <w:rPr>
          <w:rFonts w:hAnsi="Helvetica"/>
        </w:rPr>
        <w:t>’</w:t>
      </w:r>
      <w:r>
        <w:t>ont pas de lien professionnels ou familiaux entre eux. Un entretien indivi</w:t>
      </w:r>
      <w:r>
        <w:t>duel permettra de cerner les questions et objectifs des participants. Le groupe est r</w:t>
      </w:r>
      <w:r>
        <w:rPr>
          <w:rFonts w:hAnsi="Helvetica"/>
        </w:rPr>
        <w:t>é</w:t>
      </w:r>
      <w:r>
        <w:t>uni r</w:t>
      </w:r>
      <w:r>
        <w:rPr>
          <w:rFonts w:hAnsi="Helvetica"/>
        </w:rPr>
        <w:t>é</w:t>
      </w:r>
      <w:r>
        <w:t>guli</w:t>
      </w:r>
      <w:r>
        <w:rPr>
          <w:rFonts w:hAnsi="Helvetica"/>
        </w:rPr>
        <w:t>è</w:t>
      </w:r>
      <w:r>
        <w:t xml:space="preserve">rement </w:t>
      </w:r>
      <w:r>
        <w:rPr>
          <w:rFonts w:hAnsi="Helvetica"/>
        </w:rPr>
        <w:t xml:space="preserve">à </w:t>
      </w:r>
      <w:r>
        <w:t>raison d</w:t>
      </w:r>
      <w:r>
        <w:rPr>
          <w:rFonts w:hAnsi="Helvetica"/>
        </w:rPr>
        <w:t>’</w:t>
      </w:r>
      <w:r>
        <w:t>une fois par mois, pour 8 r</w:t>
      </w:r>
      <w:r>
        <w:rPr>
          <w:rFonts w:hAnsi="Helvetica"/>
        </w:rPr>
        <w:t>é</w:t>
      </w:r>
      <w:r>
        <w:t xml:space="preserve">unions au total. La participation est de 160 </w:t>
      </w:r>
      <w:r>
        <w:rPr>
          <w:rFonts w:hAnsi="Helvetica"/>
        </w:rPr>
        <w:t xml:space="preserve">€ </w:t>
      </w:r>
      <w:r>
        <w:t>pour l</w:t>
      </w:r>
      <w:r>
        <w:rPr>
          <w:rFonts w:hAnsi="Helvetica"/>
        </w:rPr>
        <w:t>’</w:t>
      </w:r>
      <w:r>
        <w:t>ensemble des s</w:t>
      </w:r>
      <w:r>
        <w:rPr>
          <w:rFonts w:hAnsi="Helvetica"/>
        </w:rPr>
        <w:t>é</w:t>
      </w:r>
      <w:r>
        <w:t xml:space="preserve">ances. </w:t>
      </w:r>
    </w:p>
    <w:p w:rsidR="00482575" w:rsidRDefault="00482575">
      <w:pPr>
        <w:pStyle w:val="Corps"/>
        <w:jc w:val="both"/>
      </w:pPr>
    </w:p>
    <w:p w:rsidR="00482575" w:rsidRDefault="009137F6">
      <w:pPr>
        <w:pStyle w:val="Corps"/>
        <w:jc w:val="both"/>
        <w:rPr>
          <w:u w:val="single"/>
        </w:rPr>
      </w:pPr>
      <w:r>
        <w:rPr>
          <w:u w:val="single"/>
        </w:rPr>
        <w:t xml:space="preserve">Attention : </w:t>
      </w:r>
      <w:proofErr w:type="spellStart"/>
      <w:r>
        <w:rPr>
          <w:u w:val="single"/>
        </w:rPr>
        <w:t>iI</w:t>
      </w:r>
      <w:proofErr w:type="spellEnd"/>
      <w:r>
        <w:rPr>
          <w:u w:val="single"/>
        </w:rPr>
        <w:t xml:space="preserve"> faut indiquer si </w:t>
      </w:r>
      <w:r>
        <w:rPr>
          <w:rFonts w:hAnsi="Helvetica"/>
          <w:u w:val="single"/>
        </w:rPr>
        <w:t>ç</w:t>
      </w:r>
      <w:r>
        <w:rPr>
          <w:u w:val="single"/>
        </w:rPr>
        <w:t xml:space="preserve">a peut </w:t>
      </w:r>
      <w:r>
        <w:rPr>
          <w:rFonts w:hAnsi="Helvetica"/>
          <w:u w:val="single"/>
        </w:rPr>
        <w:t>ê</w:t>
      </w:r>
      <w:r>
        <w:rPr>
          <w:u w:val="single"/>
        </w:rPr>
        <w:t>tre pris en charge par la formation continue et dans ce cas donner un autre tarif.</w:t>
      </w:r>
    </w:p>
    <w:p w:rsidR="00482575" w:rsidRDefault="00482575">
      <w:pPr>
        <w:pStyle w:val="Corps"/>
        <w:jc w:val="both"/>
      </w:pPr>
    </w:p>
    <w:p w:rsidR="00482575" w:rsidRDefault="009137F6">
      <w:pPr>
        <w:pStyle w:val="Corps"/>
        <w:jc w:val="both"/>
      </w:pPr>
      <w:r>
        <w:t xml:space="preserve"> </w:t>
      </w:r>
    </w:p>
    <w:p w:rsidR="00482575" w:rsidRDefault="009137F6">
      <w:pPr>
        <w:pStyle w:val="Corps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Les processus de recherche/action d</w:t>
      </w:r>
      <w:r>
        <w:rPr>
          <w:rFonts w:hAnsi="Helvetica"/>
          <w:i/>
          <w:iCs/>
          <w:sz w:val="20"/>
          <w:szCs w:val="20"/>
        </w:rPr>
        <w:t>é</w:t>
      </w:r>
      <w:r>
        <w:rPr>
          <w:i/>
          <w:iCs/>
          <w:sz w:val="20"/>
          <w:szCs w:val="20"/>
        </w:rPr>
        <w:t>velopp</w:t>
      </w:r>
      <w:r>
        <w:rPr>
          <w:rFonts w:hAnsi="Helvetica"/>
          <w:i/>
          <w:iCs/>
          <w:sz w:val="20"/>
          <w:szCs w:val="20"/>
        </w:rPr>
        <w:t>é</w:t>
      </w:r>
      <w:r>
        <w:rPr>
          <w:i/>
          <w:iCs/>
          <w:sz w:val="20"/>
          <w:szCs w:val="20"/>
        </w:rPr>
        <w:t>s par les chercheurs dans les ann</w:t>
      </w:r>
      <w:r>
        <w:rPr>
          <w:rFonts w:hAnsi="Helvetica"/>
          <w:i/>
          <w:iCs/>
          <w:sz w:val="20"/>
          <w:szCs w:val="20"/>
        </w:rPr>
        <w:t>é</w:t>
      </w:r>
      <w:r>
        <w:rPr>
          <w:i/>
          <w:iCs/>
          <w:sz w:val="20"/>
          <w:szCs w:val="20"/>
        </w:rPr>
        <w:t xml:space="preserve">es 1940 ont abouti </w:t>
      </w:r>
      <w:r>
        <w:rPr>
          <w:rFonts w:hAnsi="Helvetica"/>
          <w:i/>
          <w:iCs/>
          <w:sz w:val="20"/>
          <w:szCs w:val="20"/>
        </w:rPr>
        <w:t xml:space="preserve">à </w:t>
      </w:r>
      <w:r>
        <w:rPr>
          <w:i/>
          <w:iCs/>
          <w:sz w:val="20"/>
          <w:szCs w:val="20"/>
        </w:rPr>
        <w:t xml:space="preserve">la </w:t>
      </w:r>
      <w:r>
        <w:rPr>
          <w:rFonts w:hAnsi="Helvetica"/>
          <w:i/>
          <w:iCs/>
          <w:sz w:val="20"/>
          <w:szCs w:val="20"/>
        </w:rPr>
        <w:t>« </w:t>
      </w:r>
      <w:r>
        <w:rPr>
          <w:i/>
          <w:iCs/>
          <w:sz w:val="20"/>
          <w:szCs w:val="20"/>
        </w:rPr>
        <w:t>prax</w:t>
      </w:r>
      <w:r>
        <w:rPr>
          <w:rFonts w:hAnsi="Helvetica"/>
          <w:i/>
          <w:iCs/>
          <w:sz w:val="20"/>
          <w:szCs w:val="20"/>
        </w:rPr>
        <w:t>é</w:t>
      </w:r>
      <w:r>
        <w:rPr>
          <w:i/>
          <w:iCs/>
          <w:sz w:val="20"/>
          <w:szCs w:val="20"/>
        </w:rPr>
        <w:t>ologie</w:t>
      </w:r>
      <w:r>
        <w:rPr>
          <w:rFonts w:hAnsi="Helvetica"/>
          <w:i/>
          <w:iCs/>
          <w:sz w:val="20"/>
          <w:szCs w:val="20"/>
        </w:rPr>
        <w:t xml:space="preserve"> » </w:t>
      </w:r>
      <w:r>
        <w:rPr>
          <w:i/>
          <w:iCs/>
          <w:sz w:val="20"/>
          <w:szCs w:val="20"/>
        </w:rPr>
        <w:t xml:space="preserve">nom savant qui recouvre la pratique du </w:t>
      </w:r>
      <w:proofErr w:type="spellStart"/>
      <w:r>
        <w:rPr>
          <w:i/>
          <w:iCs/>
          <w:sz w:val="20"/>
          <w:szCs w:val="20"/>
        </w:rPr>
        <w:t>cod</w:t>
      </w:r>
      <w:r>
        <w:rPr>
          <w:rFonts w:hAnsi="Helvetica"/>
          <w:i/>
          <w:iCs/>
          <w:sz w:val="20"/>
          <w:szCs w:val="20"/>
        </w:rPr>
        <w:t>é</w:t>
      </w:r>
      <w:r>
        <w:rPr>
          <w:i/>
          <w:iCs/>
          <w:sz w:val="20"/>
          <w:szCs w:val="20"/>
        </w:rPr>
        <w:t>veloppement</w:t>
      </w:r>
      <w:proofErr w:type="spellEnd"/>
      <w:r>
        <w:rPr>
          <w:i/>
          <w:iCs/>
          <w:sz w:val="20"/>
          <w:szCs w:val="20"/>
        </w:rPr>
        <w:t>.</w:t>
      </w:r>
    </w:p>
    <w:p w:rsidR="00482575" w:rsidRDefault="00482575">
      <w:pPr>
        <w:pStyle w:val="Corps"/>
        <w:jc w:val="both"/>
      </w:pPr>
    </w:p>
    <w:p w:rsidR="00482575" w:rsidRDefault="009137F6">
      <w:pPr>
        <w:pStyle w:val="Corps"/>
        <w:jc w:val="both"/>
      </w:pPr>
      <w:r>
        <w:t xml:space="preserve"> </w:t>
      </w:r>
    </w:p>
    <w:p w:rsidR="00482575" w:rsidRDefault="00482575">
      <w:pPr>
        <w:pStyle w:val="Corps"/>
        <w:jc w:val="both"/>
        <w:rPr>
          <w:sz w:val="20"/>
          <w:szCs w:val="20"/>
        </w:rPr>
      </w:pPr>
    </w:p>
    <w:p w:rsidR="00482575" w:rsidRDefault="00482575">
      <w:pPr>
        <w:pStyle w:val="Corps"/>
        <w:jc w:val="both"/>
        <w:rPr>
          <w:sz w:val="20"/>
          <w:szCs w:val="20"/>
        </w:rPr>
      </w:pPr>
    </w:p>
    <w:p w:rsidR="00482575" w:rsidRDefault="009137F6">
      <w:pPr>
        <w:pStyle w:val="Corps"/>
        <w:jc w:val="both"/>
      </w:pPr>
      <w:r>
        <w:rPr>
          <w:sz w:val="20"/>
          <w:szCs w:val="20"/>
        </w:rPr>
        <w:t>Pascale Baratay-Lhorte 30 Janvier 2016</w:t>
      </w:r>
    </w:p>
    <w:sectPr w:rsidR="00482575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7F6" w:rsidRDefault="009137F6">
      <w:r>
        <w:separator/>
      </w:r>
    </w:p>
  </w:endnote>
  <w:endnote w:type="continuationSeparator" w:id="0">
    <w:p w:rsidR="009137F6" w:rsidRDefault="0091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75" w:rsidRDefault="004825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7F6" w:rsidRDefault="009137F6">
      <w:r>
        <w:separator/>
      </w:r>
    </w:p>
  </w:footnote>
  <w:footnote w:type="continuationSeparator" w:id="0">
    <w:p w:rsidR="009137F6" w:rsidRDefault="00913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575" w:rsidRDefault="004825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2575"/>
    <w:rsid w:val="001E2B54"/>
    <w:rsid w:val="00482575"/>
    <w:rsid w:val="0091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2</cp:revision>
  <dcterms:created xsi:type="dcterms:W3CDTF">2016-02-06T19:42:00Z</dcterms:created>
  <dcterms:modified xsi:type="dcterms:W3CDTF">2016-02-06T19:42:00Z</dcterms:modified>
</cp:coreProperties>
</file>