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AFE" w:rsidRPr="00A50A2B" w:rsidRDefault="00136950" w:rsidP="00DB47EE">
      <w:pPr>
        <w:rPr>
          <w:rFonts w:asciiTheme="minorHAnsi" w:hAnsiTheme="minorHAnsi" w:cs="Arial"/>
          <w:b/>
          <w:bCs/>
          <w:color w:val="2E74B5" w:themeColor="accent1" w:themeShade="BF"/>
        </w:rPr>
      </w:pPr>
      <w:r w:rsidRPr="00A50A2B">
        <w:rPr>
          <w:rFonts w:asciiTheme="minorHAnsi" w:hAnsiTheme="minorHAnsi" w:cs="Arial"/>
          <w:b/>
          <w:bCs/>
          <w:color w:val="2E74B5" w:themeColor="accent1" w:themeShade="BF"/>
        </w:rPr>
        <w:t>Notre vocation</w:t>
      </w:r>
      <w:r w:rsidR="00D53C06" w:rsidRPr="00A50A2B">
        <w:rPr>
          <w:rFonts w:asciiTheme="minorHAnsi" w:hAnsiTheme="minorHAnsi" w:cs="Arial"/>
          <w:b/>
          <w:bCs/>
          <w:color w:val="2E74B5" w:themeColor="accent1" w:themeShade="BF"/>
        </w:rPr>
        <w:t xml:space="preserve"> : </w:t>
      </w:r>
    </w:p>
    <w:p w:rsidR="00136950" w:rsidRPr="00A50A2B" w:rsidRDefault="00136950" w:rsidP="00832810">
      <w:pPr>
        <w:jc w:val="center"/>
        <w:rPr>
          <w:rFonts w:asciiTheme="minorHAnsi" w:hAnsiTheme="minorHAnsi" w:cs="Arial"/>
          <w:b/>
          <w:bCs/>
          <w:color w:val="2E74B5" w:themeColor="accent1" w:themeShade="BF"/>
        </w:rPr>
      </w:pPr>
      <w:r w:rsidRPr="00A50A2B">
        <w:rPr>
          <w:rFonts w:asciiTheme="minorHAnsi" w:hAnsiTheme="minorHAnsi" w:cs="Arial"/>
          <w:b/>
          <w:bCs/>
          <w:color w:val="2E74B5" w:themeColor="accent1" w:themeShade="BF"/>
        </w:rPr>
        <w:t>Conseil en stratégie sociale, management du changement et communication</w:t>
      </w:r>
    </w:p>
    <w:p w:rsidR="00136950" w:rsidRPr="009C0AFE" w:rsidRDefault="00136950" w:rsidP="00DB47EE">
      <w:pPr>
        <w:rPr>
          <w:rFonts w:asciiTheme="minorHAnsi" w:hAnsiTheme="minorHAnsi" w:cs="Arial"/>
          <w:b/>
          <w:bCs/>
          <w:color w:val="000000" w:themeColor="text1"/>
          <w:sz w:val="20"/>
          <w:szCs w:val="20"/>
        </w:rPr>
      </w:pPr>
    </w:p>
    <w:p w:rsidR="00136950" w:rsidRPr="00832810" w:rsidRDefault="00136950" w:rsidP="00DB47EE">
      <w:pPr>
        <w:jc w:val="both"/>
        <w:rPr>
          <w:rFonts w:asciiTheme="minorHAnsi" w:hAnsiTheme="minorHAnsi" w:cs="Arial"/>
          <w:color w:val="44546A" w:themeColor="text2"/>
          <w:sz w:val="16"/>
          <w:szCs w:val="16"/>
        </w:rPr>
      </w:pPr>
      <w:r w:rsidRPr="00832810">
        <w:rPr>
          <w:rFonts w:asciiTheme="minorHAnsi" w:hAnsiTheme="minorHAnsi"/>
          <w:color w:val="44546A" w:themeColor="text2"/>
          <w:sz w:val="20"/>
          <w:szCs w:val="20"/>
        </w:rPr>
        <w:t>Nous avons développé une démarche s'inscrivant dans la stratégie sociale</w:t>
      </w:r>
      <w:r w:rsidRPr="00832810">
        <w:rPr>
          <w:rFonts w:asciiTheme="minorHAnsi" w:hAnsiTheme="minorHAnsi" w:cs="Arial"/>
          <w:color w:val="44546A" w:themeColor="text2"/>
          <w:sz w:val="20"/>
          <w:szCs w:val="20"/>
        </w:rPr>
        <w:t xml:space="preserve"> des entreprises. Notre accompagnement favorise les interactions positives entre des équipes et les membres de la Direction pour vivre </w:t>
      </w:r>
      <w:r w:rsidRPr="00832810">
        <w:rPr>
          <w:rFonts w:asciiTheme="minorHAnsi" w:hAnsiTheme="minorHAnsi" w:cs="Arial"/>
          <w:b/>
          <w:bCs/>
          <w:color w:val="44546A" w:themeColor="text2"/>
          <w:sz w:val="20"/>
          <w:szCs w:val="20"/>
        </w:rPr>
        <w:t>les transformations des organisations</w:t>
      </w:r>
      <w:r w:rsidRPr="00832810">
        <w:rPr>
          <w:rFonts w:asciiTheme="minorHAnsi" w:hAnsiTheme="minorHAnsi" w:cs="Arial"/>
          <w:color w:val="44546A" w:themeColor="text2"/>
          <w:sz w:val="20"/>
          <w:szCs w:val="20"/>
        </w:rPr>
        <w:t xml:space="preserve"> autrement que dans le rapport de force, la crainte et le stress (notamment dans des contextes de restructurations, mutations économiques, fusions-acquisitions).</w:t>
      </w:r>
    </w:p>
    <w:p w:rsidR="00136950" w:rsidRPr="00832810" w:rsidRDefault="00136950" w:rsidP="00DB47EE">
      <w:pPr>
        <w:pStyle w:val="NormalWeb"/>
        <w:shd w:val="clear" w:color="auto" w:fill="FFFFFF"/>
        <w:spacing w:before="0" w:beforeAutospacing="0" w:after="0" w:afterAutospacing="0"/>
        <w:textAlignment w:val="baseline"/>
        <w:rPr>
          <w:rFonts w:asciiTheme="minorHAnsi" w:hAnsiTheme="minorHAnsi" w:cs="Arial"/>
          <w:color w:val="44546A" w:themeColor="text2"/>
          <w:sz w:val="16"/>
          <w:szCs w:val="16"/>
        </w:rPr>
      </w:pP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16"/>
          <w:szCs w:val="16"/>
        </w:rPr>
      </w:pPr>
      <w:r w:rsidRPr="00832810">
        <w:rPr>
          <w:rFonts w:asciiTheme="minorHAnsi" w:hAnsiTheme="minorHAnsi" w:cs="Arial"/>
          <w:color w:val="44546A" w:themeColor="text2"/>
          <w:sz w:val="20"/>
          <w:szCs w:val="20"/>
        </w:rPr>
        <w:t>Nous accompagnons les entreprises sur les thèmes de la qualité de vie au travail, de la prévention de l'absentéisme et des risques psychosociaux.</w:t>
      </w:r>
      <w:r w:rsidRPr="00832810">
        <w:rPr>
          <w:rFonts w:asciiTheme="minorHAnsi" w:hAnsiTheme="minorHAnsi" w:cs="Arial"/>
          <w:color w:val="44546A" w:themeColor="text2"/>
          <w:sz w:val="16"/>
          <w:szCs w:val="16"/>
        </w:rPr>
        <w:t xml:space="preserve"> </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16"/>
          <w:szCs w:val="16"/>
        </w:rPr>
      </w:pP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rPr>
        <w:t>Nous intervenons avec le souci constant de répondre au plus près des attentes de nos interlocuteurs quel que soit les demandes:</w:t>
      </w:r>
      <w:r w:rsidRPr="00832810">
        <w:rPr>
          <w:rFonts w:asciiTheme="minorHAnsi" w:hAnsiTheme="minorHAnsi" w:cs="Arial"/>
          <w:color w:val="44546A" w:themeColor="text2"/>
          <w:sz w:val="20"/>
          <w:szCs w:val="20"/>
          <w:shd w:val="clear" w:color="auto" w:fill="FFFFFF"/>
        </w:rPr>
        <w:t xml:space="preserve"> </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shd w:val="clear" w:color="auto" w:fill="FFFFFF"/>
        </w:rPr>
        <w:t>Diagnostics,</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shd w:val="clear" w:color="auto" w:fill="FFFFFF"/>
        </w:rPr>
        <w:t>Dispositifs de prévention et de médiation,</w:t>
      </w:r>
    </w:p>
    <w:p w:rsidR="008D035F" w:rsidRPr="00832810" w:rsidRDefault="00136950" w:rsidP="00DB47EE">
      <w:pPr>
        <w:jc w:val="both"/>
        <w:rPr>
          <w:rFonts w:asciiTheme="minorHAnsi" w:hAnsiTheme="minorHAnsi" w:cs="Arial"/>
          <w:color w:val="44546A" w:themeColor="text2"/>
          <w:sz w:val="20"/>
          <w:szCs w:val="20"/>
        </w:rPr>
      </w:pPr>
      <w:r w:rsidRPr="00832810">
        <w:rPr>
          <w:rFonts w:asciiTheme="minorHAnsi" w:hAnsiTheme="minorHAnsi" w:cs="Arial"/>
          <w:color w:val="44546A" w:themeColor="text2"/>
          <w:sz w:val="20"/>
          <w:szCs w:val="20"/>
        </w:rPr>
        <w:t xml:space="preserve">Construction et pilotage des plans d’accompagnement du changement.  </w:t>
      </w:r>
    </w:p>
    <w:p w:rsidR="00136950" w:rsidRPr="00832810" w:rsidRDefault="00136950" w:rsidP="00DB47EE">
      <w:pPr>
        <w:jc w:val="both"/>
        <w:rPr>
          <w:rFonts w:asciiTheme="minorHAnsi" w:hAnsiTheme="minorHAnsi" w:cs="Arial"/>
          <w:color w:val="44546A" w:themeColor="text2"/>
          <w:sz w:val="16"/>
          <w:szCs w:val="16"/>
        </w:rPr>
      </w:pPr>
      <w:r w:rsidRPr="00832810">
        <w:rPr>
          <w:rFonts w:asciiTheme="minorHAnsi" w:hAnsiTheme="minorHAnsi" w:cs="Arial"/>
          <w:color w:val="44546A" w:themeColor="text2"/>
          <w:sz w:val="20"/>
          <w:szCs w:val="20"/>
        </w:rPr>
        <w:t>Analyse des impacts humains et organisationnels des projets de changement.</w:t>
      </w:r>
    </w:p>
    <w:p w:rsidR="00136950" w:rsidRPr="00832810" w:rsidRDefault="00136950" w:rsidP="00DB47EE">
      <w:pPr>
        <w:rPr>
          <w:rFonts w:asciiTheme="minorHAnsi" w:hAnsiTheme="minorHAnsi" w:cs="Calibri"/>
          <w:color w:val="44546A" w:themeColor="text2"/>
          <w:sz w:val="16"/>
          <w:szCs w:val="16"/>
        </w:rPr>
      </w:pPr>
    </w:p>
    <w:p w:rsidR="00136950" w:rsidRPr="00832810" w:rsidRDefault="00136950" w:rsidP="00DB47EE">
      <w:pPr>
        <w:rPr>
          <w:rFonts w:asciiTheme="minorHAnsi" w:hAnsiTheme="minorHAnsi" w:cs="Calibri"/>
          <w:color w:val="44546A" w:themeColor="text2"/>
          <w:sz w:val="16"/>
          <w:szCs w:val="16"/>
        </w:rPr>
      </w:pPr>
      <w:r w:rsidRPr="00832810">
        <w:rPr>
          <w:rFonts w:asciiTheme="minorHAnsi" w:hAnsiTheme="minorHAnsi" w:cs="Calibri"/>
          <w:color w:val="44546A" w:themeColor="text2"/>
          <w:sz w:val="20"/>
          <w:szCs w:val="20"/>
        </w:rPr>
        <w:t xml:space="preserve">Concrètement, nous aidons les </w:t>
      </w:r>
      <w:r w:rsidR="008D035F" w:rsidRPr="00832810">
        <w:rPr>
          <w:rFonts w:asciiTheme="minorHAnsi" w:hAnsiTheme="minorHAnsi" w:cs="Calibri"/>
          <w:color w:val="44546A" w:themeColor="text2"/>
          <w:sz w:val="20"/>
          <w:szCs w:val="20"/>
        </w:rPr>
        <w:t>entreprises</w:t>
      </w:r>
      <w:r w:rsidRPr="00832810">
        <w:rPr>
          <w:rFonts w:asciiTheme="minorHAnsi" w:hAnsiTheme="minorHAnsi" w:cs="Calibri"/>
          <w:color w:val="44546A" w:themeColor="text2"/>
          <w:sz w:val="20"/>
          <w:szCs w:val="20"/>
        </w:rPr>
        <w:t xml:space="preserve"> à construire un management de la santé, en l'intégrant aux projets et aux enjeux de l'entreprise par un accompagnement spécifique auprès :</w:t>
      </w:r>
    </w:p>
    <w:p w:rsidR="00136950" w:rsidRPr="00832810" w:rsidRDefault="00136950" w:rsidP="00DB47EE">
      <w:pPr>
        <w:rPr>
          <w:rFonts w:asciiTheme="minorHAnsi" w:hAnsiTheme="minorHAnsi" w:cs="Calibri"/>
          <w:color w:val="44546A" w:themeColor="text2"/>
          <w:sz w:val="16"/>
          <w:szCs w:val="16"/>
        </w:rPr>
      </w:pPr>
    </w:p>
    <w:p w:rsidR="00136950" w:rsidRPr="00832810" w:rsidRDefault="00136950" w:rsidP="00DB47EE">
      <w:pPr>
        <w:numPr>
          <w:ilvl w:val="0"/>
          <w:numId w:val="1"/>
        </w:numPr>
        <w:rPr>
          <w:rFonts w:asciiTheme="minorHAnsi" w:hAnsiTheme="minorHAnsi" w:cs="Calibri"/>
          <w:color w:val="44546A" w:themeColor="text2"/>
          <w:sz w:val="20"/>
          <w:szCs w:val="20"/>
        </w:rPr>
      </w:pPr>
      <w:r w:rsidRPr="00832810">
        <w:rPr>
          <w:rFonts w:asciiTheme="minorHAnsi" w:hAnsiTheme="minorHAnsi" w:cs="Calibri"/>
          <w:b/>
          <w:color w:val="44546A" w:themeColor="text2"/>
          <w:sz w:val="20"/>
          <w:szCs w:val="20"/>
        </w:rPr>
        <w:t>des équipes de direction</w:t>
      </w:r>
      <w:r w:rsidRPr="00832810">
        <w:rPr>
          <w:rFonts w:asciiTheme="minorHAnsi" w:hAnsiTheme="minorHAnsi" w:cs="Calibri"/>
          <w:color w:val="44546A" w:themeColor="text2"/>
          <w:sz w:val="20"/>
          <w:szCs w:val="20"/>
        </w:rPr>
        <w:t xml:space="preserve">  pour </w:t>
      </w:r>
      <w:r w:rsidR="00257348" w:rsidRPr="00832810">
        <w:rPr>
          <w:rFonts w:asciiTheme="minorHAnsi" w:hAnsiTheme="minorHAnsi" w:cs="Calibri"/>
          <w:color w:val="44546A" w:themeColor="text2"/>
          <w:sz w:val="20"/>
          <w:szCs w:val="20"/>
        </w:rPr>
        <w:t>ac</w:t>
      </w:r>
      <w:r w:rsidR="00D53C06" w:rsidRPr="00832810">
        <w:rPr>
          <w:rFonts w:asciiTheme="minorHAnsi" w:hAnsiTheme="minorHAnsi" w:cs="Calibri"/>
          <w:color w:val="44546A" w:themeColor="text2"/>
          <w:sz w:val="20"/>
          <w:szCs w:val="20"/>
        </w:rPr>
        <w:t>compagner leur dynamique humaine</w:t>
      </w:r>
      <w:r w:rsidR="00832810">
        <w:rPr>
          <w:rFonts w:asciiTheme="minorHAnsi" w:hAnsiTheme="minorHAnsi" w:cs="Calibri"/>
          <w:color w:val="44546A" w:themeColor="text2"/>
          <w:sz w:val="20"/>
          <w:szCs w:val="20"/>
        </w:rPr>
        <w:t xml:space="preserve"> ;</w:t>
      </w:r>
    </w:p>
    <w:p w:rsidR="00136950" w:rsidRPr="00832810" w:rsidRDefault="00C7717C" w:rsidP="00DB47EE">
      <w:pPr>
        <w:numPr>
          <w:ilvl w:val="0"/>
          <w:numId w:val="1"/>
        </w:numPr>
        <w:rPr>
          <w:rFonts w:asciiTheme="minorHAnsi" w:hAnsiTheme="minorHAnsi" w:cs="Arial"/>
          <w:color w:val="44546A" w:themeColor="text2"/>
          <w:sz w:val="20"/>
          <w:szCs w:val="20"/>
        </w:rPr>
      </w:pPr>
      <w:r w:rsidRPr="00832810">
        <w:rPr>
          <w:rFonts w:asciiTheme="minorHAnsi" w:hAnsiTheme="minorHAnsi" w:cs="Arial"/>
          <w:b/>
          <w:color w:val="44546A" w:themeColor="text2"/>
          <w:sz w:val="20"/>
          <w:szCs w:val="20"/>
        </w:rPr>
        <w:t>des équipes des Ressources Humaines</w:t>
      </w:r>
      <w:r w:rsidRPr="00832810">
        <w:rPr>
          <w:rFonts w:asciiTheme="minorHAnsi" w:hAnsiTheme="minorHAnsi" w:cs="Arial"/>
          <w:color w:val="44546A" w:themeColor="text2"/>
          <w:sz w:val="20"/>
          <w:szCs w:val="20"/>
        </w:rPr>
        <w:t>, pour proposer des actions de prévention et de communication, leviers d’un bon climat social</w:t>
      </w:r>
      <w:r w:rsidR="00832810">
        <w:rPr>
          <w:rFonts w:asciiTheme="minorHAnsi" w:hAnsiTheme="minorHAnsi" w:cs="Arial"/>
          <w:color w:val="44546A" w:themeColor="text2"/>
          <w:sz w:val="20"/>
          <w:szCs w:val="20"/>
        </w:rPr>
        <w:t xml:space="preserve"> ;</w:t>
      </w:r>
    </w:p>
    <w:p w:rsidR="00136950" w:rsidRPr="00832810" w:rsidRDefault="00136950" w:rsidP="00DB47EE">
      <w:pPr>
        <w:numPr>
          <w:ilvl w:val="0"/>
          <w:numId w:val="1"/>
        </w:numPr>
        <w:rPr>
          <w:rFonts w:asciiTheme="minorHAnsi" w:hAnsiTheme="minorHAnsi" w:cs="Arial"/>
          <w:color w:val="44546A" w:themeColor="text2"/>
          <w:sz w:val="20"/>
          <w:szCs w:val="20"/>
        </w:rPr>
      </w:pPr>
      <w:r w:rsidRPr="00832810">
        <w:rPr>
          <w:rFonts w:asciiTheme="minorHAnsi" w:hAnsiTheme="minorHAnsi" w:cs="Calibri"/>
          <w:b/>
          <w:color w:val="44546A" w:themeColor="text2"/>
          <w:sz w:val="20"/>
          <w:szCs w:val="20"/>
        </w:rPr>
        <w:t>des managers</w:t>
      </w:r>
      <w:r w:rsidRPr="00832810">
        <w:rPr>
          <w:rFonts w:asciiTheme="minorHAnsi" w:hAnsiTheme="minorHAnsi" w:cs="Calibri"/>
          <w:color w:val="44546A" w:themeColor="text2"/>
          <w:sz w:val="20"/>
          <w:szCs w:val="20"/>
        </w:rPr>
        <w:t xml:space="preserve"> pour les orienter vers une p</w:t>
      </w:r>
      <w:r w:rsidR="001860C7">
        <w:rPr>
          <w:rFonts w:asciiTheme="minorHAnsi" w:hAnsiTheme="minorHAnsi" w:cs="Calibri"/>
          <w:color w:val="44546A" w:themeColor="text2"/>
          <w:sz w:val="20"/>
          <w:szCs w:val="20"/>
        </w:rPr>
        <w:t>osture managériale leur permetta</w:t>
      </w:r>
      <w:r w:rsidRPr="00832810">
        <w:rPr>
          <w:rFonts w:asciiTheme="minorHAnsi" w:hAnsiTheme="minorHAnsi" w:cs="Calibri"/>
          <w:color w:val="44546A" w:themeColor="text2"/>
          <w:sz w:val="20"/>
          <w:szCs w:val="20"/>
        </w:rPr>
        <w:t>nt de prévenir les risques psycho-sociaux au sein des équipes ;</w:t>
      </w:r>
    </w:p>
    <w:p w:rsidR="00136950" w:rsidRPr="00832810" w:rsidRDefault="00136950" w:rsidP="00DB47EE">
      <w:pPr>
        <w:numPr>
          <w:ilvl w:val="0"/>
          <w:numId w:val="1"/>
        </w:numPr>
        <w:rPr>
          <w:rFonts w:asciiTheme="minorHAnsi" w:hAnsiTheme="minorHAnsi" w:cs="Calibri"/>
          <w:color w:val="44546A" w:themeColor="text2"/>
          <w:sz w:val="16"/>
          <w:szCs w:val="16"/>
        </w:rPr>
      </w:pPr>
      <w:r w:rsidRPr="00832810">
        <w:rPr>
          <w:rFonts w:asciiTheme="minorHAnsi" w:hAnsiTheme="minorHAnsi" w:cs="Calibri"/>
          <w:b/>
          <w:color w:val="44546A" w:themeColor="text2"/>
          <w:sz w:val="20"/>
          <w:szCs w:val="20"/>
        </w:rPr>
        <w:t>des collaborateurs</w:t>
      </w:r>
      <w:r w:rsidRPr="00832810">
        <w:rPr>
          <w:rFonts w:asciiTheme="minorHAnsi" w:hAnsiTheme="minorHAnsi" w:cs="Calibri"/>
          <w:color w:val="44546A" w:themeColor="text2"/>
          <w:sz w:val="20"/>
          <w:szCs w:val="20"/>
        </w:rPr>
        <w:t xml:space="preserve"> pour les aider à mieux se connaître en situation de stress (gestion de conflit, capacité de récupération, vigilance, aptitudes relationnelles)</w:t>
      </w:r>
      <w:r w:rsidR="00832810">
        <w:rPr>
          <w:rFonts w:asciiTheme="minorHAnsi" w:hAnsiTheme="minorHAnsi" w:cs="Calibri"/>
          <w:color w:val="44546A" w:themeColor="text2"/>
          <w:sz w:val="20"/>
          <w:szCs w:val="20"/>
        </w:rPr>
        <w:t>.</w:t>
      </w:r>
    </w:p>
    <w:p w:rsidR="00C30364" w:rsidRPr="00832810" w:rsidRDefault="00C30364" w:rsidP="00DB47EE">
      <w:pPr>
        <w:rPr>
          <w:rFonts w:asciiTheme="minorHAnsi" w:hAnsiTheme="minorHAnsi" w:cs="Calibri"/>
          <w:color w:val="000000" w:themeColor="text1"/>
          <w:sz w:val="16"/>
          <w:szCs w:val="16"/>
        </w:rPr>
      </w:pPr>
    </w:p>
    <w:p w:rsidR="00C30364" w:rsidRPr="00A50A2B" w:rsidRDefault="00D53C06" w:rsidP="00DB47EE">
      <w:pPr>
        <w:rPr>
          <w:rFonts w:asciiTheme="minorHAnsi" w:hAnsiTheme="minorHAnsi" w:cs="Calibri"/>
          <w:b/>
          <w:color w:val="2E74B5" w:themeColor="accent1" w:themeShade="BF"/>
          <w:sz w:val="16"/>
          <w:szCs w:val="16"/>
        </w:rPr>
      </w:pPr>
      <w:r w:rsidRPr="00A50A2B">
        <w:rPr>
          <w:rFonts w:asciiTheme="minorHAnsi" w:hAnsiTheme="minorHAnsi" w:cs="Calibri"/>
          <w:b/>
          <w:color w:val="2E74B5" w:themeColor="accent1" w:themeShade="BF"/>
        </w:rPr>
        <w:t>Avec le souci permanent de :</w:t>
      </w:r>
    </w:p>
    <w:p w:rsidR="00BA35B1" w:rsidRPr="00050103" w:rsidRDefault="00BA35B1" w:rsidP="00DB47EE">
      <w:pPr>
        <w:rPr>
          <w:rFonts w:asciiTheme="minorHAnsi" w:hAnsiTheme="minorHAnsi" w:cs="Calibri"/>
          <w:b/>
          <w:color w:val="000000" w:themeColor="text1"/>
          <w:sz w:val="16"/>
          <w:szCs w:val="16"/>
        </w:rPr>
      </w:pP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Faire travailler les équipes en présence en harmonie,</w:t>
      </w: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 xml:space="preserve"> </w:t>
      </w:r>
      <w:r w:rsidRPr="00832810">
        <w:rPr>
          <w:rFonts w:asciiTheme="minorHAnsi" w:eastAsia="Calibri" w:hAnsiTheme="minorHAnsi" w:cs="Calibri"/>
          <w:color w:val="44546A" w:themeColor="text2"/>
          <w:sz w:val="20"/>
          <w:szCs w:val="20"/>
        </w:rPr>
        <w:t xml:space="preserve">Articuler la qualité de vie au travail et la politique de l'entreprise, </w:t>
      </w: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Calibri"/>
          <w:color w:val="44546A" w:themeColor="text2"/>
          <w:sz w:val="20"/>
          <w:szCs w:val="20"/>
        </w:rPr>
        <w:t xml:space="preserve"> Aider les collaborateurs à gérer le stress lié à des cont</w:t>
      </w:r>
      <w:r w:rsidR="00D53C06" w:rsidRPr="00832810">
        <w:rPr>
          <w:rFonts w:asciiTheme="minorHAnsi" w:eastAsia="Calibri" w:hAnsiTheme="minorHAnsi" w:cs="Calibri"/>
          <w:color w:val="44546A" w:themeColor="text2"/>
          <w:sz w:val="20"/>
          <w:szCs w:val="20"/>
        </w:rPr>
        <w:t xml:space="preserve">raintes  environnementales et </w:t>
      </w:r>
      <w:r w:rsidRPr="00832810">
        <w:rPr>
          <w:rFonts w:asciiTheme="minorHAnsi" w:eastAsia="Calibri" w:hAnsiTheme="minorHAnsi" w:cs="Calibri"/>
          <w:color w:val="44546A" w:themeColor="text2"/>
          <w:sz w:val="20"/>
          <w:szCs w:val="20"/>
        </w:rPr>
        <w:t>économiques,</w:t>
      </w:r>
    </w:p>
    <w:p w:rsidR="00050103" w:rsidRDefault="00C30364" w:rsidP="00050103">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 xml:space="preserve"> Valoriser la culture de l'entreprise en ayant un état d'esprit différent,</w:t>
      </w:r>
    </w:p>
    <w:p w:rsidR="00C30364" w:rsidRPr="00050103" w:rsidRDefault="00C30364" w:rsidP="00050103">
      <w:pPr>
        <w:numPr>
          <w:ilvl w:val="3"/>
          <w:numId w:val="1"/>
        </w:numPr>
        <w:rPr>
          <w:rFonts w:asciiTheme="minorHAnsi" w:eastAsia="Calibri" w:hAnsiTheme="minorHAnsi" w:cs="Arial"/>
          <w:b/>
          <w:color w:val="44546A" w:themeColor="text2"/>
          <w:sz w:val="20"/>
          <w:szCs w:val="20"/>
        </w:rPr>
      </w:pPr>
      <w:r w:rsidRPr="00050103">
        <w:rPr>
          <w:rFonts w:asciiTheme="minorHAnsi" w:eastAsia="Calibri" w:hAnsiTheme="minorHAnsi" w:cs="Arial"/>
          <w:b/>
          <w:color w:val="44546A" w:themeColor="text2"/>
          <w:sz w:val="20"/>
          <w:szCs w:val="20"/>
        </w:rPr>
        <w:t xml:space="preserve"> </w:t>
      </w:r>
      <w:r w:rsidRPr="00050103">
        <w:rPr>
          <w:rFonts w:asciiTheme="minorHAnsi" w:eastAsia="Calibri" w:hAnsiTheme="minorHAnsi" w:cs="Calibri"/>
          <w:color w:val="44546A" w:themeColor="text2"/>
          <w:sz w:val="20"/>
          <w:szCs w:val="20"/>
        </w:rPr>
        <w:t>Travailler sur les complémentarités des compétences de chacun.</w:t>
      </w:r>
    </w:p>
    <w:p w:rsidR="00607413" w:rsidRPr="00832810" w:rsidRDefault="00C30364" w:rsidP="00DB47EE">
      <w:pPr>
        <w:rPr>
          <w:rFonts w:asciiTheme="minorHAnsi" w:eastAsia="Calibri" w:hAnsiTheme="minorHAnsi" w:cs="Arial"/>
          <w:b/>
          <w:color w:val="000000" w:themeColor="text1"/>
          <w:sz w:val="16"/>
          <w:szCs w:val="16"/>
        </w:rPr>
      </w:pPr>
      <w:r w:rsidRPr="00832810">
        <w:rPr>
          <w:rFonts w:asciiTheme="minorHAnsi" w:eastAsia="Calibri" w:hAnsiTheme="minorHAnsi" w:cs="Arial"/>
          <w:b/>
          <w:color w:val="000000" w:themeColor="text1"/>
          <w:sz w:val="16"/>
          <w:szCs w:val="16"/>
        </w:rPr>
        <w:t xml:space="preserve">       </w:t>
      </w:r>
    </w:p>
    <w:p w:rsidR="00607413" w:rsidRPr="00A50A2B" w:rsidRDefault="00562381" w:rsidP="00DB47EE">
      <w:pPr>
        <w:rPr>
          <w:rFonts w:asciiTheme="minorHAnsi" w:hAnsiTheme="minorHAnsi" w:cs="Arial"/>
          <w:b/>
          <w:color w:val="2E74B5" w:themeColor="accent1" w:themeShade="BF"/>
          <w:sz w:val="16"/>
          <w:szCs w:val="16"/>
        </w:rPr>
      </w:pPr>
      <w:r w:rsidRPr="00A50A2B">
        <w:rPr>
          <w:rFonts w:asciiTheme="minorHAnsi" w:hAnsiTheme="minorHAnsi" w:cs="Arial"/>
          <w:b/>
          <w:color w:val="2E74B5" w:themeColor="accent1" w:themeShade="BF"/>
        </w:rPr>
        <w:t>Notre méthodologie</w:t>
      </w:r>
      <w:r w:rsidR="00050103" w:rsidRPr="00A50A2B">
        <w:rPr>
          <w:rFonts w:asciiTheme="minorHAnsi" w:hAnsiTheme="minorHAnsi" w:cs="Arial"/>
          <w:b/>
          <w:color w:val="2E74B5" w:themeColor="accent1" w:themeShade="BF"/>
        </w:rPr>
        <w:t xml:space="preserve"> :</w:t>
      </w:r>
    </w:p>
    <w:p w:rsidR="00562381" w:rsidRPr="00832810" w:rsidRDefault="00562381" w:rsidP="00DB47EE">
      <w:pPr>
        <w:rPr>
          <w:rFonts w:asciiTheme="minorHAnsi" w:hAnsiTheme="minorHAnsi"/>
          <w:color w:val="000000" w:themeColor="text1"/>
          <w:sz w:val="16"/>
          <w:szCs w:val="16"/>
        </w:rPr>
      </w:pPr>
    </w:p>
    <w:p w:rsidR="00C30364" w:rsidRPr="00832810" w:rsidRDefault="00562381" w:rsidP="005241A0">
      <w:pPr>
        <w:jc w:val="both"/>
        <w:rPr>
          <w:rFonts w:asciiTheme="minorHAnsi" w:hAnsiTheme="minorHAnsi"/>
          <w:color w:val="44546A" w:themeColor="text2"/>
          <w:sz w:val="20"/>
          <w:szCs w:val="20"/>
        </w:rPr>
      </w:pPr>
      <w:r w:rsidRPr="00832810">
        <w:rPr>
          <w:rFonts w:asciiTheme="minorHAnsi" w:hAnsiTheme="minorHAnsi"/>
          <w:color w:val="44546A" w:themeColor="text2"/>
          <w:sz w:val="20"/>
          <w:szCs w:val="20"/>
        </w:rPr>
        <w:t xml:space="preserve">Elle porte sur une analyse de la situation avec l’équipe de direction et avec les ressources concernées. Cette analyse </w:t>
      </w:r>
      <w:r w:rsidR="003932A3" w:rsidRPr="00832810">
        <w:rPr>
          <w:rFonts w:asciiTheme="minorHAnsi" w:hAnsiTheme="minorHAnsi"/>
          <w:color w:val="44546A" w:themeColor="text2"/>
          <w:sz w:val="20"/>
          <w:szCs w:val="20"/>
        </w:rPr>
        <w:t>peut se faire, en fonction des besoins,</w:t>
      </w:r>
      <w:r w:rsidR="00C30364" w:rsidRPr="00832810">
        <w:rPr>
          <w:rFonts w:asciiTheme="minorHAnsi" w:hAnsiTheme="minorHAnsi"/>
          <w:color w:val="44546A" w:themeColor="text2"/>
          <w:sz w:val="20"/>
          <w:szCs w:val="20"/>
        </w:rPr>
        <w:t xml:space="preserve"> sur la base d’un à plusieurs entretiens menés en présentiels ou à distance</w:t>
      </w:r>
      <w:r w:rsidR="003932A3" w:rsidRPr="00832810">
        <w:rPr>
          <w:rFonts w:asciiTheme="minorHAnsi" w:hAnsiTheme="minorHAnsi"/>
          <w:color w:val="44546A" w:themeColor="text2"/>
          <w:sz w:val="20"/>
          <w:szCs w:val="20"/>
        </w:rPr>
        <w:t xml:space="preserve"> voire des sessions d’expression collective. L’objectif étant d’arriver à cerner conjointement les meilleures actions à mener au vu de</w:t>
      </w:r>
      <w:r w:rsidR="00BC7993" w:rsidRPr="00832810">
        <w:rPr>
          <w:rFonts w:asciiTheme="minorHAnsi" w:hAnsiTheme="minorHAnsi"/>
          <w:color w:val="44546A" w:themeColor="text2"/>
          <w:sz w:val="20"/>
          <w:szCs w:val="20"/>
        </w:rPr>
        <w:t>s situations.</w:t>
      </w:r>
      <w:r w:rsidR="003932A3" w:rsidRPr="00832810">
        <w:rPr>
          <w:rFonts w:asciiTheme="minorHAnsi" w:hAnsiTheme="minorHAnsi"/>
          <w:color w:val="44546A" w:themeColor="text2"/>
          <w:sz w:val="20"/>
          <w:szCs w:val="20"/>
        </w:rPr>
        <w:t xml:space="preserve"> </w:t>
      </w:r>
    </w:p>
    <w:p w:rsidR="00C30364" w:rsidRPr="00050103" w:rsidRDefault="00C30364" w:rsidP="005241A0">
      <w:pPr>
        <w:jc w:val="both"/>
        <w:rPr>
          <w:rFonts w:asciiTheme="minorHAnsi" w:hAnsiTheme="minorHAnsi"/>
          <w:color w:val="44546A" w:themeColor="text2"/>
          <w:sz w:val="16"/>
          <w:szCs w:val="16"/>
        </w:rPr>
      </w:pPr>
      <w:r w:rsidRPr="00832810">
        <w:rPr>
          <w:rFonts w:asciiTheme="minorHAnsi" w:hAnsiTheme="minorHAnsi"/>
          <w:color w:val="44546A" w:themeColor="text2"/>
          <w:sz w:val="20"/>
          <w:szCs w:val="20"/>
        </w:rPr>
        <w:t xml:space="preserve">Elle </w:t>
      </w:r>
      <w:r w:rsidR="00562381" w:rsidRPr="00832810">
        <w:rPr>
          <w:rFonts w:asciiTheme="minorHAnsi" w:hAnsiTheme="minorHAnsi"/>
          <w:color w:val="44546A" w:themeColor="text2"/>
          <w:sz w:val="20"/>
          <w:szCs w:val="20"/>
        </w:rPr>
        <w:t>donne suite à un compte rendu qui met en valeur  le contexte, la demande exprimée par les différents interlocuteurs et</w:t>
      </w:r>
      <w:r w:rsidRPr="00832810">
        <w:rPr>
          <w:rFonts w:asciiTheme="minorHAnsi" w:hAnsiTheme="minorHAnsi"/>
          <w:color w:val="44546A" w:themeColor="text2"/>
          <w:sz w:val="20"/>
          <w:szCs w:val="20"/>
        </w:rPr>
        <w:t xml:space="preserve"> nos modalités d’intervention.</w:t>
      </w:r>
    </w:p>
    <w:p w:rsidR="00C30364" w:rsidRPr="00050103" w:rsidRDefault="00C30364" w:rsidP="005241A0">
      <w:pPr>
        <w:jc w:val="both"/>
        <w:rPr>
          <w:rFonts w:asciiTheme="minorHAnsi" w:hAnsiTheme="minorHAnsi"/>
          <w:color w:val="44546A" w:themeColor="text2"/>
          <w:sz w:val="16"/>
          <w:szCs w:val="16"/>
        </w:rPr>
      </w:pPr>
    </w:p>
    <w:p w:rsidR="00562381" w:rsidRPr="00050103" w:rsidRDefault="00C30364" w:rsidP="005241A0">
      <w:pPr>
        <w:jc w:val="both"/>
        <w:rPr>
          <w:rFonts w:asciiTheme="minorHAnsi" w:hAnsiTheme="minorHAnsi"/>
          <w:color w:val="44546A" w:themeColor="text2"/>
          <w:sz w:val="16"/>
          <w:szCs w:val="16"/>
        </w:rPr>
      </w:pPr>
      <w:r w:rsidRPr="00832810">
        <w:rPr>
          <w:rFonts w:asciiTheme="minorHAnsi" w:hAnsiTheme="minorHAnsi"/>
          <w:color w:val="44546A" w:themeColor="text2"/>
          <w:sz w:val="20"/>
          <w:szCs w:val="20"/>
        </w:rPr>
        <w:t xml:space="preserve">Nous avons toujours à cœur d’être au plus proche des attentes de nos interlocuteurs. </w:t>
      </w:r>
      <w:r w:rsidR="00562381" w:rsidRPr="00832810">
        <w:rPr>
          <w:rFonts w:asciiTheme="minorHAnsi" w:hAnsiTheme="minorHAnsi"/>
          <w:color w:val="44546A" w:themeColor="text2"/>
          <w:sz w:val="20"/>
          <w:szCs w:val="20"/>
        </w:rPr>
        <w:t>Nous proposons de manière systématique un test grandeur nature qui permet de rendre compte concrètement de notre savo</w:t>
      </w:r>
      <w:r w:rsidRPr="00832810">
        <w:rPr>
          <w:rFonts w:asciiTheme="minorHAnsi" w:hAnsiTheme="minorHAnsi"/>
          <w:color w:val="44546A" w:themeColor="text2"/>
          <w:sz w:val="20"/>
          <w:szCs w:val="20"/>
        </w:rPr>
        <w:t>ir-faire et des outils préconisés.</w:t>
      </w:r>
    </w:p>
    <w:p w:rsidR="00D93B03" w:rsidRPr="00050103" w:rsidRDefault="00D93B03" w:rsidP="005241A0">
      <w:pPr>
        <w:jc w:val="both"/>
        <w:rPr>
          <w:rFonts w:asciiTheme="minorHAnsi" w:hAnsiTheme="minorHAnsi"/>
          <w:color w:val="44546A" w:themeColor="text2"/>
          <w:sz w:val="16"/>
          <w:szCs w:val="16"/>
        </w:rPr>
      </w:pPr>
    </w:p>
    <w:p w:rsidR="00D93B03" w:rsidRPr="009C0AFE" w:rsidRDefault="00D93B03" w:rsidP="005241A0">
      <w:pPr>
        <w:jc w:val="both"/>
        <w:rPr>
          <w:rFonts w:asciiTheme="minorHAnsi" w:hAnsiTheme="minorHAnsi"/>
          <w:color w:val="000000" w:themeColor="text1"/>
          <w:sz w:val="20"/>
          <w:szCs w:val="20"/>
        </w:rPr>
      </w:pPr>
      <w:r w:rsidRPr="00832810">
        <w:rPr>
          <w:rFonts w:asciiTheme="minorHAnsi" w:hAnsiTheme="minorHAnsi"/>
          <w:color w:val="44546A" w:themeColor="text2"/>
          <w:sz w:val="20"/>
          <w:szCs w:val="20"/>
        </w:rPr>
        <w:t>Nous intervenons de manière ponctuelle ou avec une continuité d’actions qui permettent d’</w:t>
      </w:r>
      <w:r w:rsidR="008C64C1" w:rsidRPr="00832810">
        <w:rPr>
          <w:rFonts w:asciiTheme="minorHAnsi" w:hAnsiTheme="minorHAnsi"/>
          <w:color w:val="44546A" w:themeColor="text2"/>
          <w:sz w:val="20"/>
          <w:szCs w:val="20"/>
        </w:rPr>
        <w:t>instiller au fil des mois des "prises de recul"</w:t>
      </w:r>
      <w:r w:rsidRPr="00832810">
        <w:rPr>
          <w:rFonts w:asciiTheme="minorHAnsi" w:hAnsiTheme="minorHAnsi"/>
          <w:color w:val="44546A" w:themeColor="text2"/>
          <w:sz w:val="20"/>
          <w:szCs w:val="20"/>
        </w:rPr>
        <w:t>, des moments de ressourcement et de réflexion autour de la vie au travail.</w:t>
      </w:r>
    </w:p>
    <w:p w:rsidR="003932A3" w:rsidRPr="009C0AFE" w:rsidRDefault="003932A3" w:rsidP="00DB47EE">
      <w:pPr>
        <w:rPr>
          <w:rFonts w:asciiTheme="minorHAnsi" w:hAnsiTheme="minorHAnsi"/>
          <w:color w:val="000000" w:themeColor="text1"/>
          <w:sz w:val="20"/>
          <w:szCs w:val="20"/>
        </w:rPr>
      </w:pPr>
    </w:p>
    <w:p w:rsidR="00607413" w:rsidRPr="009C0AFE" w:rsidRDefault="00607413" w:rsidP="00DB47EE">
      <w:pPr>
        <w:rPr>
          <w:rFonts w:asciiTheme="minorHAnsi" w:eastAsia="Calibri" w:hAnsiTheme="minorHAnsi" w:cs="Arial"/>
          <w:b/>
          <w:color w:val="000000" w:themeColor="text1"/>
          <w:sz w:val="20"/>
          <w:szCs w:val="20"/>
        </w:rPr>
      </w:pPr>
    </w:p>
    <w:p w:rsidR="008C64C1" w:rsidRPr="00A50A2B" w:rsidRDefault="00050103" w:rsidP="00DB47EE">
      <w:pPr>
        <w:rPr>
          <w:rFonts w:asciiTheme="minorHAnsi" w:eastAsia="Calibri" w:hAnsiTheme="minorHAnsi" w:cs="Arial"/>
          <w:b/>
          <w:color w:val="2E74B5" w:themeColor="accent1" w:themeShade="BF"/>
        </w:rPr>
      </w:pPr>
      <w:r w:rsidRPr="00A50A2B">
        <w:rPr>
          <w:rFonts w:asciiTheme="minorHAnsi" w:eastAsia="Calibri" w:hAnsiTheme="minorHAnsi" w:cs="Arial"/>
          <w:b/>
          <w:color w:val="2E74B5" w:themeColor="accent1" w:themeShade="BF"/>
        </w:rPr>
        <w:lastRenderedPageBreak/>
        <w:t>Nos outils :</w:t>
      </w:r>
    </w:p>
    <w:p w:rsidR="00050103" w:rsidRDefault="00050103" w:rsidP="00050103">
      <w:pPr>
        <w:jc w:val="center"/>
        <w:rPr>
          <w:rFonts w:asciiTheme="minorHAnsi" w:eastAsia="Calibri" w:hAnsiTheme="minorHAnsi" w:cs="Arial"/>
          <w:b/>
          <w:color w:val="C00000"/>
        </w:rPr>
      </w:pPr>
    </w:p>
    <w:p w:rsidR="000E3DAD" w:rsidRPr="00A50A2B" w:rsidRDefault="008C64C1" w:rsidP="00050103">
      <w:pPr>
        <w:jc w:val="center"/>
        <w:rPr>
          <w:rFonts w:asciiTheme="minorHAnsi" w:eastAsia="Calibri" w:hAnsiTheme="minorHAnsi" w:cs="Arial"/>
          <w:b/>
          <w:color w:val="2E74B5" w:themeColor="accent1" w:themeShade="BF"/>
        </w:rPr>
      </w:pPr>
      <w:r w:rsidRPr="00A50A2B">
        <w:rPr>
          <w:rFonts w:asciiTheme="minorHAnsi" w:eastAsia="Calibri" w:hAnsiTheme="minorHAnsi" w:cs="Arial"/>
          <w:b/>
          <w:color w:val="2E74B5" w:themeColor="accent1" w:themeShade="BF"/>
        </w:rPr>
        <w:t>N</w:t>
      </w:r>
      <w:r w:rsidR="00607413" w:rsidRPr="00A50A2B">
        <w:rPr>
          <w:rFonts w:asciiTheme="minorHAnsi" w:eastAsia="Calibri" w:hAnsiTheme="minorHAnsi" w:cs="Arial"/>
          <w:b/>
          <w:color w:val="2E74B5" w:themeColor="accent1" w:themeShade="BF"/>
        </w:rPr>
        <w:t>ous utilisons ou concevons des outils qui répondent à nos modes d’intervention</w:t>
      </w:r>
      <w:r w:rsidRPr="00A50A2B">
        <w:rPr>
          <w:rFonts w:asciiTheme="minorHAnsi" w:eastAsia="Calibri" w:hAnsiTheme="minorHAnsi" w:cs="Arial"/>
          <w:b/>
          <w:color w:val="2E74B5" w:themeColor="accent1" w:themeShade="BF"/>
        </w:rPr>
        <w:t>s</w:t>
      </w:r>
    </w:p>
    <w:p w:rsidR="008C64C1" w:rsidRPr="009C0AFE" w:rsidRDefault="008C64C1" w:rsidP="00DB47EE">
      <w:pPr>
        <w:rPr>
          <w:rFonts w:asciiTheme="minorHAnsi" w:eastAsia="Calibri" w:hAnsiTheme="minorHAnsi" w:cs="Arial"/>
          <w:b/>
          <w:color w:val="000000" w:themeColor="text1"/>
          <w:sz w:val="20"/>
          <w:szCs w:val="20"/>
        </w:rPr>
      </w:pPr>
    </w:p>
    <w:p w:rsidR="000E3DAD" w:rsidRPr="00050103" w:rsidRDefault="000E3DAD" w:rsidP="00DB47EE">
      <w:pPr>
        <w:rPr>
          <w:rFonts w:asciiTheme="minorHAnsi" w:hAnsiTheme="minorHAnsi"/>
          <w:color w:val="44546A" w:themeColor="text2"/>
          <w:sz w:val="20"/>
          <w:szCs w:val="20"/>
        </w:rPr>
      </w:pPr>
      <w:r w:rsidRPr="00031581">
        <w:rPr>
          <w:rFonts w:asciiTheme="minorHAnsi" w:hAnsiTheme="minorHAnsi"/>
          <w:b/>
          <w:color w:val="44546A" w:themeColor="text2"/>
          <w:sz w:val="22"/>
          <w:szCs w:val="22"/>
        </w:rPr>
        <w:t xml:space="preserve">Ingénierie et animation de </w:t>
      </w:r>
      <w:r w:rsidR="00B94468" w:rsidRPr="00031581">
        <w:rPr>
          <w:rFonts w:asciiTheme="minorHAnsi" w:hAnsiTheme="minorHAnsi"/>
          <w:b/>
          <w:color w:val="44546A" w:themeColor="text2"/>
          <w:sz w:val="22"/>
          <w:szCs w:val="22"/>
        </w:rPr>
        <w:t>f</w:t>
      </w:r>
      <w:r w:rsidRPr="00031581">
        <w:rPr>
          <w:rFonts w:asciiTheme="minorHAnsi" w:hAnsiTheme="minorHAnsi"/>
          <w:b/>
          <w:color w:val="44546A" w:themeColor="text2"/>
          <w:sz w:val="22"/>
          <w:szCs w:val="22"/>
        </w:rPr>
        <w:t>ormations :</w:t>
      </w:r>
      <w:r w:rsidRPr="00050103">
        <w:rPr>
          <w:rFonts w:asciiTheme="minorHAnsi" w:hAnsiTheme="minorHAnsi"/>
          <w:color w:val="44546A" w:themeColor="text2"/>
          <w:sz w:val="20"/>
          <w:szCs w:val="20"/>
        </w:rPr>
        <w:t xml:space="preserve"> formation à la gestion des émotions, confiance en soi, comment être mieux au travail, </w:t>
      </w:r>
      <w:r w:rsidR="00B94468" w:rsidRPr="00050103">
        <w:rPr>
          <w:rFonts w:asciiTheme="minorHAnsi" w:hAnsiTheme="minorHAnsi"/>
          <w:color w:val="44546A" w:themeColor="text2"/>
          <w:sz w:val="20"/>
          <w:szCs w:val="20"/>
        </w:rPr>
        <w:t xml:space="preserve">formation managériale, </w:t>
      </w:r>
      <w:r w:rsidR="001860C7">
        <w:rPr>
          <w:rFonts w:asciiTheme="minorHAnsi" w:hAnsiTheme="minorHAnsi"/>
          <w:color w:val="44546A" w:themeColor="text2"/>
          <w:sz w:val="20"/>
          <w:szCs w:val="20"/>
        </w:rPr>
        <w:t>préparation</w:t>
      </w:r>
      <w:r w:rsidRPr="00050103">
        <w:rPr>
          <w:rFonts w:asciiTheme="minorHAnsi" w:hAnsiTheme="minorHAnsi"/>
          <w:color w:val="44546A" w:themeColor="text2"/>
          <w:sz w:val="20"/>
          <w:szCs w:val="20"/>
        </w:rPr>
        <w:t xml:space="preserve"> à la retraite…</w:t>
      </w:r>
    </w:p>
    <w:p w:rsidR="00B94468" w:rsidRPr="00050103" w:rsidRDefault="00B94468" w:rsidP="00DB47EE">
      <w:pPr>
        <w:rPr>
          <w:rFonts w:asciiTheme="minorHAnsi" w:hAnsiTheme="minorHAnsi"/>
          <w:color w:val="44546A" w:themeColor="text2"/>
          <w:sz w:val="20"/>
          <w:szCs w:val="20"/>
        </w:rPr>
      </w:pPr>
    </w:p>
    <w:p w:rsidR="000E3DAD" w:rsidRPr="00031581" w:rsidRDefault="000E3DAD" w:rsidP="00DB47EE">
      <w:pPr>
        <w:rPr>
          <w:rFonts w:asciiTheme="minorHAnsi" w:hAnsiTheme="minorHAnsi"/>
          <w:b/>
          <w:color w:val="44546A" w:themeColor="text2"/>
          <w:sz w:val="22"/>
          <w:szCs w:val="22"/>
        </w:rPr>
      </w:pPr>
      <w:r w:rsidRPr="00031581">
        <w:rPr>
          <w:rFonts w:asciiTheme="minorHAnsi" w:hAnsiTheme="minorHAnsi"/>
          <w:b/>
          <w:color w:val="44546A" w:themeColor="text2"/>
          <w:sz w:val="22"/>
          <w:szCs w:val="22"/>
        </w:rPr>
        <w:t xml:space="preserve">Formation en inter ou en intra avec une ingénierie personnalisée en fonction des besoins </w:t>
      </w:r>
      <w:r w:rsidR="005543DB" w:rsidRPr="00031581">
        <w:rPr>
          <w:rFonts w:asciiTheme="minorHAnsi" w:hAnsiTheme="minorHAnsi"/>
          <w:b/>
          <w:color w:val="44546A" w:themeColor="text2"/>
          <w:sz w:val="22"/>
          <w:szCs w:val="22"/>
        </w:rPr>
        <w:t>exprimés</w:t>
      </w:r>
      <w:r w:rsidR="00031581" w:rsidRPr="00031581">
        <w:rPr>
          <w:rFonts w:asciiTheme="minorHAnsi" w:hAnsiTheme="minorHAnsi"/>
          <w:b/>
          <w:color w:val="44546A" w:themeColor="text2"/>
          <w:sz w:val="22"/>
          <w:szCs w:val="22"/>
        </w:rPr>
        <w:t xml:space="preserve"> </w:t>
      </w:r>
      <w:r w:rsidR="00BA35B1" w:rsidRPr="00031581">
        <w:rPr>
          <w:rFonts w:asciiTheme="minorHAnsi" w:hAnsiTheme="minorHAnsi"/>
          <w:b/>
          <w:color w:val="44546A" w:themeColor="text2"/>
          <w:sz w:val="22"/>
          <w:szCs w:val="22"/>
        </w:rPr>
        <w:t>:</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Soutien psychologique</w:t>
      </w:r>
      <w:r w:rsidR="005543DB" w:rsidRPr="00050103">
        <w:rPr>
          <w:rFonts w:asciiTheme="minorHAnsi" w:hAnsiTheme="minorHAnsi"/>
          <w:b/>
          <w:color w:val="44546A" w:themeColor="text2"/>
          <w:sz w:val="20"/>
          <w:szCs w:val="20"/>
        </w:rPr>
        <w:t> :</w:t>
      </w:r>
      <w:r w:rsidR="005543DB" w:rsidRPr="00050103">
        <w:rPr>
          <w:rFonts w:asciiTheme="minorHAnsi" w:hAnsiTheme="minorHAnsi"/>
          <w:color w:val="44546A" w:themeColor="text2"/>
          <w:sz w:val="20"/>
          <w:szCs w:val="20"/>
        </w:rPr>
        <w:t xml:space="preserve"> entretien individuel ou session collective pour mieux vivre des évènements difficiles</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Echanges d</w:t>
      </w:r>
      <w:r w:rsidR="005543DB" w:rsidRPr="00050103">
        <w:rPr>
          <w:rFonts w:asciiTheme="minorHAnsi" w:hAnsiTheme="minorHAnsi"/>
          <w:b/>
          <w:color w:val="44546A" w:themeColor="text2"/>
          <w:sz w:val="20"/>
          <w:szCs w:val="20"/>
        </w:rPr>
        <w:t xml:space="preserve">e pratiques : </w:t>
      </w:r>
      <w:r w:rsidR="005543DB" w:rsidRPr="00050103">
        <w:rPr>
          <w:rFonts w:asciiTheme="minorHAnsi" w:hAnsiTheme="minorHAnsi"/>
          <w:color w:val="44546A" w:themeColor="text2"/>
          <w:sz w:val="20"/>
          <w:szCs w:val="20"/>
        </w:rPr>
        <w:t>échanger autour de son métier, de ses pratiques professionnelles pour donner du sens, s’enrichir grâce à l’effet miroir, la possibilité de donner et  recevoir.</w:t>
      </w:r>
    </w:p>
    <w:p w:rsidR="005543DB" w:rsidRPr="00050103" w:rsidRDefault="005543DB" w:rsidP="005241A0">
      <w:pPr>
        <w:jc w:val="both"/>
        <w:rPr>
          <w:rFonts w:asciiTheme="minorHAnsi" w:hAnsiTheme="minorHAnsi"/>
          <w:b/>
          <w:color w:val="44546A" w:themeColor="text2"/>
          <w:sz w:val="20"/>
          <w:szCs w:val="20"/>
        </w:rPr>
      </w:pPr>
      <w:r w:rsidRPr="00050103">
        <w:rPr>
          <w:rFonts w:asciiTheme="minorHAnsi" w:hAnsiTheme="minorHAnsi"/>
          <w:color w:val="44546A" w:themeColor="text2"/>
          <w:sz w:val="20"/>
          <w:szCs w:val="20"/>
        </w:rPr>
        <w:t>Groupes d’expression : favoriser la prise de parole, créer des moments d’expression pour rompre l’isolement, les rumeurs, les incompréhensions</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Evènement, séminaire autour d’une question d’entreprise :</w:t>
      </w:r>
      <w:r w:rsidRPr="00050103">
        <w:rPr>
          <w:rFonts w:asciiTheme="minorHAnsi" w:hAnsiTheme="minorHAnsi"/>
          <w:color w:val="44546A" w:themeColor="text2"/>
          <w:sz w:val="20"/>
          <w:szCs w:val="20"/>
        </w:rPr>
        <w:t xml:space="preserve"> forum ouvert</w:t>
      </w:r>
    </w:p>
    <w:p w:rsidR="00B94468" w:rsidRPr="00050103" w:rsidRDefault="00B94468" w:rsidP="005241A0">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Coaching</w:t>
      </w:r>
    </w:p>
    <w:p w:rsidR="000E3DAD" w:rsidRPr="00050103" w:rsidRDefault="000E3DAD" w:rsidP="005241A0">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Test de personnalité</w:t>
      </w:r>
      <w:r w:rsidR="005543DB" w:rsidRPr="00050103">
        <w:rPr>
          <w:rFonts w:asciiTheme="minorHAnsi" w:hAnsiTheme="minorHAnsi"/>
          <w:b/>
          <w:color w:val="44546A" w:themeColor="text2"/>
          <w:sz w:val="20"/>
          <w:szCs w:val="20"/>
        </w:rPr>
        <w:t xml:space="preserve"> </w:t>
      </w:r>
    </w:p>
    <w:p w:rsidR="000E3DAD" w:rsidRPr="00050103" w:rsidRDefault="000E3DAD" w:rsidP="005241A0">
      <w:pPr>
        <w:jc w:val="both"/>
        <w:rPr>
          <w:rFonts w:asciiTheme="minorHAnsi" w:hAnsiTheme="minorHAnsi"/>
          <w:color w:val="44546A" w:themeColor="text2"/>
          <w:sz w:val="22"/>
          <w:szCs w:val="22"/>
          <w:u w:val="single"/>
        </w:rPr>
      </w:pPr>
    </w:p>
    <w:p w:rsidR="005241A0" w:rsidRPr="00A50A2B" w:rsidRDefault="005241A0" w:rsidP="005241A0">
      <w:pPr>
        <w:jc w:val="both"/>
        <w:rPr>
          <w:rFonts w:asciiTheme="minorHAnsi" w:hAnsiTheme="minorHAnsi"/>
          <w:b/>
          <w:color w:val="2E74B5" w:themeColor="accent1" w:themeShade="BF"/>
        </w:rPr>
      </w:pPr>
      <w:r w:rsidRPr="00A50A2B">
        <w:rPr>
          <w:rFonts w:asciiTheme="minorHAnsi" w:hAnsiTheme="minorHAnsi"/>
          <w:b/>
          <w:color w:val="2E74B5" w:themeColor="accent1" w:themeShade="BF"/>
        </w:rPr>
        <w:t>Nos conférences</w:t>
      </w:r>
      <w:r w:rsidR="00050103" w:rsidRPr="00A50A2B">
        <w:rPr>
          <w:rFonts w:asciiTheme="minorHAnsi" w:hAnsiTheme="minorHAnsi"/>
          <w:b/>
          <w:color w:val="2E74B5" w:themeColor="accent1" w:themeShade="BF"/>
        </w:rPr>
        <w:t xml:space="preserve"> :</w:t>
      </w:r>
    </w:p>
    <w:p w:rsidR="005241A0" w:rsidRPr="00050103" w:rsidRDefault="00A50A2B" w:rsidP="00A50A2B">
      <w:pPr>
        <w:tabs>
          <w:tab w:val="left" w:pos="1140"/>
        </w:tabs>
        <w:jc w:val="both"/>
        <w:rPr>
          <w:rFonts w:asciiTheme="minorHAnsi" w:hAnsiTheme="minorHAnsi"/>
          <w:color w:val="44546A" w:themeColor="text2"/>
          <w:sz w:val="20"/>
          <w:szCs w:val="20"/>
        </w:rPr>
      </w:pPr>
      <w:r>
        <w:rPr>
          <w:rFonts w:asciiTheme="minorHAnsi" w:hAnsiTheme="minorHAnsi"/>
          <w:color w:val="44546A" w:themeColor="text2"/>
          <w:sz w:val="20"/>
          <w:szCs w:val="20"/>
        </w:rPr>
        <w:tab/>
      </w:r>
    </w:p>
    <w:p w:rsidR="005241A0" w:rsidRPr="00050103" w:rsidRDefault="005241A0" w:rsidP="004B585A">
      <w:pPr>
        <w:jc w:val="both"/>
        <w:rPr>
          <w:rFonts w:asciiTheme="minorHAnsi" w:hAnsiTheme="minorHAnsi"/>
          <w:color w:val="44546A" w:themeColor="text2"/>
          <w:sz w:val="20"/>
          <w:szCs w:val="20"/>
        </w:rPr>
      </w:pPr>
      <w:r w:rsidRPr="00050103">
        <w:rPr>
          <w:rFonts w:asciiTheme="minorHAnsi" w:hAnsiTheme="minorHAnsi"/>
          <w:color w:val="44546A" w:themeColor="text2"/>
          <w:sz w:val="20"/>
          <w:szCs w:val="20"/>
        </w:rPr>
        <w:t>Toutes nos conférences sont animées par des professionnels experts en leur domaine. Elles portent sur des thèmes en lien avec le bien-être, le ressourcement, la réflexion personnelle autour de sa dynamique personnelle et ou professionnelle.</w:t>
      </w:r>
    </w:p>
    <w:p w:rsidR="005241A0" w:rsidRPr="00050103" w:rsidRDefault="005241A0" w:rsidP="004B585A">
      <w:pPr>
        <w:jc w:val="both"/>
        <w:rPr>
          <w:rFonts w:asciiTheme="minorHAnsi" w:hAnsiTheme="minorHAnsi"/>
          <w:color w:val="44546A" w:themeColor="text2"/>
          <w:sz w:val="20"/>
          <w:szCs w:val="20"/>
        </w:rPr>
      </w:pPr>
      <w:r w:rsidRPr="00050103">
        <w:rPr>
          <w:rFonts w:asciiTheme="minorHAnsi" w:hAnsiTheme="minorHAnsi"/>
          <w:color w:val="44546A" w:themeColor="text2"/>
          <w:sz w:val="20"/>
          <w:szCs w:val="20"/>
        </w:rPr>
        <w:t>Nous favorisons des conférences interactives où les participants peuvent expérimenter quelques exercices, exprimer leurs ressentis et poser les questions pour aller plus loin dans le prolongement du thème évoqué.</w:t>
      </w:r>
    </w:p>
    <w:p w:rsidR="005241A0" w:rsidRPr="00050103" w:rsidRDefault="005241A0" w:rsidP="004B585A">
      <w:pPr>
        <w:jc w:val="both"/>
        <w:rPr>
          <w:rFonts w:asciiTheme="minorHAnsi" w:hAnsiTheme="minorHAnsi"/>
          <w:color w:val="44546A" w:themeColor="text2"/>
          <w:sz w:val="20"/>
          <w:szCs w:val="20"/>
        </w:rPr>
      </w:pPr>
    </w:p>
    <w:p w:rsidR="005241A0" w:rsidRPr="00050103" w:rsidRDefault="005241A0" w:rsidP="004B585A">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 xml:space="preserve">Thèmes de conférence : </w:t>
      </w:r>
    </w:p>
    <w:p w:rsidR="005241A0" w:rsidRPr="009E0C19" w:rsidRDefault="005241A0" w:rsidP="004B585A">
      <w:pPr>
        <w:jc w:val="both"/>
        <w:rPr>
          <w:rFonts w:asciiTheme="minorHAnsi" w:hAnsiTheme="minorHAnsi"/>
          <w:b/>
          <w:color w:val="44546A" w:themeColor="text2"/>
          <w:sz w:val="20"/>
          <w:szCs w:val="20"/>
        </w:rPr>
      </w:pPr>
      <w:r w:rsidRPr="00050103">
        <w:rPr>
          <w:rFonts w:asciiTheme="minorHAnsi" w:hAnsiTheme="minorHAnsi"/>
          <w:color w:val="44546A" w:themeColor="text2"/>
          <w:sz w:val="20"/>
          <w:szCs w:val="20"/>
        </w:rPr>
        <w:t>Comment mieux gérer son stress, le sommeil, le lâcher prise, l</w:t>
      </w:r>
      <w:r w:rsidR="009E0C19">
        <w:rPr>
          <w:rFonts w:asciiTheme="minorHAnsi" w:hAnsiTheme="minorHAnsi"/>
          <w:color w:val="44546A" w:themeColor="text2"/>
          <w:sz w:val="20"/>
          <w:szCs w:val="20"/>
        </w:rPr>
        <w:t>a pensée positive, le burn out</w:t>
      </w:r>
      <w:r w:rsidRPr="00050103">
        <w:rPr>
          <w:rFonts w:asciiTheme="minorHAnsi" w:hAnsiTheme="minorHAnsi"/>
          <w:color w:val="44546A" w:themeColor="text2"/>
          <w:sz w:val="20"/>
          <w:szCs w:val="20"/>
        </w:rPr>
        <w:t>,</w:t>
      </w:r>
      <w:r w:rsidR="009E0C19">
        <w:rPr>
          <w:rFonts w:asciiTheme="minorHAnsi" w:hAnsiTheme="minorHAnsi"/>
          <w:b/>
          <w:color w:val="44546A" w:themeColor="text2"/>
          <w:sz w:val="20"/>
          <w:szCs w:val="20"/>
        </w:rPr>
        <w:t xml:space="preserve"> </w:t>
      </w:r>
      <w:r w:rsidRPr="00050103">
        <w:rPr>
          <w:rFonts w:asciiTheme="minorHAnsi" w:hAnsiTheme="minorHAnsi"/>
          <w:color w:val="44546A" w:themeColor="text2"/>
          <w:sz w:val="20"/>
          <w:szCs w:val="20"/>
        </w:rPr>
        <w:t>La sophrologie, La communication non violente, La relation parents-enfants, Dynamique personnelle (reconstruction de soi, remettre du sens dans sa vie…), Les huiles essentielles</w:t>
      </w:r>
    </w:p>
    <w:p w:rsidR="00031581" w:rsidRDefault="00031581" w:rsidP="00DB47EE">
      <w:pPr>
        <w:rPr>
          <w:rFonts w:asciiTheme="minorHAnsi" w:hAnsiTheme="minorHAnsi"/>
          <w:b/>
          <w:color w:val="C00000"/>
          <w:sz w:val="22"/>
          <w:szCs w:val="22"/>
        </w:rPr>
      </w:pPr>
    </w:p>
    <w:p w:rsidR="008D6720" w:rsidRDefault="008D6720" w:rsidP="008D6720">
      <w:pPr>
        <w:rPr>
          <w:rFonts w:asciiTheme="minorHAnsi" w:hAnsiTheme="minorHAnsi"/>
          <w:b/>
          <w:color w:val="2E74B5" w:themeColor="accent1" w:themeShade="BF"/>
          <w:sz w:val="22"/>
          <w:szCs w:val="22"/>
        </w:rPr>
      </w:pPr>
      <w:bookmarkStart w:id="0" w:name="_GoBack"/>
      <w:r w:rsidRPr="00050103">
        <w:rPr>
          <w:b/>
          <w:noProof/>
          <w:color w:val="44546A" w:themeColor="text2"/>
        </w:rPr>
        <w:drawing>
          <wp:anchor distT="0" distB="0" distL="114300" distR="114300" simplePos="0" relativeHeight="251660288" behindDoc="1" locked="0" layoutInCell="1" allowOverlap="1" wp14:anchorId="612279FB" wp14:editId="02AE765E">
            <wp:simplePos x="0" y="0"/>
            <wp:positionH relativeFrom="column">
              <wp:posOffset>2173605</wp:posOffset>
            </wp:positionH>
            <wp:positionV relativeFrom="paragraph">
              <wp:posOffset>77470</wp:posOffset>
            </wp:positionV>
            <wp:extent cx="692785" cy="984250"/>
            <wp:effectExtent l="0" t="0" r="0" b="6350"/>
            <wp:wrapTight wrapText="bothSides">
              <wp:wrapPolygon edited="0">
                <wp:start x="0" y="0"/>
                <wp:lineTo x="0" y="21321"/>
                <wp:lineTo x="20788" y="21321"/>
                <wp:lineTo x="20788" y="0"/>
                <wp:lineTo x="0" y="0"/>
              </wp:wrapPolygon>
            </wp:wrapTight>
            <wp:docPr id="4" name="Image 2" descr="C:\Users\evelyne\Documents\KHEPRI Developpement\Installation 2013\googlesite\petit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e\Documents\KHEPRI Developpement\Installation 2013\googlesite\petitephoto.JPG"/>
                    <pic:cNvPicPr>
                      <a:picLocks noChangeAspect="1" noChangeArrowheads="1"/>
                    </pic:cNvPicPr>
                  </pic:nvPicPr>
                  <pic:blipFill>
                    <a:blip r:embed="rId8" cstate="print"/>
                    <a:srcRect/>
                    <a:stretch>
                      <a:fillRect/>
                    </a:stretch>
                  </pic:blipFill>
                  <pic:spPr bwMode="auto">
                    <a:xfrm>
                      <a:off x="0" y="0"/>
                      <a:ext cx="692785" cy="984250"/>
                    </a:xfrm>
                    <a:prstGeom prst="rect">
                      <a:avLst/>
                    </a:prstGeom>
                    <a:noFill/>
                    <a:ln w="9525">
                      <a:noFill/>
                      <a:miter lim="800000"/>
                      <a:headEnd/>
                      <a:tailEnd/>
                    </a:ln>
                  </pic:spPr>
                </pic:pic>
              </a:graphicData>
            </a:graphic>
          </wp:anchor>
        </w:drawing>
      </w:r>
      <w:bookmarkEnd w:id="0"/>
      <w:proofErr w:type="gramStart"/>
      <w:r w:rsidR="00A50A2B">
        <w:rPr>
          <w:rFonts w:asciiTheme="minorHAnsi" w:hAnsiTheme="minorHAnsi"/>
          <w:b/>
          <w:color w:val="2E74B5" w:themeColor="accent1" w:themeShade="BF"/>
          <w:sz w:val="22"/>
          <w:szCs w:val="22"/>
        </w:rPr>
        <w:t>L’</w:t>
      </w:r>
      <w:r w:rsidR="000E3DAD" w:rsidRPr="00A50A2B">
        <w:rPr>
          <w:rFonts w:asciiTheme="minorHAnsi" w:hAnsiTheme="minorHAnsi"/>
          <w:b/>
          <w:color w:val="2E74B5" w:themeColor="accent1" w:themeShade="BF"/>
          <w:sz w:val="22"/>
          <w:szCs w:val="22"/>
        </w:rPr>
        <w:t xml:space="preserve"> intervenant</w:t>
      </w:r>
      <w:r w:rsidR="009C0AFE" w:rsidRPr="00A50A2B">
        <w:rPr>
          <w:rFonts w:asciiTheme="minorHAnsi" w:hAnsiTheme="minorHAnsi"/>
          <w:b/>
          <w:color w:val="2E74B5" w:themeColor="accent1" w:themeShade="BF"/>
          <w:sz w:val="22"/>
          <w:szCs w:val="22"/>
        </w:rPr>
        <w:t>e</w:t>
      </w:r>
      <w:proofErr w:type="gramEnd"/>
      <w:r w:rsidR="00AB479B" w:rsidRPr="00A50A2B">
        <w:rPr>
          <w:rFonts w:asciiTheme="minorHAnsi" w:hAnsiTheme="minorHAnsi"/>
          <w:b/>
          <w:color w:val="2E74B5" w:themeColor="accent1" w:themeShade="BF"/>
          <w:sz w:val="22"/>
          <w:szCs w:val="22"/>
        </w:rPr>
        <w:t>:</w:t>
      </w:r>
    </w:p>
    <w:p w:rsidR="00C17199" w:rsidRPr="008D6720" w:rsidRDefault="00C17199" w:rsidP="008D6720">
      <w:pPr>
        <w:rPr>
          <w:rFonts w:asciiTheme="minorHAnsi" w:hAnsiTheme="minorHAnsi"/>
          <w:b/>
          <w:color w:val="2E74B5" w:themeColor="accent1" w:themeShade="BF"/>
          <w:sz w:val="22"/>
          <w:szCs w:val="22"/>
        </w:rPr>
      </w:pPr>
    </w:p>
    <w:p w:rsidR="00C17199" w:rsidRPr="00050103" w:rsidRDefault="00C17199" w:rsidP="00BA35B1">
      <w:pPr>
        <w:tabs>
          <w:tab w:val="left" w:pos="4200"/>
        </w:tabs>
        <w:ind w:left="4200" w:hanging="3612"/>
        <w:rPr>
          <w:b/>
          <w:color w:val="44546A" w:themeColor="text2"/>
        </w:rPr>
      </w:pPr>
    </w:p>
    <w:p w:rsidR="00BA35B1" w:rsidRPr="00050103" w:rsidRDefault="00BA35B1" w:rsidP="00BA35B1">
      <w:pPr>
        <w:rPr>
          <w:rFonts w:asciiTheme="minorHAnsi" w:hAnsiTheme="minorHAnsi"/>
          <w:color w:val="44546A" w:themeColor="text2"/>
          <w:sz w:val="20"/>
          <w:szCs w:val="20"/>
        </w:rPr>
      </w:pPr>
    </w:p>
    <w:p w:rsidR="00BA35B1" w:rsidRPr="00050103" w:rsidRDefault="00BA35B1" w:rsidP="00BA35B1">
      <w:pPr>
        <w:rPr>
          <w:rFonts w:asciiTheme="minorHAnsi" w:hAnsiTheme="minorHAnsi"/>
          <w:color w:val="44546A" w:themeColor="text2"/>
          <w:sz w:val="20"/>
          <w:szCs w:val="20"/>
        </w:rPr>
      </w:pPr>
    </w:p>
    <w:p w:rsidR="00BA35B1" w:rsidRPr="00050103" w:rsidRDefault="00BA35B1" w:rsidP="00BA35B1">
      <w:pPr>
        <w:tabs>
          <w:tab w:val="left" w:pos="960"/>
          <w:tab w:val="left" w:pos="1080"/>
          <w:tab w:val="left" w:pos="6240"/>
        </w:tabs>
        <w:ind w:left="1560" w:hanging="1560"/>
        <w:rPr>
          <w:rFonts w:asciiTheme="minorHAnsi" w:hAnsiTheme="minorHAnsi" w:cs="Arial"/>
          <w:b/>
          <w:bCs/>
          <w:color w:val="44546A" w:themeColor="text2"/>
          <w:sz w:val="20"/>
          <w:szCs w:val="20"/>
        </w:rPr>
      </w:pPr>
      <w:r w:rsidRPr="00050103">
        <w:rPr>
          <w:rFonts w:asciiTheme="minorHAnsi" w:hAnsiTheme="minorHAnsi" w:cs="Arial"/>
          <w:b/>
          <w:bCs/>
          <w:color w:val="44546A" w:themeColor="text2"/>
          <w:sz w:val="20"/>
          <w:szCs w:val="20"/>
        </w:rPr>
        <w:tab/>
        <w:t>Evelyne REVELLAT</w:t>
      </w:r>
    </w:p>
    <w:p w:rsidR="00BA35B1" w:rsidRPr="00050103" w:rsidRDefault="00A50A2B" w:rsidP="00BA35B1">
      <w:pPr>
        <w:tabs>
          <w:tab w:val="left" w:pos="6000"/>
        </w:tabs>
        <w:ind w:left="960" w:hanging="960"/>
        <w:rPr>
          <w:rFonts w:asciiTheme="minorHAnsi" w:hAnsiTheme="minorHAnsi" w:cs="Arial"/>
          <w:b/>
          <w:bCs/>
          <w:color w:val="44546A" w:themeColor="text2"/>
          <w:sz w:val="20"/>
          <w:szCs w:val="20"/>
        </w:rPr>
      </w:pPr>
      <w:r>
        <w:rPr>
          <w:rFonts w:asciiTheme="minorHAnsi" w:hAnsiTheme="minorHAnsi" w:cs="Arial"/>
          <w:b/>
          <w:bCs/>
          <w:color w:val="44546A" w:themeColor="text2"/>
          <w:sz w:val="20"/>
          <w:szCs w:val="20"/>
        </w:rPr>
        <w:tab/>
      </w:r>
      <w:r w:rsidR="00BA35B1" w:rsidRPr="00050103">
        <w:rPr>
          <w:rFonts w:asciiTheme="minorHAnsi" w:hAnsiTheme="minorHAnsi" w:cs="Arial"/>
          <w:b/>
          <w:bCs/>
          <w:color w:val="44546A" w:themeColor="text2"/>
          <w:sz w:val="20"/>
          <w:szCs w:val="20"/>
        </w:rPr>
        <w:t>Sophrologue-Relaxologue</w:t>
      </w:r>
    </w:p>
    <w:p w:rsidR="009C0AFE" w:rsidRPr="00050103" w:rsidRDefault="009C0AFE" w:rsidP="00BA35B1">
      <w:pPr>
        <w:tabs>
          <w:tab w:val="left" w:pos="6000"/>
        </w:tabs>
        <w:ind w:left="960" w:hanging="960"/>
        <w:rPr>
          <w:rFonts w:asciiTheme="minorHAnsi" w:hAnsiTheme="minorHAnsi" w:cs="Arial"/>
          <w:b/>
          <w:bCs/>
          <w:color w:val="44546A" w:themeColor="text2"/>
          <w:sz w:val="20"/>
          <w:szCs w:val="20"/>
        </w:rPr>
      </w:pPr>
    </w:p>
    <w:p w:rsidR="00BA35B1" w:rsidRPr="00050103" w:rsidRDefault="00BA35B1" w:rsidP="00BA35B1">
      <w:pPr>
        <w:rPr>
          <w:rFonts w:asciiTheme="minorHAnsi" w:hAnsiTheme="minorHAnsi"/>
          <w:color w:val="44546A" w:themeColor="text2"/>
          <w:sz w:val="20"/>
          <w:szCs w:val="20"/>
        </w:rPr>
        <w:sectPr w:rsidR="00BA35B1" w:rsidRPr="00050103" w:rsidSect="00C17199">
          <w:headerReference w:type="default" r:id="rId9"/>
          <w:footerReference w:type="default" r:id="rId10"/>
          <w:pgSz w:w="11906" w:h="16838"/>
          <w:pgMar w:top="1715" w:right="866" w:bottom="1417" w:left="1417" w:header="708" w:footer="423" w:gutter="0"/>
          <w:cols w:space="708"/>
          <w:docGrid w:linePitch="360"/>
        </w:sectPr>
      </w:pP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color w:val="44546A" w:themeColor="text2"/>
          <w:sz w:val="20"/>
          <w:szCs w:val="20"/>
        </w:rPr>
        <w:lastRenderedPageBreak/>
        <w:t>Un passé en entreprises sur des fonctions de Responsable Recrutement et Formation, Consultante en Ressources Humaines,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color w:val="44546A" w:themeColor="text2"/>
          <w:sz w:val="20"/>
          <w:szCs w:val="20"/>
        </w:rPr>
        <w:t>Une appétence prononcée pour l'animation de groupes, une pédagogie active et interactive qui invitent les stagiaires à devenir acteurs de leur vie. </w:t>
      </w:r>
    </w:p>
    <w:p w:rsidR="009C0AFE" w:rsidRPr="00050103" w:rsidRDefault="009C0AFE" w:rsidP="009C0AFE">
      <w:pPr>
        <w:pStyle w:val="NormalWeb"/>
        <w:shd w:val="clear" w:color="auto" w:fill="FFFFFF"/>
        <w:spacing w:before="0" w:beforeAutospacing="0" w:after="0" w:afterAutospacing="0"/>
        <w:ind w:left="120"/>
        <w:rPr>
          <w:rStyle w:val="Accentuation"/>
          <w:rFonts w:asciiTheme="minorHAnsi" w:hAnsiTheme="minorHAnsi" w:cs="Arial"/>
          <w:i w:val="0"/>
          <w:iCs w:val="0"/>
          <w:color w:val="44546A" w:themeColor="text2"/>
          <w:sz w:val="20"/>
          <w:szCs w:val="20"/>
        </w:rPr>
      </w:pP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t xml:space="preserve">Une trentaine d'années en relations humaines et relation d'aide et développement personnel. A été </w:t>
      </w:r>
      <w:r w:rsidRPr="00050103">
        <w:rPr>
          <w:rStyle w:val="Accentuation"/>
          <w:rFonts w:asciiTheme="minorHAnsi" w:hAnsiTheme="minorHAnsi"/>
          <w:i w:val="0"/>
          <w:color w:val="44546A" w:themeColor="text2"/>
          <w:sz w:val="20"/>
          <w:szCs w:val="20"/>
        </w:rPr>
        <w:lastRenderedPageBreak/>
        <w:t>Responsable des Ressources humaines et coach interne au sein de grands groupes,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t>Sophrologue praticienne de l'ESSA (Ecole Supérieure de Sophrologie Appliquée) à Vincennes,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t xml:space="preserve">Formée aux méthodes de thérapie brève du Dialogue Intérieur créée par Hal et </w:t>
      </w:r>
      <w:proofErr w:type="spellStart"/>
      <w:r w:rsidRPr="00050103">
        <w:rPr>
          <w:rStyle w:val="Accentuation"/>
          <w:rFonts w:asciiTheme="minorHAnsi" w:hAnsiTheme="minorHAnsi"/>
          <w:i w:val="0"/>
          <w:color w:val="44546A" w:themeColor="text2"/>
          <w:sz w:val="20"/>
          <w:szCs w:val="20"/>
        </w:rPr>
        <w:t>Sidra</w:t>
      </w:r>
      <w:proofErr w:type="spellEnd"/>
      <w:r w:rsidRPr="00050103">
        <w:rPr>
          <w:rStyle w:val="Accentuation"/>
          <w:rFonts w:asciiTheme="minorHAnsi" w:hAnsiTheme="minorHAnsi"/>
          <w:i w:val="0"/>
          <w:color w:val="44546A" w:themeColor="text2"/>
          <w:sz w:val="20"/>
          <w:szCs w:val="20"/>
        </w:rPr>
        <w:t xml:space="preserve"> Stone et à l'EFT (</w:t>
      </w:r>
      <w:proofErr w:type="spellStart"/>
      <w:r w:rsidRPr="00050103">
        <w:rPr>
          <w:rStyle w:val="Accentuation"/>
          <w:rFonts w:asciiTheme="minorHAnsi" w:hAnsiTheme="minorHAnsi"/>
          <w:i w:val="0"/>
          <w:color w:val="44546A" w:themeColor="text2"/>
          <w:sz w:val="20"/>
          <w:szCs w:val="20"/>
        </w:rPr>
        <w:t>Emotional</w:t>
      </w:r>
      <w:proofErr w:type="spellEnd"/>
      <w:r w:rsidRPr="00050103">
        <w:rPr>
          <w:rStyle w:val="Accentuation"/>
          <w:rFonts w:asciiTheme="minorHAnsi" w:hAnsiTheme="minorHAnsi"/>
          <w:i w:val="0"/>
          <w:color w:val="44546A" w:themeColor="text2"/>
          <w:sz w:val="20"/>
          <w:szCs w:val="20"/>
        </w:rPr>
        <w:t xml:space="preserve"> </w:t>
      </w:r>
      <w:proofErr w:type="spellStart"/>
      <w:r w:rsidRPr="00050103">
        <w:rPr>
          <w:rStyle w:val="Accentuation"/>
          <w:rFonts w:asciiTheme="minorHAnsi" w:hAnsiTheme="minorHAnsi"/>
          <w:i w:val="0"/>
          <w:color w:val="44546A" w:themeColor="text2"/>
          <w:sz w:val="20"/>
          <w:szCs w:val="20"/>
        </w:rPr>
        <w:t>Freedom</w:t>
      </w:r>
      <w:proofErr w:type="spellEnd"/>
      <w:r w:rsidRPr="00050103">
        <w:rPr>
          <w:rStyle w:val="Accentuation"/>
          <w:rFonts w:asciiTheme="minorHAnsi" w:hAnsiTheme="minorHAnsi"/>
          <w:i w:val="0"/>
          <w:color w:val="44546A" w:themeColor="text2"/>
          <w:sz w:val="20"/>
          <w:szCs w:val="20"/>
        </w:rPr>
        <w:t xml:space="preserve"> Technique) en France auprès de Jean-Michel </w:t>
      </w:r>
      <w:proofErr w:type="spellStart"/>
      <w:r w:rsidRPr="00050103">
        <w:rPr>
          <w:rStyle w:val="Accentuation"/>
          <w:rFonts w:asciiTheme="minorHAnsi" w:hAnsiTheme="minorHAnsi"/>
          <w:i w:val="0"/>
          <w:color w:val="44546A" w:themeColor="text2"/>
          <w:sz w:val="20"/>
          <w:szCs w:val="20"/>
        </w:rPr>
        <w:t>Gurret</w:t>
      </w:r>
      <w:proofErr w:type="spellEnd"/>
      <w:r w:rsidRPr="00050103">
        <w:rPr>
          <w:rStyle w:val="Accentuation"/>
          <w:rFonts w:asciiTheme="minorHAnsi" w:hAnsiTheme="minorHAnsi"/>
          <w:i w:val="0"/>
          <w:color w:val="44546A" w:themeColor="text2"/>
          <w:sz w:val="20"/>
          <w:szCs w:val="20"/>
        </w:rPr>
        <w:t>.</w:t>
      </w:r>
    </w:p>
    <w:p w:rsidR="009C0AFE" w:rsidRPr="00031581" w:rsidRDefault="00C134F8"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hyperlink r:id="rId11" w:history="1">
        <w:r w:rsidR="00031581" w:rsidRPr="006949C6">
          <w:rPr>
            <w:rStyle w:val="Lienhypertexte"/>
            <w:rFonts w:asciiTheme="minorHAnsi" w:hAnsiTheme="minorHAnsi"/>
            <w:sz w:val="20"/>
            <w:szCs w:val="20"/>
          </w:rPr>
          <w:t>www.sophrokhepri.fr</w:t>
        </w:r>
      </w:hyperlink>
    </w:p>
    <w:p w:rsidR="00031581" w:rsidRPr="00050103" w:rsidRDefault="00031581" w:rsidP="00031581">
      <w:pPr>
        <w:pStyle w:val="NormalWeb"/>
        <w:shd w:val="clear" w:color="auto" w:fill="FFFFFF"/>
        <w:spacing w:before="0" w:beforeAutospacing="0" w:after="0" w:afterAutospacing="0"/>
        <w:ind w:left="120"/>
        <w:rPr>
          <w:rFonts w:asciiTheme="minorHAnsi" w:hAnsiTheme="minorHAnsi" w:cs="Arial"/>
          <w:color w:val="44546A" w:themeColor="text2"/>
          <w:sz w:val="20"/>
          <w:szCs w:val="20"/>
        </w:rPr>
      </w:pPr>
    </w:p>
    <w:p w:rsidR="009C0AFE" w:rsidRPr="00050103" w:rsidRDefault="009C0AFE" w:rsidP="009C0AFE">
      <w:pPr>
        <w:pStyle w:val="NormalWeb"/>
        <w:shd w:val="clear" w:color="auto" w:fill="FFFFFF"/>
        <w:spacing w:before="0" w:beforeAutospacing="0" w:after="0" w:afterAutospacing="0"/>
        <w:rPr>
          <w:rFonts w:asciiTheme="minorHAnsi" w:hAnsiTheme="minorHAnsi" w:cs="Arial"/>
          <w:color w:val="44546A" w:themeColor="text2"/>
          <w:sz w:val="20"/>
          <w:szCs w:val="20"/>
        </w:rPr>
        <w:sectPr w:rsidR="009C0AFE" w:rsidRPr="00050103" w:rsidSect="00761A78">
          <w:type w:val="continuous"/>
          <w:pgSz w:w="11906" w:h="16838"/>
          <w:pgMar w:top="720" w:right="866" w:bottom="1417" w:left="1417" w:header="708" w:footer="423" w:gutter="0"/>
          <w:cols w:num="2" w:space="708"/>
          <w:docGrid w:linePitch="360"/>
        </w:sectPr>
      </w:pPr>
    </w:p>
    <w:p w:rsidR="00F87496" w:rsidRPr="00A50A2B" w:rsidRDefault="00F87496" w:rsidP="00DF7F63">
      <w:pPr>
        <w:spacing w:after="160" w:line="259" w:lineRule="auto"/>
        <w:jc w:val="center"/>
        <w:rPr>
          <w:rFonts w:asciiTheme="minorHAnsi" w:hAnsiTheme="minorHAnsi"/>
          <w:b/>
          <w:color w:val="2E74B5" w:themeColor="accent1" w:themeShade="BF"/>
          <w:sz w:val="28"/>
          <w:szCs w:val="28"/>
        </w:rPr>
      </w:pPr>
      <w:r w:rsidRPr="00A50A2B">
        <w:rPr>
          <w:rFonts w:asciiTheme="minorHAnsi" w:hAnsiTheme="minorHAnsi" w:cs="Arial"/>
          <w:b/>
          <w:color w:val="2E74B5" w:themeColor="accent1" w:themeShade="BF"/>
          <w:sz w:val="20"/>
          <w:szCs w:val="20"/>
        </w:rPr>
        <w:lastRenderedPageBreak/>
        <w:br w:type="page"/>
      </w:r>
      <w:r w:rsidRPr="00A50A2B">
        <w:rPr>
          <w:rFonts w:asciiTheme="minorHAnsi" w:hAnsiTheme="minorHAnsi"/>
          <w:b/>
          <w:color w:val="2E74B5" w:themeColor="accent1" w:themeShade="BF"/>
          <w:sz w:val="28"/>
          <w:szCs w:val="28"/>
        </w:rPr>
        <w:lastRenderedPageBreak/>
        <w:t xml:space="preserve">Gestion de conflit avec des clients, comment s'en sortir ? </w:t>
      </w:r>
    </w:p>
    <w:p w:rsidR="00DF7F63" w:rsidRDefault="00DF7F63" w:rsidP="00F87496">
      <w:pPr>
        <w:rPr>
          <w:rFonts w:asciiTheme="minorHAnsi" w:hAnsiTheme="minorHAnsi"/>
          <w:b/>
          <w:color w:val="1F4E79" w:themeColor="accent1" w:themeShade="80"/>
          <w:sz w:val="22"/>
          <w:szCs w:val="22"/>
        </w:rPr>
      </w:pPr>
    </w:p>
    <w:p w:rsidR="00F87496" w:rsidRPr="00DF7F63" w:rsidRDefault="00F87496" w:rsidP="00F87496">
      <w:pPr>
        <w:rPr>
          <w:rFonts w:asciiTheme="minorHAnsi" w:hAnsiTheme="minorHAnsi"/>
          <w:b/>
          <w:color w:val="1F4E79" w:themeColor="accent1" w:themeShade="80"/>
        </w:rPr>
      </w:pPr>
      <w:r w:rsidRPr="00DF7F63">
        <w:rPr>
          <w:rFonts w:asciiTheme="minorHAnsi" w:hAnsiTheme="minorHAnsi"/>
          <w:b/>
          <w:color w:val="1F4E79" w:themeColor="accent1" w:themeShade="80"/>
        </w:rPr>
        <w:t>Public concerné :</w:t>
      </w:r>
    </w:p>
    <w:p w:rsidR="00F87496" w:rsidRPr="001A5844" w:rsidRDefault="00F87496" w:rsidP="00F87496">
      <w:pPr>
        <w:rPr>
          <w:rFonts w:asciiTheme="minorHAnsi" w:hAnsiTheme="minorHAnsi"/>
          <w:b/>
          <w:color w:val="1F4E79" w:themeColor="accent1" w:themeShade="80"/>
          <w:sz w:val="20"/>
          <w:szCs w:val="20"/>
        </w:rPr>
      </w:pPr>
      <w:r w:rsidRPr="001A5844">
        <w:rPr>
          <w:rFonts w:asciiTheme="minorHAnsi" w:hAnsiTheme="minorHAnsi"/>
          <w:b/>
          <w:color w:val="1F4E79" w:themeColor="accent1" w:themeShade="80"/>
          <w:sz w:val="22"/>
          <w:szCs w:val="22"/>
        </w:rPr>
        <w:t>Toute personne étant en contact direct avec la clientèle sur son lieu de travail :</w:t>
      </w:r>
    </w:p>
    <w:p w:rsidR="00F87496" w:rsidRPr="001A5844" w:rsidRDefault="004B585A" w:rsidP="00F87496">
      <w:pPr>
        <w:pStyle w:val="Paragraphedeliste"/>
        <w:numPr>
          <w:ilvl w:val="0"/>
          <w:numId w:val="6"/>
        </w:numPr>
        <w:spacing w:after="0" w:line="240" w:lineRule="auto"/>
        <w:rPr>
          <w:color w:val="1F4E79" w:themeColor="accent1" w:themeShade="80"/>
          <w:sz w:val="20"/>
          <w:szCs w:val="20"/>
        </w:rPr>
      </w:pPr>
      <w:r w:rsidRPr="001A5844">
        <w:rPr>
          <w:color w:val="1F4E79" w:themeColor="accent1" w:themeShade="80"/>
          <w:sz w:val="20"/>
          <w:szCs w:val="20"/>
        </w:rPr>
        <w:t>Restauration, hôtellerie, télé-conseillers, commerciaux, service après-vente…</w:t>
      </w:r>
    </w:p>
    <w:p w:rsidR="00F87496" w:rsidRDefault="005834A2" w:rsidP="00F87496">
      <w:pPr>
        <w:pStyle w:val="Paragraphedeliste"/>
        <w:numPr>
          <w:ilvl w:val="0"/>
          <w:numId w:val="6"/>
        </w:numPr>
        <w:spacing w:after="0" w:line="240" w:lineRule="auto"/>
        <w:rPr>
          <w:color w:val="1F4E79" w:themeColor="accent1" w:themeShade="80"/>
          <w:sz w:val="20"/>
          <w:szCs w:val="20"/>
        </w:rPr>
      </w:pPr>
      <w:r>
        <w:rPr>
          <w:b/>
          <w:color w:val="1F4E79" w:themeColor="accent1" w:themeShade="80"/>
          <w:sz w:val="20"/>
          <w:szCs w:val="20"/>
        </w:rPr>
        <w:t>En situation de c</w:t>
      </w:r>
      <w:r w:rsidR="00F87496" w:rsidRPr="001A5844">
        <w:rPr>
          <w:b/>
          <w:color w:val="1F4E79" w:themeColor="accent1" w:themeShade="80"/>
          <w:sz w:val="20"/>
          <w:szCs w:val="20"/>
        </w:rPr>
        <w:t>onflit</w:t>
      </w:r>
      <w:r>
        <w:rPr>
          <w:b/>
          <w:color w:val="1F4E79" w:themeColor="accent1" w:themeShade="80"/>
          <w:sz w:val="20"/>
          <w:szCs w:val="20"/>
        </w:rPr>
        <w:t>,</w:t>
      </w:r>
      <w:r w:rsidR="00F87496" w:rsidRPr="001A5844">
        <w:rPr>
          <w:color w:val="1F4E79" w:themeColor="accent1" w:themeShade="80"/>
          <w:sz w:val="20"/>
          <w:szCs w:val="20"/>
        </w:rPr>
        <w:t xml:space="preserve"> vous ne savez plus comment gérer certaines relations, vous</w:t>
      </w:r>
      <w:r>
        <w:rPr>
          <w:color w:val="1F4E79" w:themeColor="accent1" w:themeShade="80"/>
          <w:sz w:val="20"/>
          <w:szCs w:val="20"/>
        </w:rPr>
        <w:t xml:space="preserve"> ne contrôlez plus vos émotions.</w:t>
      </w:r>
    </w:p>
    <w:p w:rsidR="00DF7F63" w:rsidRPr="001A5844" w:rsidRDefault="00DF7F63" w:rsidP="00DF7F63">
      <w:pPr>
        <w:pStyle w:val="Paragraphedeliste"/>
        <w:spacing w:after="0" w:line="240" w:lineRule="auto"/>
        <w:ind w:left="390"/>
        <w:rPr>
          <w:color w:val="1F4E79" w:themeColor="accent1" w:themeShade="80"/>
          <w:sz w:val="20"/>
          <w:szCs w:val="20"/>
        </w:rPr>
      </w:pPr>
    </w:p>
    <w:p w:rsidR="00DF7F63" w:rsidRPr="00DF7F63" w:rsidRDefault="00DF7F63" w:rsidP="00DF7F63">
      <w:pPr>
        <w:rPr>
          <w:b/>
          <w:color w:val="1F4E79" w:themeColor="accent1" w:themeShade="80"/>
        </w:rPr>
      </w:pPr>
      <w:r w:rsidRPr="00DF7F63">
        <w:rPr>
          <w:b/>
          <w:color w:val="1F4E79" w:themeColor="accent1" w:themeShade="80"/>
        </w:rPr>
        <w:t>Objectifs :</w:t>
      </w:r>
    </w:p>
    <w:p w:rsidR="00DF7F63" w:rsidRPr="000934C2" w:rsidRDefault="00DF7F63" w:rsidP="000934C2">
      <w:pPr>
        <w:pStyle w:val="Paragraphedeliste"/>
        <w:spacing w:after="0" w:line="240" w:lineRule="auto"/>
        <w:ind w:left="390"/>
        <w:rPr>
          <w:b/>
          <w:color w:val="1F4E79" w:themeColor="accent1" w:themeShade="80"/>
          <w:sz w:val="16"/>
          <w:szCs w:val="16"/>
        </w:rPr>
      </w:pPr>
      <w:r w:rsidRPr="005A7F6D">
        <w:rPr>
          <w:rFonts w:cs="Arial"/>
          <w:color w:val="1F4E79" w:themeColor="accent1" w:themeShade="80"/>
          <w:sz w:val="20"/>
          <w:szCs w:val="20"/>
          <w:shd w:val="clear" w:color="auto" w:fill="FFFFFF"/>
        </w:rPr>
        <w:t>- Développer un comportement adapté aux réactions d'agressivité,</w:t>
      </w:r>
      <w:r w:rsidRPr="005A7F6D">
        <w:rPr>
          <w:rFonts w:cs="Arial"/>
          <w:color w:val="1F4E79" w:themeColor="accent1" w:themeShade="80"/>
          <w:sz w:val="20"/>
          <w:szCs w:val="20"/>
        </w:rPr>
        <w:br/>
      </w:r>
      <w:r w:rsidRPr="005A7F6D">
        <w:rPr>
          <w:rFonts w:cs="Arial"/>
          <w:color w:val="1F4E79" w:themeColor="accent1" w:themeShade="80"/>
          <w:sz w:val="20"/>
          <w:szCs w:val="20"/>
          <w:shd w:val="clear" w:color="auto" w:fill="FFFFFF"/>
        </w:rPr>
        <w:t>- Réagir positivement et gagner en confort dans ses relations professionnelles et situations difficiles,</w:t>
      </w:r>
      <w:r w:rsidRPr="005A7F6D">
        <w:rPr>
          <w:rFonts w:cs="Arial"/>
          <w:color w:val="1F4E79" w:themeColor="accent1" w:themeShade="80"/>
          <w:sz w:val="20"/>
          <w:szCs w:val="20"/>
        </w:rPr>
        <w:br/>
      </w:r>
      <w:r w:rsidRPr="005A7F6D">
        <w:rPr>
          <w:rFonts w:cs="Arial"/>
          <w:color w:val="1F4E79" w:themeColor="accent1" w:themeShade="80"/>
          <w:sz w:val="20"/>
          <w:szCs w:val="20"/>
          <w:shd w:val="clear" w:color="auto" w:fill="FFFFFF"/>
        </w:rPr>
        <w:t>- S'affirmer dans le respect des autres et faire passer ses objectifs avec aisance relationnelle.</w:t>
      </w:r>
    </w:p>
    <w:p w:rsidR="00F87496" w:rsidRPr="000934C2" w:rsidRDefault="00F87496" w:rsidP="00F87496">
      <w:pPr>
        <w:rPr>
          <w:rFonts w:asciiTheme="minorHAnsi" w:hAnsiTheme="minorHAnsi"/>
          <w:b/>
          <w:noProof/>
          <w:color w:val="1F4E79" w:themeColor="accent1" w:themeShade="80"/>
          <w:sz w:val="16"/>
          <w:szCs w:val="16"/>
        </w:rPr>
      </w:pPr>
    </w:p>
    <w:p w:rsidR="00F87496" w:rsidRPr="00DF7F63" w:rsidRDefault="00F87496" w:rsidP="00F87496">
      <w:pPr>
        <w:rPr>
          <w:rFonts w:asciiTheme="minorHAnsi" w:hAnsiTheme="minorHAnsi"/>
          <w:color w:val="1F4E79" w:themeColor="accent1" w:themeShade="80"/>
          <w:u w:val="single"/>
        </w:rPr>
      </w:pPr>
      <w:r w:rsidRPr="00DF7F63">
        <w:rPr>
          <w:rFonts w:asciiTheme="minorHAnsi" w:hAnsiTheme="minorHAnsi"/>
          <w:b/>
          <w:color w:val="1F4E79" w:themeColor="accent1" w:themeShade="80"/>
        </w:rPr>
        <w:t>Déroulement pédagogique :</w:t>
      </w:r>
    </w:p>
    <w:p w:rsidR="00F87496" w:rsidRPr="001A5844" w:rsidRDefault="00F87496" w:rsidP="00F87496">
      <w:pPr>
        <w:rPr>
          <w:rFonts w:asciiTheme="minorHAnsi" w:hAnsiTheme="minorHAnsi"/>
          <w:color w:val="1F4E79" w:themeColor="accent1" w:themeShade="80"/>
          <w:sz w:val="20"/>
          <w:szCs w:val="20"/>
        </w:rPr>
      </w:pPr>
      <w:r w:rsidRPr="001A5844">
        <w:rPr>
          <w:rFonts w:asciiTheme="minorHAnsi" w:hAnsiTheme="minorHAnsi"/>
          <w:color w:val="1F4E79" w:themeColor="accent1" w:themeShade="80"/>
          <w:sz w:val="20"/>
          <w:szCs w:val="20"/>
        </w:rPr>
        <w:t>Chaque journée de formation est ponctuée d'échanges sur les problématiques, de partages sur les solutions envisagées et de temps de pratiques de sophrologie</w:t>
      </w:r>
    </w:p>
    <w:p w:rsidR="00F87496" w:rsidRPr="00DF7F63" w:rsidRDefault="00F87496" w:rsidP="00F87496">
      <w:pPr>
        <w:rPr>
          <w:rFonts w:asciiTheme="minorHAnsi" w:hAnsiTheme="minorHAnsi"/>
          <w:b/>
          <w:color w:val="1F4E79" w:themeColor="accent1" w:themeShade="80"/>
          <w:sz w:val="22"/>
          <w:szCs w:val="22"/>
        </w:rPr>
      </w:pPr>
      <w:r w:rsidRPr="00DF7F63">
        <w:rPr>
          <w:rFonts w:asciiTheme="minorHAnsi" w:hAnsiTheme="minorHAnsi"/>
          <w:b/>
          <w:color w:val="1F4E79" w:themeColor="accent1" w:themeShade="80"/>
          <w:sz w:val="22"/>
          <w:szCs w:val="22"/>
        </w:rPr>
        <w:t>Ce stage est conçu avec :</w:t>
      </w:r>
    </w:p>
    <w:p w:rsidR="00F87496" w:rsidRPr="001A5844" w:rsidRDefault="00F87496" w:rsidP="00F87496">
      <w:pPr>
        <w:pStyle w:val="Paragraphedeliste"/>
        <w:numPr>
          <w:ilvl w:val="0"/>
          <w:numId w:val="6"/>
        </w:numPr>
        <w:spacing w:after="0" w:line="240" w:lineRule="auto"/>
        <w:rPr>
          <w:color w:val="1F4E79" w:themeColor="accent1" w:themeShade="80"/>
          <w:sz w:val="20"/>
          <w:szCs w:val="20"/>
        </w:rPr>
      </w:pPr>
      <w:r w:rsidRPr="001A5844">
        <w:rPr>
          <w:color w:val="1F4E79" w:themeColor="accent1" w:themeShade="80"/>
          <w:sz w:val="20"/>
          <w:szCs w:val="20"/>
        </w:rPr>
        <w:t>des apports théoriques, des exercices pratiques,</w:t>
      </w:r>
    </w:p>
    <w:p w:rsidR="001A5844" w:rsidRDefault="00F87496" w:rsidP="00F87496">
      <w:pPr>
        <w:pStyle w:val="Paragraphedeliste"/>
        <w:numPr>
          <w:ilvl w:val="0"/>
          <w:numId w:val="6"/>
        </w:numPr>
        <w:spacing w:after="0" w:line="240" w:lineRule="auto"/>
        <w:rPr>
          <w:color w:val="1F4E79" w:themeColor="accent1" w:themeShade="80"/>
          <w:sz w:val="20"/>
          <w:szCs w:val="20"/>
        </w:rPr>
      </w:pPr>
      <w:r w:rsidRPr="001A5844">
        <w:rPr>
          <w:color w:val="1F4E79" w:themeColor="accent1" w:themeShade="80"/>
          <w:sz w:val="20"/>
          <w:szCs w:val="20"/>
        </w:rPr>
        <w:t xml:space="preserve">un travail en sous </w:t>
      </w:r>
      <w:proofErr w:type="gramStart"/>
      <w:r w:rsidRPr="001A5844">
        <w:rPr>
          <w:color w:val="1F4E79" w:themeColor="accent1" w:themeShade="80"/>
          <w:sz w:val="20"/>
          <w:szCs w:val="20"/>
        </w:rPr>
        <w:t>groupes</w:t>
      </w:r>
      <w:proofErr w:type="gramEnd"/>
      <w:r w:rsidRPr="001A5844">
        <w:rPr>
          <w:color w:val="1F4E79" w:themeColor="accent1" w:themeShade="80"/>
          <w:sz w:val="20"/>
          <w:szCs w:val="20"/>
        </w:rPr>
        <w:t>,</w:t>
      </w:r>
    </w:p>
    <w:p w:rsidR="00F87496" w:rsidRPr="001A5844" w:rsidRDefault="001A5844" w:rsidP="001A5844">
      <w:pPr>
        <w:pStyle w:val="Paragraphedeliste"/>
        <w:numPr>
          <w:ilvl w:val="0"/>
          <w:numId w:val="6"/>
        </w:numPr>
        <w:spacing w:after="0" w:line="240" w:lineRule="auto"/>
        <w:rPr>
          <w:color w:val="1F4E79" w:themeColor="accent1" w:themeShade="80"/>
          <w:sz w:val="20"/>
          <w:szCs w:val="20"/>
        </w:rPr>
      </w:pPr>
      <w:r>
        <w:rPr>
          <w:color w:val="1F4E79" w:themeColor="accent1" w:themeShade="80"/>
          <w:sz w:val="20"/>
          <w:szCs w:val="20"/>
        </w:rPr>
        <w:t>le r</w:t>
      </w:r>
      <w:r w:rsidR="00F87496" w:rsidRPr="001A5844">
        <w:rPr>
          <w:color w:val="1F4E79" w:themeColor="accent1" w:themeShade="80"/>
          <w:sz w:val="20"/>
          <w:szCs w:val="20"/>
        </w:rPr>
        <w:t xml:space="preserve">ecueil des </w:t>
      </w:r>
      <w:r>
        <w:rPr>
          <w:color w:val="1F4E79" w:themeColor="accent1" w:themeShade="80"/>
          <w:sz w:val="20"/>
          <w:szCs w:val="20"/>
        </w:rPr>
        <w:t>besoins et des expériences</w:t>
      </w:r>
      <w:r w:rsidR="00F87496" w:rsidRPr="001A5844">
        <w:rPr>
          <w:color w:val="1F4E79" w:themeColor="accent1" w:themeShade="80"/>
          <w:sz w:val="20"/>
          <w:szCs w:val="20"/>
        </w:rPr>
        <w:t xml:space="preserve"> de chacun</w:t>
      </w:r>
      <w:r>
        <w:rPr>
          <w:color w:val="1F4E79" w:themeColor="accent1" w:themeShade="80"/>
          <w:sz w:val="20"/>
          <w:szCs w:val="20"/>
        </w:rPr>
        <w:t>.</w:t>
      </w:r>
    </w:p>
    <w:p w:rsidR="00F87496" w:rsidRDefault="00F87496" w:rsidP="00F87496">
      <w:pPr>
        <w:tabs>
          <w:tab w:val="left" w:pos="7080"/>
        </w:tabs>
        <w:rPr>
          <w:rFonts w:asciiTheme="minorHAnsi" w:hAnsiTheme="minorHAnsi"/>
          <w:b/>
          <w:color w:val="44546A" w:themeColor="text2"/>
          <w:sz w:val="20"/>
          <w:szCs w:val="20"/>
        </w:rPr>
      </w:pPr>
    </w:p>
    <w:p w:rsidR="001A5844" w:rsidRDefault="001A5844" w:rsidP="001A5844">
      <w:pPr>
        <w:rPr>
          <w:rFonts w:asciiTheme="minorHAnsi" w:hAnsiTheme="minorHAnsi" w:cs="Tahoma"/>
          <w:b/>
          <w:color w:val="1F4E79" w:themeColor="accent1" w:themeShade="80"/>
          <w:sz w:val="20"/>
          <w:szCs w:val="20"/>
        </w:rPr>
      </w:pPr>
      <w:r>
        <w:rPr>
          <w:rFonts w:asciiTheme="minorHAnsi" w:hAnsiTheme="minorHAnsi" w:cs="Tahoma"/>
          <w:b/>
          <w:color w:val="1F4E79" w:themeColor="accent1" w:themeShade="80"/>
          <w:sz w:val="20"/>
          <w:szCs w:val="20"/>
        </w:rPr>
        <w:t>JOUR 1</w:t>
      </w:r>
    </w:p>
    <w:p w:rsidR="001A5844" w:rsidRPr="004F23BA" w:rsidRDefault="00084B7B" w:rsidP="001A5844">
      <w:pPr>
        <w:rPr>
          <w:rFonts w:asciiTheme="minorHAnsi" w:hAnsiTheme="minorHAnsi" w:cs="Tahoma"/>
          <w:b/>
          <w:color w:val="1F4E79" w:themeColor="accent1" w:themeShade="80"/>
          <w:sz w:val="20"/>
          <w:szCs w:val="20"/>
        </w:rPr>
      </w:pPr>
      <w:r w:rsidRPr="00172962">
        <w:rPr>
          <w:rFonts w:asciiTheme="minorHAnsi" w:hAnsiTheme="minorHAnsi" w:cs="Tahoma"/>
          <w:b/>
          <w:color w:val="1F4E79" w:themeColor="accent1" w:themeShade="80"/>
          <w:sz w:val="22"/>
          <w:szCs w:val="22"/>
          <w:u w:val="single"/>
        </w:rPr>
        <w:t>Matin : Mieux se connaître</w:t>
      </w:r>
      <w:r w:rsidR="004F23BA" w:rsidRPr="00172962">
        <w:rPr>
          <w:rFonts w:asciiTheme="minorHAnsi" w:hAnsiTheme="minorHAnsi" w:cs="Tahoma"/>
          <w:b/>
          <w:color w:val="1F4E79" w:themeColor="accent1" w:themeShade="80"/>
          <w:sz w:val="22"/>
          <w:szCs w:val="22"/>
          <w:u w:val="single"/>
        </w:rPr>
        <w:t xml:space="preserve"> et g</w:t>
      </w:r>
      <w:r w:rsidRPr="00172962">
        <w:rPr>
          <w:rFonts w:asciiTheme="minorHAnsi" w:hAnsiTheme="minorHAnsi" w:cs="Tahoma"/>
          <w:b/>
          <w:color w:val="1F4E79" w:themeColor="accent1" w:themeShade="80"/>
          <w:sz w:val="22"/>
          <w:szCs w:val="22"/>
          <w:u w:val="single"/>
        </w:rPr>
        <w:t>érer s</w:t>
      </w:r>
      <w:r w:rsidR="004B585A" w:rsidRPr="00172962">
        <w:rPr>
          <w:rFonts w:asciiTheme="minorHAnsi" w:hAnsiTheme="minorHAnsi" w:cs="Tahoma"/>
          <w:b/>
          <w:color w:val="1F4E79" w:themeColor="accent1" w:themeShade="80"/>
          <w:sz w:val="22"/>
          <w:szCs w:val="22"/>
          <w:u w:val="single"/>
        </w:rPr>
        <w:t>es émotions</w:t>
      </w:r>
      <w:r w:rsidR="004B585A" w:rsidRPr="001A5844">
        <w:rPr>
          <w:rFonts w:asciiTheme="minorHAnsi" w:hAnsiTheme="minorHAnsi" w:cs="Tahoma"/>
          <w:color w:val="1F4E79" w:themeColor="accent1" w:themeShade="80"/>
          <w:sz w:val="20"/>
          <w:szCs w:val="20"/>
        </w:rPr>
        <w:br/>
      </w:r>
      <w:r w:rsidR="001A5844" w:rsidRPr="001A5844">
        <w:rPr>
          <w:rFonts w:asciiTheme="minorHAnsi" w:hAnsiTheme="minorHAnsi" w:cs="Calibri"/>
          <w:color w:val="1F4E79" w:themeColor="accent1" w:themeShade="80"/>
          <w:sz w:val="20"/>
          <w:szCs w:val="20"/>
        </w:rPr>
        <w:t>Les modes de fonctionnement du cerveau,</w:t>
      </w:r>
    </w:p>
    <w:p w:rsidR="001A5844" w:rsidRPr="001A5844" w:rsidRDefault="001A5844" w:rsidP="001A5844">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sidRPr="001A5844">
        <w:rPr>
          <w:rFonts w:asciiTheme="minorHAnsi" w:hAnsiTheme="minorHAnsi" w:cs="Calibri"/>
          <w:color w:val="1F4E79" w:themeColor="accent1" w:themeShade="80"/>
          <w:sz w:val="20"/>
          <w:szCs w:val="20"/>
        </w:rPr>
        <w:t>Les différents types de stress et reconnaître les émotions associées</w:t>
      </w:r>
      <w:r w:rsidR="004F23BA">
        <w:rPr>
          <w:rFonts w:asciiTheme="minorHAnsi" w:hAnsiTheme="minorHAnsi" w:cs="Calibri"/>
          <w:color w:val="1F4E79" w:themeColor="accent1" w:themeShade="80"/>
          <w:sz w:val="20"/>
          <w:szCs w:val="20"/>
        </w:rPr>
        <w:t>,</w:t>
      </w:r>
    </w:p>
    <w:p w:rsidR="001A5844"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Savoir g</w:t>
      </w:r>
      <w:r w:rsidR="004B585A" w:rsidRPr="001A5844">
        <w:rPr>
          <w:rFonts w:asciiTheme="minorHAnsi" w:hAnsiTheme="minorHAnsi" w:cs="Tahoma"/>
          <w:color w:val="1F4E79" w:themeColor="accent1" w:themeShade="80"/>
          <w:sz w:val="20"/>
          <w:szCs w:val="20"/>
        </w:rPr>
        <w:t>ard</w:t>
      </w:r>
      <w:r>
        <w:rPr>
          <w:rFonts w:asciiTheme="minorHAnsi" w:hAnsiTheme="minorHAnsi" w:cs="Tahoma"/>
          <w:color w:val="1F4E79" w:themeColor="accent1" w:themeShade="80"/>
          <w:sz w:val="20"/>
          <w:szCs w:val="20"/>
        </w:rPr>
        <w:t>er</w:t>
      </w:r>
      <w:r w:rsidR="004B585A" w:rsidRPr="001A5844">
        <w:rPr>
          <w:rFonts w:asciiTheme="minorHAnsi" w:hAnsiTheme="minorHAnsi" w:cs="Tahoma"/>
          <w:color w:val="1F4E79" w:themeColor="accent1" w:themeShade="80"/>
          <w:sz w:val="20"/>
          <w:szCs w:val="20"/>
        </w:rPr>
        <w:t xml:space="preserve"> </w:t>
      </w:r>
      <w:r>
        <w:rPr>
          <w:rFonts w:asciiTheme="minorHAnsi" w:hAnsiTheme="minorHAnsi" w:cs="Tahoma"/>
          <w:color w:val="1F4E79" w:themeColor="accent1" w:themeShade="80"/>
          <w:sz w:val="20"/>
          <w:szCs w:val="20"/>
        </w:rPr>
        <w:t>son sang-froid et respirer</w:t>
      </w:r>
    </w:p>
    <w:p w:rsidR="00084B7B"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Prendre</w:t>
      </w:r>
      <w:r w:rsidR="001A5844">
        <w:rPr>
          <w:rFonts w:asciiTheme="minorHAnsi" w:hAnsiTheme="minorHAnsi" w:cs="Tahoma"/>
          <w:color w:val="1F4E79" w:themeColor="accent1" w:themeShade="80"/>
          <w:sz w:val="20"/>
          <w:szCs w:val="20"/>
        </w:rPr>
        <w:t xml:space="preserve"> conscience de son corps, de sa communication non verbale, </w:t>
      </w:r>
      <w:r>
        <w:rPr>
          <w:rFonts w:asciiTheme="minorHAnsi" w:hAnsiTheme="minorHAnsi" w:cs="Tahoma"/>
          <w:color w:val="1F4E79" w:themeColor="accent1" w:themeShade="80"/>
          <w:sz w:val="20"/>
          <w:szCs w:val="20"/>
        </w:rPr>
        <w:t xml:space="preserve">de </w:t>
      </w:r>
      <w:r w:rsidR="00084B7B">
        <w:rPr>
          <w:rFonts w:asciiTheme="minorHAnsi" w:hAnsiTheme="minorHAnsi" w:cs="Tahoma"/>
          <w:color w:val="1F4E79" w:themeColor="accent1" w:themeShade="80"/>
          <w:sz w:val="20"/>
          <w:szCs w:val="20"/>
        </w:rPr>
        <w:t>sa posture,</w:t>
      </w:r>
    </w:p>
    <w:p w:rsidR="00084B7B" w:rsidRDefault="00084B7B"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Comment s'ancrer pour rester dans sa zone de confort.</w:t>
      </w:r>
    </w:p>
    <w:p w:rsidR="00084B7B" w:rsidRDefault="00084B7B"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p>
    <w:p w:rsidR="00084B7B" w:rsidRPr="004F23BA" w:rsidRDefault="00084B7B" w:rsidP="004B585A">
      <w:pPr>
        <w:pStyle w:val="NormalWeb"/>
        <w:shd w:val="clear" w:color="auto" w:fill="FFFFFF"/>
        <w:spacing w:before="0" w:beforeAutospacing="0" w:after="0" w:afterAutospacing="0"/>
        <w:rPr>
          <w:rFonts w:asciiTheme="minorHAnsi" w:hAnsiTheme="minorHAnsi" w:cs="Tahoma"/>
          <w:b/>
          <w:color w:val="1F4E79" w:themeColor="accent1" w:themeShade="80"/>
          <w:sz w:val="20"/>
          <w:szCs w:val="20"/>
        </w:rPr>
      </w:pPr>
      <w:r w:rsidRPr="00172962">
        <w:rPr>
          <w:rFonts w:asciiTheme="minorHAnsi" w:hAnsiTheme="minorHAnsi" w:cs="Tahoma"/>
          <w:b/>
          <w:color w:val="1F4E79" w:themeColor="accent1" w:themeShade="80"/>
          <w:sz w:val="22"/>
          <w:szCs w:val="22"/>
          <w:u w:val="single"/>
        </w:rPr>
        <w:t>Après-midi :</w:t>
      </w:r>
      <w:r w:rsidR="004F23BA" w:rsidRPr="00172962">
        <w:rPr>
          <w:rFonts w:asciiTheme="minorHAnsi" w:hAnsiTheme="minorHAnsi" w:cs="Tahoma"/>
          <w:b/>
          <w:color w:val="1F4E79" w:themeColor="accent1" w:themeShade="80"/>
          <w:sz w:val="22"/>
          <w:szCs w:val="22"/>
          <w:u w:val="single"/>
        </w:rPr>
        <w:t xml:space="preserve"> Prise de conscience</w:t>
      </w:r>
      <w:r w:rsidR="004B585A" w:rsidRPr="001A5844">
        <w:rPr>
          <w:rFonts w:asciiTheme="minorHAnsi" w:hAnsiTheme="minorHAnsi" w:cs="Tahoma"/>
          <w:color w:val="1F4E79" w:themeColor="accent1" w:themeShade="80"/>
          <w:sz w:val="20"/>
          <w:szCs w:val="20"/>
        </w:rPr>
        <w:br/>
      </w:r>
      <w:r>
        <w:rPr>
          <w:rFonts w:asciiTheme="minorHAnsi" w:hAnsiTheme="minorHAnsi" w:cs="Tahoma"/>
          <w:color w:val="1F4E79" w:themeColor="accent1" w:themeShade="80"/>
          <w:sz w:val="20"/>
          <w:szCs w:val="20"/>
        </w:rPr>
        <w:t>Prendre conscience de ses propres réflexes sous stress,</w:t>
      </w:r>
    </w:p>
    <w:p w:rsidR="004F23BA"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Comment passer d'un mode automatique à un mode adapté, en pleine conscience,</w:t>
      </w:r>
    </w:p>
    <w:p w:rsidR="00084B7B" w:rsidRDefault="00084B7B"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Etre attentif à la communication corporelle de l'autre,</w:t>
      </w:r>
    </w:p>
    <w:p w:rsidR="00084B7B" w:rsidRDefault="00084B7B"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Prévenir et  anticiper le conflit,</w:t>
      </w:r>
    </w:p>
    <w:p w:rsidR="00084B7B"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Savoir écouter avec intérêt, en montrant sa sincérité,</w:t>
      </w:r>
    </w:p>
    <w:p w:rsidR="004F23BA"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Montrer au</w:t>
      </w:r>
      <w:r w:rsidR="001A5844" w:rsidRPr="001A5844">
        <w:rPr>
          <w:rFonts w:asciiTheme="minorHAnsi" w:hAnsiTheme="minorHAnsi" w:cs="Tahoma"/>
          <w:color w:val="1F4E79" w:themeColor="accent1" w:themeShade="80"/>
          <w:sz w:val="20"/>
          <w:szCs w:val="20"/>
        </w:rPr>
        <w:t xml:space="preserve"> client</w:t>
      </w:r>
      <w:r>
        <w:rPr>
          <w:rFonts w:asciiTheme="minorHAnsi" w:hAnsiTheme="minorHAnsi" w:cs="Tahoma"/>
          <w:color w:val="1F4E79" w:themeColor="accent1" w:themeShade="80"/>
          <w:sz w:val="20"/>
          <w:szCs w:val="20"/>
        </w:rPr>
        <w:t xml:space="preserve"> qu'il est important en restant cadrant et respectueux,</w:t>
      </w:r>
    </w:p>
    <w:p w:rsidR="004B585A" w:rsidRPr="001A5844" w:rsidRDefault="004F23BA" w:rsidP="004B585A">
      <w:pPr>
        <w:pStyle w:val="NormalWeb"/>
        <w:shd w:val="clear" w:color="auto" w:fill="FFFFFF"/>
        <w:spacing w:before="0" w:beforeAutospacing="0" w:after="0" w:afterAutospacing="0"/>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Adopter une pensée et un comportement positif.</w:t>
      </w:r>
      <w:proofErr w:type="gramStart"/>
      <w:r>
        <w:rPr>
          <w:rFonts w:asciiTheme="minorHAnsi" w:hAnsiTheme="minorHAnsi" w:cs="Tahoma"/>
          <w:color w:val="1F4E79" w:themeColor="accent1" w:themeShade="80"/>
          <w:sz w:val="20"/>
          <w:szCs w:val="20"/>
        </w:rPr>
        <w:t>,</w:t>
      </w:r>
      <w:proofErr w:type="gramEnd"/>
      <w:r w:rsidR="004B585A" w:rsidRPr="001A5844">
        <w:rPr>
          <w:rFonts w:asciiTheme="minorHAnsi" w:hAnsiTheme="minorHAnsi" w:cs="Tahoma"/>
          <w:color w:val="1F4E79" w:themeColor="accent1" w:themeShade="80"/>
          <w:sz w:val="20"/>
          <w:szCs w:val="20"/>
        </w:rPr>
        <w:br/>
      </w:r>
      <w:r w:rsidR="004B585A" w:rsidRPr="001A5844">
        <w:rPr>
          <w:rFonts w:asciiTheme="minorHAnsi" w:hAnsiTheme="minorHAnsi" w:cs="Tahoma"/>
          <w:b/>
          <w:color w:val="1F4E79" w:themeColor="accent1" w:themeShade="80"/>
          <w:sz w:val="20"/>
          <w:szCs w:val="20"/>
        </w:rPr>
        <w:t xml:space="preserve">Exercice : </w:t>
      </w:r>
      <w:r>
        <w:rPr>
          <w:rFonts w:asciiTheme="minorHAnsi" w:hAnsiTheme="minorHAnsi" w:cs="Tahoma"/>
          <w:color w:val="1F4E79" w:themeColor="accent1" w:themeShade="80"/>
          <w:sz w:val="20"/>
          <w:szCs w:val="20"/>
        </w:rPr>
        <w:t>Situation sous stress</w:t>
      </w:r>
    </w:p>
    <w:p w:rsidR="004B585A" w:rsidRPr="001A5844" w:rsidRDefault="004B585A" w:rsidP="00F87496">
      <w:pPr>
        <w:tabs>
          <w:tab w:val="left" w:pos="7080"/>
        </w:tabs>
        <w:rPr>
          <w:rFonts w:asciiTheme="minorHAnsi" w:hAnsiTheme="minorHAnsi"/>
          <w:b/>
          <w:color w:val="1F4E79" w:themeColor="accent1" w:themeShade="80"/>
          <w:sz w:val="20"/>
          <w:szCs w:val="20"/>
        </w:rPr>
      </w:pPr>
    </w:p>
    <w:p w:rsidR="004F23BA" w:rsidRDefault="004F23BA" w:rsidP="00F87496">
      <w:pPr>
        <w:tabs>
          <w:tab w:val="left" w:pos="7080"/>
        </w:tabs>
        <w:rPr>
          <w:rFonts w:asciiTheme="minorHAnsi" w:hAnsiTheme="minorHAnsi" w:cs="Tahoma"/>
          <w:b/>
          <w:color w:val="1F4E79" w:themeColor="accent1" w:themeShade="80"/>
          <w:sz w:val="20"/>
          <w:szCs w:val="20"/>
        </w:rPr>
      </w:pPr>
      <w:r>
        <w:rPr>
          <w:rFonts w:asciiTheme="minorHAnsi" w:hAnsiTheme="minorHAnsi" w:cs="Tahoma"/>
          <w:b/>
          <w:color w:val="1F4E79" w:themeColor="accent1" w:themeShade="80"/>
          <w:sz w:val="20"/>
          <w:szCs w:val="20"/>
        </w:rPr>
        <w:t>JOUR 2 :</w:t>
      </w:r>
    </w:p>
    <w:p w:rsidR="004F23BA" w:rsidRPr="00172962" w:rsidRDefault="00172962" w:rsidP="00F87496">
      <w:pPr>
        <w:tabs>
          <w:tab w:val="left" w:pos="7080"/>
        </w:tabs>
        <w:rPr>
          <w:rFonts w:asciiTheme="minorHAnsi" w:hAnsiTheme="minorHAnsi" w:cs="Tahoma"/>
          <w:b/>
          <w:color w:val="1F4E79" w:themeColor="accent1" w:themeShade="80"/>
          <w:sz w:val="22"/>
          <w:szCs w:val="22"/>
          <w:u w:val="single"/>
        </w:rPr>
      </w:pPr>
      <w:r>
        <w:rPr>
          <w:rFonts w:asciiTheme="minorHAnsi" w:hAnsiTheme="minorHAnsi" w:cs="Tahoma"/>
          <w:b/>
          <w:color w:val="1F4E79" w:themeColor="accent1" w:themeShade="80"/>
          <w:sz w:val="22"/>
          <w:szCs w:val="22"/>
          <w:u w:val="single"/>
        </w:rPr>
        <w:t xml:space="preserve">Matin : </w:t>
      </w:r>
      <w:r w:rsidR="004F23BA" w:rsidRPr="00172962">
        <w:rPr>
          <w:rFonts w:asciiTheme="minorHAnsi" w:hAnsiTheme="minorHAnsi" w:cs="Tahoma"/>
          <w:b/>
          <w:color w:val="1F4E79" w:themeColor="accent1" w:themeShade="80"/>
          <w:sz w:val="22"/>
          <w:szCs w:val="22"/>
          <w:u w:val="single"/>
        </w:rPr>
        <w:t xml:space="preserve">La Gestion relationnelle du stress et comment </w:t>
      </w:r>
      <w:proofErr w:type="gramStart"/>
      <w:r w:rsidR="004F23BA" w:rsidRPr="00172962">
        <w:rPr>
          <w:rFonts w:asciiTheme="minorHAnsi" w:hAnsiTheme="minorHAnsi" w:cs="Tahoma"/>
          <w:b/>
          <w:color w:val="1F4E79" w:themeColor="accent1" w:themeShade="80"/>
          <w:sz w:val="22"/>
          <w:szCs w:val="22"/>
          <w:u w:val="single"/>
        </w:rPr>
        <w:t>communiquer</w:t>
      </w:r>
      <w:proofErr w:type="gramEnd"/>
      <w:r w:rsidR="004F23BA" w:rsidRPr="00172962">
        <w:rPr>
          <w:rFonts w:asciiTheme="minorHAnsi" w:hAnsiTheme="minorHAnsi" w:cs="Tahoma"/>
          <w:b/>
          <w:color w:val="1F4E79" w:themeColor="accent1" w:themeShade="80"/>
          <w:sz w:val="22"/>
          <w:szCs w:val="22"/>
          <w:u w:val="single"/>
        </w:rPr>
        <w:t xml:space="preserve"> :</w:t>
      </w:r>
    </w:p>
    <w:p w:rsidR="004F23BA" w:rsidRPr="004F23BA" w:rsidRDefault="004F23BA" w:rsidP="00F87496">
      <w:pPr>
        <w:tabs>
          <w:tab w:val="left" w:pos="7080"/>
        </w:tabs>
        <w:rPr>
          <w:rFonts w:asciiTheme="minorHAnsi" w:hAnsiTheme="minorHAnsi" w:cs="Tahoma"/>
          <w:color w:val="1F4E79" w:themeColor="accent1" w:themeShade="80"/>
          <w:sz w:val="20"/>
          <w:szCs w:val="20"/>
        </w:rPr>
      </w:pPr>
      <w:r w:rsidRPr="004F23BA">
        <w:rPr>
          <w:rFonts w:asciiTheme="minorHAnsi" w:hAnsiTheme="minorHAnsi" w:cs="Tahoma"/>
          <w:color w:val="1F4E79" w:themeColor="accent1" w:themeShade="80"/>
          <w:sz w:val="20"/>
          <w:szCs w:val="20"/>
        </w:rPr>
        <w:t>Ce qu'il faut faire et ne pas faire</w:t>
      </w:r>
    </w:p>
    <w:p w:rsidR="004F23BA" w:rsidRPr="00172962" w:rsidRDefault="004F23BA" w:rsidP="00F87496">
      <w:pPr>
        <w:tabs>
          <w:tab w:val="left" w:pos="7080"/>
        </w:tabs>
        <w:rPr>
          <w:rFonts w:asciiTheme="minorHAnsi" w:hAnsiTheme="minorHAnsi" w:cs="Tahoma"/>
          <w:b/>
          <w:color w:val="1F4E79" w:themeColor="accent1" w:themeShade="80"/>
          <w:sz w:val="20"/>
          <w:szCs w:val="20"/>
        </w:rPr>
      </w:pPr>
      <w:r w:rsidRPr="004F23BA">
        <w:rPr>
          <w:rFonts w:asciiTheme="minorHAnsi" w:hAnsiTheme="minorHAnsi" w:cs="Tahoma"/>
          <w:color w:val="1F4E79" w:themeColor="accent1" w:themeShade="80"/>
          <w:sz w:val="20"/>
          <w:szCs w:val="20"/>
        </w:rPr>
        <w:t>Ce qu'il faut dire et ne pas dire</w:t>
      </w:r>
      <w:r w:rsidR="005A7F6D" w:rsidRPr="001A5844">
        <w:rPr>
          <w:rFonts w:asciiTheme="minorHAnsi" w:hAnsiTheme="minorHAnsi" w:cs="Tahoma"/>
          <w:color w:val="1F4E79" w:themeColor="accent1" w:themeShade="80"/>
          <w:sz w:val="20"/>
          <w:szCs w:val="20"/>
        </w:rPr>
        <w:br/>
      </w:r>
      <w:r>
        <w:rPr>
          <w:rFonts w:asciiTheme="minorHAnsi" w:hAnsiTheme="minorHAnsi" w:cs="Tahoma"/>
          <w:color w:val="1F4E79" w:themeColor="accent1" w:themeShade="80"/>
          <w:sz w:val="20"/>
          <w:szCs w:val="20"/>
        </w:rPr>
        <w:t>Apprendre à questionner</w:t>
      </w:r>
      <w:r w:rsidR="005A7F6D" w:rsidRPr="001A5844">
        <w:rPr>
          <w:rFonts w:asciiTheme="minorHAnsi" w:hAnsiTheme="minorHAnsi" w:cs="Tahoma"/>
          <w:color w:val="1F4E79" w:themeColor="accent1" w:themeShade="80"/>
          <w:sz w:val="20"/>
          <w:szCs w:val="20"/>
        </w:rPr>
        <w:t xml:space="preserve"> le client pour connaître sa position</w:t>
      </w:r>
      <w:r w:rsidR="00172962">
        <w:rPr>
          <w:rFonts w:asciiTheme="minorHAnsi" w:hAnsiTheme="minorHAnsi" w:cs="Tahoma"/>
          <w:color w:val="1F4E79" w:themeColor="accent1" w:themeShade="80"/>
          <w:sz w:val="20"/>
          <w:szCs w:val="20"/>
        </w:rPr>
        <w:t>,</w:t>
      </w:r>
    </w:p>
    <w:p w:rsidR="005A7F6D" w:rsidRPr="001A5844" w:rsidRDefault="004F23BA" w:rsidP="00F87496">
      <w:pPr>
        <w:tabs>
          <w:tab w:val="left" w:pos="7080"/>
        </w:tabs>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Inciter le client à s'exprimer, et l'inviter à clarifier la situation</w:t>
      </w:r>
      <w:proofErr w:type="gramStart"/>
      <w:r>
        <w:rPr>
          <w:rFonts w:asciiTheme="minorHAnsi" w:hAnsiTheme="minorHAnsi" w:cs="Tahoma"/>
          <w:color w:val="1F4E79" w:themeColor="accent1" w:themeShade="80"/>
          <w:sz w:val="20"/>
          <w:szCs w:val="20"/>
        </w:rPr>
        <w:t>,</w:t>
      </w:r>
      <w:proofErr w:type="gramEnd"/>
      <w:r w:rsidR="005A7F6D" w:rsidRPr="001A5844">
        <w:rPr>
          <w:rFonts w:asciiTheme="minorHAnsi" w:hAnsiTheme="minorHAnsi" w:cs="Tahoma"/>
          <w:color w:val="1F4E79" w:themeColor="accent1" w:themeShade="80"/>
          <w:sz w:val="20"/>
          <w:szCs w:val="20"/>
        </w:rPr>
        <w:br/>
      </w:r>
      <w:r w:rsidR="005A7F6D" w:rsidRPr="001A5844">
        <w:rPr>
          <w:rFonts w:asciiTheme="minorHAnsi" w:hAnsiTheme="minorHAnsi" w:cs="Tahoma"/>
          <w:b/>
          <w:color w:val="1F4E79" w:themeColor="accent1" w:themeShade="80"/>
          <w:sz w:val="20"/>
          <w:szCs w:val="20"/>
        </w:rPr>
        <w:t xml:space="preserve">Exercice : </w:t>
      </w:r>
      <w:r w:rsidR="005A7F6D" w:rsidRPr="001A5844">
        <w:rPr>
          <w:rFonts w:asciiTheme="minorHAnsi" w:hAnsiTheme="minorHAnsi" w:cs="Tahoma"/>
          <w:color w:val="1F4E79" w:themeColor="accent1" w:themeShade="80"/>
          <w:sz w:val="20"/>
          <w:szCs w:val="20"/>
        </w:rPr>
        <w:t>Les opinions et les faits</w:t>
      </w:r>
      <w:r w:rsidR="00172962">
        <w:rPr>
          <w:rFonts w:asciiTheme="minorHAnsi" w:hAnsiTheme="minorHAnsi" w:cs="Tahoma"/>
          <w:color w:val="1F4E79" w:themeColor="accent1" w:themeShade="80"/>
          <w:sz w:val="20"/>
          <w:szCs w:val="20"/>
        </w:rPr>
        <w:t>, l</w:t>
      </w:r>
      <w:r w:rsidR="00172962" w:rsidRPr="001A5844">
        <w:rPr>
          <w:rFonts w:asciiTheme="minorHAnsi" w:hAnsiTheme="minorHAnsi" w:cs="Tahoma"/>
          <w:color w:val="1F4E79" w:themeColor="accent1" w:themeShade="80"/>
          <w:sz w:val="20"/>
          <w:szCs w:val="20"/>
        </w:rPr>
        <w:t>es phrases-clés pour clarifier la situation</w:t>
      </w:r>
    </w:p>
    <w:p w:rsidR="005A7F6D" w:rsidRPr="001A5844" w:rsidRDefault="005A7F6D" w:rsidP="00F87496">
      <w:pPr>
        <w:tabs>
          <w:tab w:val="left" w:pos="7080"/>
        </w:tabs>
        <w:rPr>
          <w:rFonts w:asciiTheme="minorHAnsi" w:hAnsiTheme="minorHAnsi" w:cs="Tahoma"/>
          <w:color w:val="1F4E79" w:themeColor="accent1" w:themeShade="80"/>
          <w:sz w:val="20"/>
          <w:szCs w:val="20"/>
        </w:rPr>
      </w:pPr>
    </w:p>
    <w:p w:rsidR="000934C2" w:rsidRDefault="000934C2">
      <w:pPr>
        <w:spacing w:after="160" w:line="259" w:lineRule="auto"/>
        <w:rPr>
          <w:rFonts w:asciiTheme="minorHAnsi" w:hAnsiTheme="minorHAnsi" w:cs="Tahoma"/>
          <w:b/>
          <w:color w:val="1F4E79" w:themeColor="accent1" w:themeShade="80"/>
          <w:sz w:val="22"/>
          <w:szCs w:val="22"/>
          <w:u w:val="single"/>
        </w:rPr>
      </w:pPr>
      <w:r>
        <w:rPr>
          <w:rFonts w:asciiTheme="minorHAnsi" w:hAnsiTheme="minorHAnsi" w:cs="Tahoma"/>
          <w:b/>
          <w:color w:val="1F4E79" w:themeColor="accent1" w:themeShade="80"/>
          <w:sz w:val="22"/>
          <w:szCs w:val="22"/>
          <w:u w:val="single"/>
        </w:rPr>
        <w:br w:type="page"/>
      </w:r>
    </w:p>
    <w:p w:rsidR="00172962" w:rsidRDefault="00172962" w:rsidP="00F87496">
      <w:pPr>
        <w:tabs>
          <w:tab w:val="left" w:pos="7080"/>
        </w:tabs>
        <w:rPr>
          <w:rFonts w:asciiTheme="minorHAnsi" w:hAnsiTheme="minorHAnsi" w:cs="Tahoma"/>
          <w:color w:val="1F4E79" w:themeColor="accent1" w:themeShade="80"/>
          <w:sz w:val="20"/>
          <w:szCs w:val="20"/>
        </w:rPr>
      </w:pPr>
      <w:r>
        <w:rPr>
          <w:rFonts w:asciiTheme="minorHAnsi" w:hAnsiTheme="minorHAnsi" w:cs="Tahoma"/>
          <w:b/>
          <w:color w:val="1F4E79" w:themeColor="accent1" w:themeShade="80"/>
          <w:sz w:val="22"/>
          <w:szCs w:val="22"/>
          <w:u w:val="single"/>
        </w:rPr>
        <w:lastRenderedPageBreak/>
        <w:t xml:space="preserve">Après-midi : </w:t>
      </w:r>
      <w:r w:rsidRPr="00172962">
        <w:rPr>
          <w:rFonts w:asciiTheme="minorHAnsi" w:hAnsiTheme="minorHAnsi" w:cs="Tahoma"/>
          <w:b/>
          <w:color w:val="1F4E79" w:themeColor="accent1" w:themeShade="80"/>
          <w:sz w:val="22"/>
          <w:szCs w:val="22"/>
          <w:u w:val="single"/>
        </w:rPr>
        <w:t>Phase de s</w:t>
      </w:r>
      <w:r w:rsidR="005A7F6D" w:rsidRPr="00172962">
        <w:rPr>
          <w:rFonts w:asciiTheme="minorHAnsi" w:hAnsiTheme="minorHAnsi" w:cs="Tahoma"/>
          <w:b/>
          <w:color w:val="1F4E79" w:themeColor="accent1" w:themeShade="80"/>
          <w:sz w:val="22"/>
          <w:szCs w:val="22"/>
          <w:u w:val="single"/>
        </w:rPr>
        <w:t xml:space="preserve">olution </w:t>
      </w:r>
      <w:proofErr w:type="gramStart"/>
      <w:r w:rsidR="005A7F6D" w:rsidRPr="00172962">
        <w:rPr>
          <w:rFonts w:asciiTheme="minorHAnsi" w:hAnsiTheme="minorHAnsi" w:cs="Tahoma"/>
          <w:b/>
          <w:color w:val="1F4E79" w:themeColor="accent1" w:themeShade="80"/>
          <w:sz w:val="22"/>
          <w:szCs w:val="22"/>
          <w:u w:val="single"/>
        </w:rPr>
        <w:t>:</w:t>
      </w:r>
      <w:proofErr w:type="gramEnd"/>
      <w:r w:rsidR="005A7F6D" w:rsidRPr="001A5844">
        <w:rPr>
          <w:rFonts w:asciiTheme="minorHAnsi" w:hAnsiTheme="minorHAnsi" w:cs="Tahoma"/>
          <w:color w:val="1F4E79" w:themeColor="accent1" w:themeShade="80"/>
          <w:sz w:val="20"/>
          <w:szCs w:val="20"/>
        </w:rPr>
        <w:br/>
      </w:r>
      <w:r>
        <w:rPr>
          <w:rFonts w:asciiTheme="minorHAnsi" w:hAnsiTheme="minorHAnsi" w:cs="Tahoma"/>
          <w:color w:val="1F4E79" w:themeColor="accent1" w:themeShade="80"/>
          <w:sz w:val="20"/>
          <w:szCs w:val="20"/>
        </w:rPr>
        <w:t>Ouvrir le dialogue sur des propositions,</w:t>
      </w:r>
    </w:p>
    <w:p w:rsidR="00172962" w:rsidRDefault="00172962" w:rsidP="00F87496">
      <w:pPr>
        <w:tabs>
          <w:tab w:val="left" w:pos="7080"/>
        </w:tabs>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 xml:space="preserve">Convenir </w:t>
      </w:r>
      <w:r w:rsidR="005A7F6D" w:rsidRPr="001A5844">
        <w:rPr>
          <w:rFonts w:asciiTheme="minorHAnsi" w:hAnsiTheme="minorHAnsi" w:cs="Tahoma"/>
          <w:color w:val="1F4E79" w:themeColor="accent1" w:themeShade="80"/>
          <w:sz w:val="20"/>
          <w:szCs w:val="20"/>
        </w:rPr>
        <w:t>d’une entente</w:t>
      </w:r>
      <w:r>
        <w:rPr>
          <w:rFonts w:asciiTheme="minorHAnsi" w:hAnsiTheme="minorHAnsi" w:cs="Tahoma"/>
          <w:color w:val="1F4E79" w:themeColor="accent1" w:themeShade="80"/>
          <w:sz w:val="20"/>
          <w:szCs w:val="20"/>
        </w:rPr>
        <w:t>,</w:t>
      </w:r>
    </w:p>
    <w:p w:rsidR="005A7F6D" w:rsidRPr="001A5844" w:rsidRDefault="00172962" w:rsidP="00F87496">
      <w:pPr>
        <w:tabs>
          <w:tab w:val="left" w:pos="7080"/>
        </w:tabs>
        <w:rPr>
          <w:rFonts w:asciiTheme="minorHAnsi" w:hAnsiTheme="minorHAnsi" w:cs="Tahoma"/>
          <w:color w:val="1F4E79" w:themeColor="accent1" w:themeShade="80"/>
          <w:sz w:val="20"/>
          <w:szCs w:val="20"/>
        </w:rPr>
      </w:pPr>
      <w:r>
        <w:rPr>
          <w:rFonts w:asciiTheme="minorHAnsi" w:hAnsiTheme="minorHAnsi" w:cs="Tahoma"/>
          <w:color w:val="1F4E79" w:themeColor="accent1" w:themeShade="80"/>
          <w:sz w:val="20"/>
          <w:szCs w:val="20"/>
        </w:rPr>
        <w:t>Inciter le client à proposer sa solution</w:t>
      </w:r>
      <w:proofErr w:type="gramStart"/>
      <w:r>
        <w:rPr>
          <w:rFonts w:asciiTheme="minorHAnsi" w:hAnsiTheme="minorHAnsi" w:cs="Tahoma"/>
          <w:color w:val="1F4E79" w:themeColor="accent1" w:themeShade="80"/>
          <w:sz w:val="20"/>
          <w:szCs w:val="20"/>
        </w:rPr>
        <w:t>,</w:t>
      </w:r>
      <w:proofErr w:type="gramEnd"/>
      <w:r w:rsidR="0083796F">
        <w:rPr>
          <w:rFonts w:asciiTheme="minorHAnsi" w:hAnsiTheme="minorHAnsi" w:cs="Tahoma"/>
          <w:color w:val="1F4E79" w:themeColor="accent1" w:themeShade="80"/>
          <w:sz w:val="20"/>
          <w:szCs w:val="20"/>
        </w:rPr>
        <w:br/>
        <w:t>Présenter</w:t>
      </w:r>
      <w:r w:rsidR="005A7F6D" w:rsidRPr="001A5844">
        <w:rPr>
          <w:rFonts w:asciiTheme="minorHAnsi" w:hAnsiTheme="minorHAnsi" w:cs="Tahoma"/>
          <w:color w:val="1F4E79" w:themeColor="accent1" w:themeShade="80"/>
          <w:sz w:val="20"/>
          <w:szCs w:val="20"/>
        </w:rPr>
        <w:t xml:space="preserve"> une solution gagnant-gagnant</w:t>
      </w:r>
      <w:r>
        <w:rPr>
          <w:rFonts w:asciiTheme="minorHAnsi" w:hAnsiTheme="minorHAnsi" w:cs="Tahoma"/>
          <w:color w:val="1F4E79" w:themeColor="accent1" w:themeShade="80"/>
          <w:sz w:val="20"/>
          <w:szCs w:val="20"/>
        </w:rPr>
        <w:t>,</w:t>
      </w:r>
      <w:r w:rsidR="005A7F6D" w:rsidRPr="001A5844">
        <w:rPr>
          <w:rFonts w:asciiTheme="minorHAnsi" w:hAnsiTheme="minorHAnsi" w:cs="Tahoma"/>
          <w:color w:val="1F4E79" w:themeColor="accent1" w:themeShade="80"/>
          <w:sz w:val="20"/>
          <w:szCs w:val="20"/>
        </w:rPr>
        <w:br/>
      </w:r>
      <w:r w:rsidR="0083796F">
        <w:rPr>
          <w:rFonts w:asciiTheme="minorHAnsi" w:hAnsiTheme="minorHAnsi" w:cs="Tahoma"/>
          <w:color w:val="1F4E79" w:themeColor="accent1" w:themeShade="80"/>
          <w:sz w:val="20"/>
          <w:szCs w:val="20"/>
        </w:rPr>
        <w:t>Vérifier</w:t>
      </w:r>
      <w:r>
        <w:rPr>
          <w:rFonts w:asciiTheme="minorHAnsi" w:hAnsiTheme="minorHAnsi" w:cs="Tahoma"/>
          <w:color w:val="1F4E79" w:themeColor="accent1" w:themeShade="80"/>
          <w:sz w:val="20"/>
          <w:szCs w:val="20"/>
        </w:rPr>
        <w:t xml:space="preserve"> la satisfaction </w:t>
      </w:r>
      <w:r w:rsidR="005A7F6D" w:rsidRPr="001A5844">
        <w:rPr>
          <w:rFonts w:asciiTheme="minorHAnsi" w:hAnsiTheme="minorHAnsi" w:cs="Tahoma"/>
          <w:color w:val="1F4E79" w:themeColor="accent1" w:themeShade="80"/>
          <w:sz w:val="20"/>
          <w:szCs w:val="20"/>
        </w:rPr>
        <w:t>du client</w:t>
      </w:r>
      <w:r>
        <w:rPr>
          <w:rFonts w:asciiTheme="minorHAnsi" w:hAnsiTheme="minorHAnsi" w:cs="Tahoma"/>
          <w:color w:val="1F4E79" w:themeColor="accent1" w:themeShade="80"/>
          <w:sz w:val="20"/>
          <w:szCs w:val="20"/>
        </w:rPr>
        <w:t>,</w:t>
      </w:r>
      <w:r w:rsidR="005A7F6D" w:rsidRPr="001A5844">
        <w:rPr>
          <w:rFonts w:asciiTheme="minorHAnsi" w:hAnsiTheme="minorHAnsi" w:cs="Tahoma"/>
          <w:color w:val="1F4E79" w:themeColor="accent1" w:themeShade="80"/>
          <w:sz w:val="20"/>
          <w:szCs w:val="20"/>
        </w:rPr>
        <w:br/>
        <w:t>Au besoin, référez le cas à un autre intervenant</w:t>
      </w:r>
      <w:r>
        <w:rPr>
          <w:rFonts w:asciiTheme="minorHAnsi" w:hAnsiTheme="minorHAnsi" w:cs="Tahoma"/>
          <w:color w:val="1F4E79" w:themeColor="accent1" w:themeShade="80"/>
          <w:sz w:val="20"/>
          <w:szCs w:val="20"/>
        </w:rPr>
        <w:t>,</w:t>
      </w:r>
      <w:r w:rsidR="0083796F">
        <w:rPr>
          <w:rFonts w:asciiTheme="minorHAnsi" w:hAnsiTheme="minorHAnsi" w:cs="Tahoma"/>
          <w:color w:val="1F4E79" w:themeColor="accent1" w:themeShade="80"/>
          <w:sz w:val="20"/>
          <w:szCs w:val="20"/>
        </w:rPr>
        <w:br/>
        <w:t>Si nécessaire, convenir</w:t>
      </w:r>
      <w:r w:rsidR="005A7F6D" w:rsidRPr="001A5844">
        <w:rPr>
          <w:rFonts w:asciiTheme="minorHAnsi" w:hAnsiTheme="minorHAnsi" w:cs="Tahoma"/>
          <w:color w:val="1F4E79" w:themeColor="accent1" w:themeShade="80"/>
          <w:sz w:val="20"/>
          <w:szCs w:val="20"/>
        </w:rPr>
        <w:t xml:space="preserve"> d’un suivi</w:t>
      </w:r>
      <w:r>
        <w:rPr>
          <w:rFonts w:asciiTheme="minorHAnsi" w:hAnsiTheme="minorHAnsi" w:cs="Tahoma"/>
          <w:color w:val="1F4E79" w:themeColor="accent1" w:themeShade="80"/>
          <w:sz w:val="20"/>
          <w:szCs w:val="20"/>
        </w:rPr>
        <w:t>,</w:t>
      </w:r>
      <w:r w:rsidR="005A7F6D" w:rsidRPr="001A5844">
        <w:rPr>
          <w:rFonts w:asciiTheme="minorHAnsi" w:hAnsiTheme="minorHAnsi" w:cs="Tahoma"/>
          <w:color w:val="1F4E79" w:themeColor="accent1" w:themeShade="80"/>
          <w:sz w:val="20"/>
          <w:szCs w:val="20"/>
        </w:rPr>
        <w:br/>
      </w:r>
      <w:r w:rsidR="005A7F6D" w:rsidRPr="001A5844">
        <w:rPr>
          <w:rFonts w:asciiTheme="minorHAnsi" w:hAnsiTheme="minorHAnsi" w:cs="Tahoma"/>
          <w:b/>
          <w:color w:val="1F4E79" w:themeColor="accent1" w:themeShade="80"/>
          <w:sz w:val="20"/>
          <w:szCs w:val="20"/>
        </w:rPr>
        <w:t>Exercice :</w:t>
      </w:r>
      <w:r w:rsidR="005A7F6D" w:rsidRPr="001A5844">
        <w:rPr>
          <w:rFonts w:asciiTheme="minorHAnsi" w:hAnsiTheme="minorHAnsi" w:cs="Tahoma"/>
          <w:color w:val="1F4E79" w:themeColor="accent1" w:themeShade="80"/>
          <w:sz w:val="20"/>
          <w:szCs w:val="20"/>
        </w:rPr>
        <w:t xml:space="preserve"> Les phrases-clés pour convenir d'une entente</w:t>
      </w:r>
    </w:p>
    <w:p w:rsidR="00172962" w:rsidRDefault="00172962" w:rsidP="00172962">
      <w:pPr>
        <w:tabs>
          <w:tab w:val="left" w:pos="7080"/>
        </w:tabs>
        <w:rPr>
          <w:rFonts w:asciiTheme="minorHAnsi" w:hAnsiTheme="minorHAnsi" w:cs="Tahoma"/>
          <w:b/>
          <w:color w:val="1F4E79" w:themeColor="accent1" w:themeShade="80"/>
          <w:sz w:val="20"/>
          <w:szCs w:val="20"/>
        </w:rPr>
      </w:pPr>
    </w:p>
    <w:p w:rsidR="00172962" w:rsidRDefault="00172962" w:rsidP="00172962">
      <w:pPr>
        <w:tabs>
          <w:tab w:val="left" w:pos="7080"/>
        </w:tabs>
        <w:rPr>
          <w:rFonts w:asciiTheme="minorHAnsi" w:hAnsiTheme="minorHAnsi" w:cs="Tahoma"/>
          <w:b/>
          <w:color w:val="1F4E79" w:themeColor="accent1" w:themeShade="80"/>
          <w:sz w:val="20"/>
          <w:szCs w:val="20"/>
        </w:rPr>
      </w:pPr>
      <w:r>
        <w:rPr>
          <w:rFonts w:asciiTheme="minorHAnsi" w:hAnsiTheme="minorHAnsi" w:cs="Tahoma"/>
          <w:b/>
          <w:color w:val="1F4E79" w:themeColor="accent1" w:themeShade="80"/>
          <w:sz w:val="20"/>
          <w:szCs w:val="20"/>
        </w:rPr>
        <w:t>Quoi faire quand il y a un désaccord ?</w:t>
      </w:r>
    </w:p>
    <w:p w:rsidR="00172962" w:rsidRDefault="00172962" w:rsidP="00172962">
      <w:pPr>
        <w:tabs>
          <w:tab w:val="left" w:pos="7080"/>
        </w:tabs>
        <w:rPr>
          <w:rFonts w:asciiTheme="minorHAnsi" w:hAnsiTheme="minorHAnsi" w:cs="Tahoma"/>
          <w:color w:val="1F4E79" w:themeColor="accent1" w:themeShade="80"/>
          <w:sz w:val="20"/>
          <w:szCs w:val="20"/>
        </w:rPr>
      </w:pPr>
      <w:r w:rsidRPr="001A5844">
        <w:rPr>
          <w:rFonts w:asciiTheme="minorHAnsi" w:hAnsiTheme="minorHAnsi" w:cs="Tahoma"/>
          <w:b/>
          <w:color w:val="1F4E79" w:themeColor="accent1" w:themeShade="80"/>
          <w:sz w:val="20"/>
          <w:szCs w:val="20"/>
        </w:rPr>
        <w:t>Présentez la position de l’entreprise</w:t>
      </w:r>
      <w:r w:rsidR="0083796F">
        <w:rPr>
          <w:rFonts w:asciiTheme="minorHAnsi" w:hAnsiTheme="minorHAnsi" w:cs="Tahoma"/>
          <w:color w:val="1F4E79" w:themeColor="accent1" w:themeShade="80"/>
          <w:sz w:val="20"/>
          <w:szCs w:val="20"/>
        </w:rPr>
        <w:br/>
        <w:t>Expliquer</w:t>
      </w:r>
      <w:r w:rsidRPr="001A5844">
        <w:rPr>
          <w:rFonts w:asciiTheme="minorHAnsi" w:hAnsiTheme="minorHAnsi" w:cs="Tahoma"/>
          <w:color w:val="1F4E79" w:themeColor="accent1" w:themeShade="80"/>
          <w:sz w:val="20"/>
          <w:szCs w:val="20"/>
        </w:rPr>
        <w:t xml:space="preserve"> la position de l’entreprise</w:t>
      </w:r>
      <w:r w:rsidRPr="001A5844">
        <w:rPr>
          <w:rFonts w:asciiTheme="minorHAnsi" w:hAnsiTheme="minorHAnsi" w:cs="Tahoma"/>
          <w:color w:val="1F4E79" w:themeColor="accent1" w:themeShade="80"/>
          <w:sz w:val="20"/>
          <w:szCs w:val="20"/>
        </w:rPr>
        <w:br/>
      </w:r>
      <w:r>
        <w:rPr>
          <w:rFonts w:asciiTheme="minorHAnsi" w:hAnsiTheme="minorHAnsi" w:cs="Tahoma"/>
          <w:color w:val="1F4E79" w:themeColor="accent1" w:themeShade="80"/>
          <w:sz w:val="20"/>
          <w:szCs w:val="20"/>
        </w:rPr>
        <w:t>Comment se comporter et quoi dire</w:t>
      </w:r>
    </w:p>
    <w:p w:rsidR="006159E5" w:rsidRDefault="006159E5" w:rsidP="004B585A">
      <w:pPr>
        <w:rPr>
          <w:rFonts w:asciiTheme="minorHAnsi" w:hAnsiTheme="minorHAnsi"/>
          <w:color w:val="1F4E79" w:themeColor="accent1" w:themeShade="80"/>
          <w:sz w:val="20"/>
          <w:szCs w:val="20"/>
        </w:rPr>
      </w:pPr>
    </w:p>
    <w:p w:rsidR="006159E5" w:rsidRPr="00172962" w:rsidRDefault="006159E5" w:rsidP="004B585A">
      <w:pPr>
        <w:rPr>
          <w:rFonts w:asciiTheme="minorHAnsi" w:hAnsiTheme="minorHAnsi"/>
          <w:b/>
          <w:color w:val="1F4E79" w:themeColor="accent1" w:themeShade="80"/>
          <w:sz w:val="22"/>
          <w:szCs w:val="22"/>
          <w:u w:val="single"/>
        </w:rPr>
      </w:pPr>
      <w:r w:rsidRPr="00172962">
        <w:rPr>
          <w:rFonts w:asciiTheme="minorHAnsi" w:hAnsiTheme="minorHAnsi"/>
          <w:b/>
          <w:color w:val="1F4E79" w:themeColor="accent1" w:themeShade="80"/>
          <w:sz w:val="22"/>
          <w:szCs w:val="22"/>
          <w:u w:val="single"/>
        </w:rPr>
        <w:t>Les plus de la formation :</w:t>
      </w:r>
    </w:p>
    <w:p w:rsidR="004B585A" w:rsidRPr="006159E5" w:rsidRDefault="006159E5" w:rsidP="004B585A">
      <w:pPr>
        <w:rPr>
          <w:rFonts w:asciiTheme="minorHAnsi" w:hAnsiTheme="minorHAnsi"/>
          <w:b/>
          <w:color w:val="1F4E79" w:themeColor="accent1" w:themeShade="80"/>
          <w:sz w:val="20"/>
          <w:szCs w:val="20"/>
        </w:rPr>
      </w:pPr>
      <w:r w:rsidRPr="006159E5">
        <w:rPr>
          <w:rFonts w:asciiTheme="minorHAnsi" w:hAnsiTheme="minorHAnsi"/>
          <w:b/>
          <w:color w:val="1F4E79" w:themeColor="accent1" w:themeShade="80"/>
          <w:sz w:val="20"/>
          <w:szCs w:val="20"/>
        </w:rPr>
        <w:t>Se libérer des t</w:t>
      </w:r>
      <w:r>
        <w:rPr>
          <w:rFonts w:asciiTheme="minorHAnsi" w:hAnsiTheme="minorHAnsi"/>
          <w:b/>
          <w:color w:val="1F4E79" w:themeColor="accent1" w:themeShade="80"/>
          <w:sz w:val="20"/>
          <w:szCs w:val="20"/>
        </w:rPr>
        <w:t xml:space="preserve">ensions psychiques et physiques : </w:t>
      </w:r>
      <w:r w:rsidR="004B585A" w:rsidRPr="004B585A">
        <w:rPr>
          <w:rFonts w:asciiTheme="minorHAnsi" w:hAnsiTheme="minorHAnsi"/>
          <w:color w:val="1F4E79" w:themeColor="accent1" w:themeShade="80"/>
          <w:sz w:val="20"/>
          <w:szCs w:val="20"/>
        </w:rPr>
        <w:t>Acquérir des techniques</w:t>
      </w:r>
      <w:r w:rsidR="005A7F6D">
        <w:rPr>
          <w:rFonts w:asciiTheme="minorHAnsi" w:hAnsiTheme="minorHAnsi"/>
          <w:color w:val="1F4E79" w:themeColor="accent1" w:themeShade="80"/>
          <w:sz w:val="20"/>
          <w:szCs w:val="20"/>
        </w:rPr>
        <w:t xml:space="preserve"> de respiration, relaxation. Prendre confiance en soi. Se </w:t>
      </w:r>
      <w:r w:rsidR="004B585A" w:rsidRPr="004B585A">
        <w:rPr>
          <w:rFonts w:asciiTheme="minorHAnsi" w:hAnsiTheme="minorHAnsi"/>
          <w:color w:val="1F4E79" w:themeColor="accent1" w:themeShade="80"/>
          <w:sz w:val="20"/>
          <w:szCs w:val="20"/>
        </w:rPr>
        <w:t xml:space="preserve">connecter à son intuition, sa créativité. </w:t>
      </w:r>
    </w:p>
    <w:p w:rsidR="004B585A" w:rsidRPr="004B585A" w:rsidRDefault="004B585A" w:rsidP="004B585A">
      <w:pPr>
        <w:rPr>
          <w:rFonts w:asciiTheme="minorHAnsi" w:hAnsiTheme="minorHAnsi"/>
          <w:color w:val="1F4E79" w:themeColor="accent1" w:themeShade="80"/>
          <w:sz w:val="20"/>
          <w:szCs w:val="20"/>
        </w:rPr>
      </w:pPr>
      <w:r w:rsidRPr="004B585A">
        <w:rPr>
          <w:rFonts w:asciiTheme="minorHAnsi" w:hAnsiTheme="minorHAnsi"/>
          <w:b/>
          <w:color w:val="1F4E79" w:themeColor="accent1" w:themeShade="80"/>
          <w:sz w:val="20"/>
          <w:szCs w:val="20"/>
        </w:rPr>
        <w:t>Apprendre à gérer s</w:t>
      </w:r>
      <w:r w:rsidR="006159E5">
        <w:rPr>
          <w:rFonts w:asciiTheme="minorHAnsi" w:hAnsiTheme="minorHAnsi"/>
          <w:b/>
          <w:color w:val="1F4E79" w:themeColor="accent1" w:themeShade="80"/>
          <w:sz w:val="20"/>
          <w:szCs w:val="20"/>
        </w:rPr>
        <w:t>es états</w:t>
      </w:r>
      <w:r w:rsidRPr="004B585A">
        <w:rPr>
          <w:rFonts w:asciiTheme="minorHAnsi" w:hAnsiTheme="minorHAnsi"/>
          <w:b/>
          <w:color w:val="1F4E79" w:themeColor="accent1" w:themeShade="80"/>
          <w:sz w:val="20"/>
          <w:szCs w:val="20"/>
        </w:rPr>
        <w:t xml:space="preserve"> émotionnel</w:t>
      </w:r>
      <w:r w:rsidR="006159E5">
        <w:rPr>
          <w:rFonts w:asciiTheme="minorHAnsi" w:hAnsiTheme="minorHAnsi"/>
          <w:b/>
          <w:color w:val="1F4E79" w:themeColor="accent1" w:themeShade="80"/>
          <w:sz w:val="20"/>
          <w:szCs w:val="20"/>
        </w:rPr>
        <w:t>s</w:t>
      </w:r>
      <w:r w:rsidRPr="004B585A">
        <w:rPr>
          <w:rFonts w:asciiTheme="minorHAnsi" w:hAnsiTheme="minorHAnsi"/>
          <w:b/>
          <w:color w:val="1F4E79" w:themeColor="accent1" w:themeShade="80"/>
          <w:sz w:val="20"/>
          <w:szCs w:val="20"/>
        </w:rPr>
        <w:t> :</w:t>
      </w:r>
      <w:r w:rsidRPr="004B585A">
        <w:rPr>
          <w:rFonts w:asciiTheme="minorHAnsi" w:hAnsiTheme="minorHAnsi"/>
          <w:color w:val="1F4E79" w:themeColor="accent1" w:themeShade="80"/>
          <w:sz w:val="20"/>
          <w:szCs w:val="20"/>
        </w:rPr>
        <w:t xml:space="preserve"> </w:t>
      </w:r>
      <w:r w:rsidR="005A7F6D">
        <w:rPr>
          <w:rFonts w:asciiTheme="minorHAnsi" w:hAnsiTheme="minorHAnsi"/>
          <w:color w:val="1F4E79" w:themeColor="accent1" w:themeShade="80"/>
          <w:sz w:val="20"/>
          <w:szCs w:val="20"/>
        </w:rPr>
        <w:t>Avoir</w:t>
      </w:r>
      <w:r w:rsidRPr="004B585A">
        <w:rPr>
          <w:rFonts w:asciiTheme="minorHAnsi" w:hAnsiTheme="minorHAnsi"/>
          <w:color w:val="1F4E79" w:themeColor="accent1" w:themeShade="80"/>
          <w:sz w:val="20"/>
          <w:szCs w:val="20"/>
        </w:rPr>
        <w:t xml:space="preserve"> une posture professionnelle qui </w:t>
      </w:r>
      <w:proofErr w:type="gramStart"/>
      <w:r w:rsidRPr="004B585A">
        <w:rPr>
          <w:rFonts w:asciiTheme="minorHAnsi" w:hAnsiTheme="minorHAnsi"/>
          <w:color w:val="1F4E79" w:themeColor="accent1" w:themeShade="80"/>
          <w:sz w:val="20"/>
          <w:szCs w:val="20"/>
        </w:rPr>
        <w:t>permettent</w:t>
      </w:r>
      <w:proofErr w:type="gramEnd"/>
      <w:r w:rsidRPr="004B585A">
        <w:rPr>
          <w:rFonts w:asciiTheme="minorHAnsi" w:hAnsiTheme="minorHAnsi"/>
          <w:color w:val="1F4E79" w:themeColor="accent1" w:themeShade="80"/>
          <w:sz w:val="20"/>
          <w:szCs w:val="20"/>
        </w:rPr>
        <w:t xml:space="preserve"> de faire face aux situations </w:t>
      </w:r>
      <w:r w:rsidR="0033157E">
        <w:rPr>
          <w:rFonts w:asciiTheme="minorHAnsi" w:hAnsiTheme="minorHAnsi"/>
          <w:color w:val="1F4E79" w:themeColor="accent1" w:themeShade="80"/>
          <w:sz w:val="20"/>
          <w:szCs w:val="20"/>
        </w:rPr>
        <w:t>difficiles</w:t>
      </w:r>
      <w:r w:rsidRPr="004B585A">
        <w:rPr>
          <w:rFonts w:asciiTheme="minorHAnsi" w:hAnsiTheme="minorHAnsi"/>
          <w:color w:val="1F4E79" w:themeColor="accent1" w:themeShade="80"/>
          <w:sz w:val="20"/>
          <w:szCs w:val="20"/>
        </w:rPr>
        <w:t>, retrouver une sérénité sur son lieu de travail.</w:t>
      </w:r>
    </w:p>
    <w:p w:rsidR="005A7F6D" w:rsidRPr="006159E5" w:rsidRDefault="006159E5" w:rsidP="004B585A">
      <w:pPr>
        <w:tabs>
          <w:tab w:val="left" w:pos="7080"/>
        </w:tabs>
        <w:rPr>
          <w:rFonts w:asciiTheme="minorHAnsi" w:hAnsiTheme="minorHAnsi"/>
          <w:b/>
          <w:color w:val="1F4E79" w:themeColor="accent1" w:themeShade="80"/>
          <w:sz w:val="20"/>
          <w:szCs w:val="20"/>
        </w:rPr>
      </w:pPr>
      <w:r w:rsidRPr="006159E5">
        <w:rPr>
          <w:rFonts w:asciiTheme="minorHAnsi" w:hAnsiTheme="minorHAnsi" w:cs="Arial"/>
          <w:color w:val="1F4E79" w:themeColor="accent1" w:themeShade="80"/>
          <w:sz w:val="20"/>
          <w:szCs w:val="20"/>
          <w:shd w:val="clear" w:color="auto" w:fill="FFFFFF"/>
        </w:rPr>
        <w:t>Chaque participant fixe ses objectifs personnels et de changement qu'il souhaite atteindre afin d'améliorer ses relations professionnelles dès son retour en entreprise.</w:t>
      </w:r>
    </w:p>
    <w:p w:rsidR="004B585A" w:rsidRPr="004B585A" w:rsidRDefault="006159E5" w:rsidP="004B585A">
      <w:pPr>
        <w:tabs>
          <w:tab w:val="left" w:pos="7080"/>
        </w:tabs>
        <w:rPr>
          <w:rFonts w:asciiTheme="minorHAnsi" w:hAnsiTheme="minorHAnsi"/>
          <w:b/>
          <w:color w:val="1F4E79" w:themeColor="accent1" w:themeShade="80"/>
          <w:sz w:val="20"/>
          <w:szCs w:val="20"/>
        </w:rPr>
      </w:pPr>
      <w:r>
        <w:rPr>
          <w:rFonts w:asciiTheme="minorHAnsi" w:hAnsiTheme="minorHAnsi"/>
          <w:b/>
          <w:color w:val="1F4E79" w:themeColor="accent1" w:themeShade="80"/>
          <w:sz w:val="20"/>
          <w:szCs w:val="20"/>
        </w:rPr>
        <w:t>Mieux se connaître</w:t>
      </w:r>
      <w:r w:rsidR="004B585A" w:rsidRPr="004B585A">
        <w:rPr>
          <w:rFonts w:asciiTheme="minorHAnsi" w:hAnsiTheme="minorHAnsi"/>
          <w:b/>
          <w:color w:val="1F4E79" w:themeColor="accent1" w:themeShade="80"/>
          <w:sz w:val="20"/>
          <w:szCs w:val="20"/>
        </w:rPr>
        <w:t> :</w:t>
      </w:r>
      <w:r w:rsidR="004B585A" w:rsidRPr="004B585A">
        <w:rPr>
          <w:rFonts w:asciiTheme="minorHAnsi" w:hAnsiTheme="minorHAnsi"/>
          <w:color w:val="1F4E79" w:themeColor="accent1" w:themeShade="80"/>
          <w:sz w:val="20"/>
          <w:szCs w:val="20"/>
        </w:rPr>
        <w:t xml:space="preserve"> </w:t>
      </w:r>
      <w:r>
        <w:rPr>
          <w:rFonts w:asciiTheme="minorHAnsi" w:hAnsiTheme="minorHAnsi"/>
          <w:color w:val="1F4E79" w:themeColor="accent1" w:themeShade="80"/>
          <w:sz w:val="20"/>
          <w:szCs w:val="20"/>
        </w:rPr>
        <w:t>Identifier ses blocages</w:t>
      </w:r>
      <w:r w:rsidR="004B585A" w:rsidRPr="004B585A">
        <w:rPr>
          <w:rFonts w:asciiTheme="minorHAnsi" w:hAnsiTheme="minorHAnsi"/>
          <w:color w:val="1F4E79" w:themeColor="accent1" w:themeShade="80"/>
          <w:sz w:val="20"/>
          <w:szCs w:val="20"/>
        </w:rPr>
        <w:t xml:space="preserve"> et changer d'angle de vue.</w:t>
      </w:r>
    </w:p>
    <w:p w:rsidR="00D65BC7" w:rsidRDefault="00D65BC7" w:rsidP="00F87496">
      <w:pPr>
        <w:spacing w:after="160" w:line="259" w:lineRule="auto"/>
        <w:rPr>
          <w:rFonts w:asciiTheme="minorHAnsi" w:hAnsiTheme="minorHAnsi"/>
          <w:b/>
          <w:color w:val="1F4E79" w:themeColor="accent1" w:themeShade="80"/>
          <w:sz w:val="20"/>
          <w:szCs w:val="20"/>
        </w:rPr>
      </w:pPr>
    </w:p>
    <w:p w:rsidR="006159E5" w:rsidRPr="006159E5" w:rsidRDefault="006159E5" w:rsidP="00F87496">
      <w:pPr>
        <w:spacing w:after="160" w:line="259" w:lineRule="auto"/>
        <w:rPr>
          <w:rFonts w:asciiTheme="minorHAnsi" w:hAnsiTheme="minorHAnsi"/>
          <w:color w:val="1F4E79" w:themeColor="accent1" w:themeShade="80"/>
          <w:sz w:val="20"/>
          <w:szCs w:val="20"/>
        </w:rPr>
      </w:pPr>
      <w:r w:rsidRPr="00172962">
        <w:rPr>
          <w:rFonts w:asciiTheme="minorHAnsi" w:hAnsiTheme="minorHAnsi"/>
          <w:b/>
          <w:color w:val="1F4E79" w:themeColor="accent1" w:themeShade="80"/>
          <w:sz w:val="22"/>
          <w:szCs w:val="22"/>
          <w:u w:val="single"/>
        </w:rPr>
        <w:t xml:space="preserve">Pré-requis demandé aux stagiaires </w:t>
      </w:r>
      <w:proofErr w:type="gramStart"/>
      <w:r w:rsidRPr="00172962">
        <w:rPr>
          <w:rFonts w:asciiTheme="minorHAnsi" w:hAnsiTheme="minorHAnsi"/>
          <w:b/>
          <w:color w:val="1F4E79" w:themeColor="accent1" w:themeShade="80"/>
          <w:sz w:val="22"/>
          <w:szCs w:val="22"/>
          <w:u w:val="single"/>
        </w:rPr>
        <w:t>:</w:t>
      </w:r>
      <w:proofErr w:type="gramEnd"/>
      <w:r>
        <w:rPr>
          <w:rFonts w:asciiTheme="minorHAnsi" w:hAnsiTheme="minorHAnsi"/>
          <w:b/>
          <w:color w:val="1F4E79" w:themeColor="accent1" w:themeShade="80"/>
          <w:sz w:val="20"/>
          <w:szCs w:val="20"/>
        </w:rPr>
        <w:br/>
      </w:r>
      <w:r w:rsidRPr="006159E5">
        <w:rPr>
          <w:rFonts w:asciiTheme="minorHAnsi" w:hAnsiTheme="minorHAnsi"/>
          <w:color w:val="1F4E79" w:themeColor="accent1" w:themeShade="80"/>
          <w:sz w:val="20"/>
          <w:szCs w:val="20"/>
        </w:rPr>
        <w:t>Les participants sont invités à repenser à des situations conflict</w:t>
      </w:r>
      <w:r>
        <w:rPr>
          <w:rFonts w:asciiTheme="minorHAnsi" w:hAnsiTheme="minorHAnsi"/>
          <w:color w:val="1F4E79" w:themeColor="accent1" w:themeShade="80"/>
          <w:sz w:val="20"/>
          <w:szCs w:val="20"/>
        </w:rPr>
        <w:t>uelles vécues (Une à deux</w:t>
      </w:r>
      <w:r w:rsidRPr="006159E5">
        <w:rPr>
          <w:rFonts w:asciiTheme="minorHAnsi" w:hAnsiTheme="minorHAnsi"/>
          <w:color w:val="1F4E79" w:themeColor="accent1" w:themeShade="80"/>
          <w:sz w:val="20"/>
          <w:szCs w:val="20"/>
        </w:rPr>
        <w:t xml:space="preserve"> expériences</w:t>
      </w:r>
      <w:r>
        <w:rPr>
          <w:rFonts w:asciiTheme="minorHAnsi" w:hAnsiTheme="minorHAnsi"/>
          <w:color w:val="1F4E79" w:themeColor="accent1" w:themeShade="80"/>
          <w:sz w:val="20"/>
          <w:szCs w:val="20"/>
        </w:rPr>
        <w:t xml:space="preserve"> vécues qu'ils aimeraient étudier lors d'exercices pratiques : se remémorer la situation, la cause du conflit, les personnes impliquées, les difficultés rencontrées.</w:t>
      </w:r>
    </w:p>
    <w:p w:rsidR="004873B5" w:rsidRDefault="00F87496" w:rsidP="00F87496">
      <w:pPr>
        <w:spacing w:after="160" w:line="259" w:lineRule="auto"/>
        <w:rPr>
          <w:rFonts w:asciiTheme="minorHAnsi" w:hAnsiTheme="minorHAnsi"/>
          <w:color w:val="1F4E79" w:themeColor="accent1" w:themeShade="80"/>
          <w:sz w:val="20"/>
          <w:szCs w:val="20"/>
        </w:rPr>
      </w:pPr>
      <w:r w:rsidRPr="004B585A">
        <w:rPr>
          <w:rFonts w:asciiTheme="minorHAnsi" w:hAnsiTheme="minorHAnsi"/>
          <w:b/>
          <w:color w:val="1F4E79" w:themeColor="accent1" w:themeShade="80"/>
          <w:sz w:val="20"/>
          <w:szCs w:val="20"/>
        </w:rPr>
        <w:t xml:space="preserve">Conditions : </w:t>
      </w:r>
      <w:r w:rsidR="005834A2">
        <w:rPr>
          <w:rFonts w:asciiTheme="minorHAnsi" w:hAnsiTheme="minorHAnsi"/>
          <w:color w:val="1F4E79" w:themeColor="accent1" w:themeShade="80"/>
          <w:sz w:val="20"/>
          <w:szCs w:val="20"/>
        </w:rPr>
        <w:t>2 groupes de 7 participants – 2 journées par groupe</w:t>
      </w:r>
      <w:r w:rsidR="004B585A" w:rsidRPr="004B585A">
        <w:rPr>
          <w:rFonts w:asciiTheme="minorHAnsi" w:hAnsiTheme="minorHAnsi"/>
          <w:color w:val="1F4E79" w:themeColor="accent1" w:themeShade="80"/>
          <w:sz w:val="20"/>
          <w:szCs w:val="20"/>
        </w:rPr>
        <w:br/>
      </w:r>
      <w:r w:rsidR="005834A2">
        <w:rPr>
          <w:rFonts w:asciiTheme="minorHAnsi" w:hAnsiTheme="minorHAnsi"/>
          <w:color w:val="1F4E79" w:themeColor="accent1" w:themeShade="80"/>
          <w:sz w:val="20"/>
          <w:szCs w:val="20"/>
        </w:rPr>
        <w:t>soit 4</w:t>
      </w:r>
      <w:r w:rsidR="004B585A" w:rsidRPr="004B585A">
        <w:rPr>
          <w:rFonts w:asciiTheme="minorHAnsi" w:hAnsiTheme="minorHAnsi"/>
          <w:color w:val="1F4E79" w:themeColor="accent1" w:themeShade="80"/>
          <w:sz w:val="20"/>
          <w:szCs w:val="20"/>
        </w:rPr>
        <w:t xml:space="preserve"> journée</w:t>
      </w:r>
      <w:r w:rsidR="005834A2">
        <w:rPr>
          <w:rFonts w:asciiTheme="minorHAnsi" w:hAnsiTheme="minorHAnsi"/>
          <w:color w:val="1F4E79" w:themeColor="accent1" w:themeShade="80"/>
          <w:sz w:val="20"/>
          <w:szCs w:val="20"/>
        </w:rPr>
        <w:t>s d'intervention.</w:t>
      </w:r>
      <w:r w:rsidR="004873B5">
        <w:rPr>
          <w:rFonts w:asciiTheme="minorHAnsi" w:hAnsiTheme="minorHAnsi"/>
          <w:color w:val="1F4E79" w:themeColor="accent1" w:themeShade="80"/>
          <w:sz w:val="20"/>
          <w:szCs w:val="20"/>
        </w:rPr>
        <w:t xml:space="preserve"> (28 heures)</w:t>
      </w:r>
    </w:p>
    <w:p w:rsidR="00DC1008" w:rsidRPr="00A50A2B" w:rsidRDefault="004873B5" w:rsidP="00F87496">
      <w:pPr>
        <w:spacing w:after="160" w:line="259" w:lineRule="auto"/>
        <w:rPr>
          <w:rFonts w:asciiTheme="minorHAnsi" w:hAnsiTheme="minorHAnsi"/>
          <w:color w:val="2E74B5" w:themeColor="accent1" w:themeShade="BF"/>
          <w:sz w:val="20"/>
          <w:szCs w:val="20"/>
        </w:rPr>
      </w:pPr>
      <w:r w:rsidRPr="00A50A2B">
        <w:rPr>
          <w:rFonts w:asciiTheme="minorHAnsi" w:hAnsiTheme="minorHAnsi"/>
          <w:b/>
          <w:color w:val="2E74B5" w:themeColor="accent1" w:themeShade="BF"/>
          <w:sz w:val="22"/>
          <w:szCs w:val="22"/>
        </w:rPr>
        <w:t xml:space="preserve">Tarif : </w:t>
      </w:r>
      <w:r w:rsidR="009E0C19" w:rsidRPr="00A50A2B">
        <w:rPr>
          <w:rFonts w:asciiTheme="minorHAnsi" w:hAnsiTheme="minorHAnsi"/>
          <w:color w:val="2E74B5" w:themeColor="accent1" w:themeShade="BF"/>
          <w:sz w:val="20"/>
          <w:szCs w:val="20"/>
        </w:rPr>
        <w:t>1 000 € HT par</w:t>
      </w:r>
      <w:r w:rsidR="00464D0C" w:rsidRPr="00A50A2B">
        <w:rPr>
          <w:rFonts w:asciiTheme="minorHAnsi" w:hAnsiTheme="minorHAnsi"/>
          <w:color w:val="2E74B5" w:themeColor="accent1" w:themeShade="BF"/>
          <w:sz w:val="20"/>
          <w:szCs w:val="20"/>
        </w:rPr>
        <w:t xml:space="preserve"> jour</w:t>
      </w:r>
      <w:r w:rsidR="009E0C19" w:rsidRPr="00A50A2B">
        <w:rPr>
          <w:rFonts w:asciiTheme="minorHAnsi" w:hAnsiTheme="minorHAnsi"/>
          <w:color w:val="2E74B5" w:themeColor="accent1" w:themeShade="BF"/>
          <w:sz w:val="20"/>
          <w:szCs w:val="20"/>
        </w:rPr>
        <w:t xml:space="preserve"> (prix de base</w:t>
      </w:r>
      <w:proofErr w:type="gramStart"/>
      <w:r w:rsidR="009E0C19" w:rsidRPr="00A50A2B">
        <w:rPr>
          <w:rFonts w:asciiTheme="minorHAnsi" w:hAnsiTheme="minorHAnsi"/>
          <w:color w:val="2E74B5" w:themeColor="accent1" w:themeShade="BF"/>
          <w:sz w:val="20"/>
          <w:szCs w:val="20"/>
        </w:rPr>
        <w:t>)</w:t>
      </w:r>
      <w:proofErr w:type="gramEnd"/>
      <w:r w:rsidR="00D8593E" w:rsidRPr="00A50A2B">
        <w:rPr>
          <w:rFonts w:asciiTheme="minorHAnsi" w:hAnsiTheme="minorHAnsi" w:cs="Arial"/>
          <w:b/>
          <w:color w:val="2E74B5" w:themeColor="accent1" w:themeShade="BF"/>
          <w:sz w:val="20"/>
          <w:szCs w:val="20"/>
        </w:rPr>
        <w:br w:type="page"/>
      </w:r>
      <w:r w:rsidR="00D80206" w:rsidRPr="00A50A2B">
        <w:rPr>
          <w:rFonts w:asciiTheme="minorHAnsi" w:hAnsiTheme="minorHAnsi" w:cs="Arial"/>
          <w:b/>
          <w:i/>
          <w:color w:val="2E74B5" w:themeColor="accent1" w:themeShade="BF"/>
          <w:sz w:val="20"/>
          <w:szCs w:val="20"/>
          <w:u w:val="single"/>
        </w:rPr>
        <w:lastRenderedPageBreak/>
        <w:t>Exemple fiche formation 1</w:t>
      </w:r>
      <w:r w:rsidR="00D80206" w:rsidRPr="00A50A2B">
        <w:rPr>
          <w:rFonts w:asciiTheme="minorHAnsi" w:hAnsiTheme="minorHAnsi" w:cs="Arial"/>
          <w:b/>
          <w:i/>
          <w:color w:val="2E74B5" w:themeColor="accent1" w:themeShade="BF"/>
          <w:sz w:val="20"/>
          <w:szCs w:val="20"/>
        </w:rPr>
        <w:t xml:space="preserve"> : </w:t>
      </w:r>
    </w:p>
    <w:p w:rsidR="00D8593E" w:rsidRPr="00101F6E" w:rsidRDefault="00D8593E" w:rsidP="00DC1008">
      <w:pPr>
        <w:spacing w:after="160" w:line="259" w:lineRule="auto"/>
        <w:jc w:val="center"/>
        <w:rPr>
          <w:rFonts w:asciiTheme="minorHAnsi" w:hAnsiTheme="minorHAnsi"/>
          <w:b/>
          <w:color w:val="44546A" w:themeColor="text2"/>
          <w:sz w:val="28"/>
          <w:szCs w:val="28"/>
        </w:rPr>
      </w:pPr>
      <w:r w:rsidRPr="00D8593E">
        <w:rPr>
          <w:rFonts w:asciiTheme="minorHAnsi" w:hAnsiTheme="minorHAnsi"/>
          <w:b/>
          <w:color w:val="44546A" w:themeColor="text2"/>
          <w:sz w:val="28"/>
          <w:szCs w:val="28"/>
        </w:rPr>
        <w:t>Comment aller mieux au travai</w:t>
      </w:r>
      <w:r w:rsidR="00D80206">
        <w:rPr>
          <w:rFonts w:asciiTheme="minorHAnsi" w:hAnsiTheme="minorHAnsi"/>
          <w:b/>
          <w:color w:val="44546A" w:themeColor="text2"/>
          <w:sz w:val="28"/>
          <w:szCs w:val="28"/>
        </w:rPr>
        <w:t>l ?</w:t>
      </w:r>
      <w:r w:rsidR="0022776E">
        <w:rPr>
          <w:rFonts w:asciiTheme="minorHAnsi" w:hAnsiTheme="minorHAnsi"/>
          <w:b/>
          <w:color w:val="44546A" w:themeColor="text2"/>
          <w:sz w:val="28"/>
          <w:szCs w:val="28"/>
        </w:rPr>
        <w:t xml:space="preserve"> </w:t>
      </w:r>
      <w:r w:rsidR="00101F6E" w:rsidRPr="00101F6E">
        <w:rPr>
          <w:rFonts w:asciiTheme="minorHAnsi" w:hAnsiTheme="minorHAnsi"/>
          <w:i/>
          <w:color w:val="44546A" w:themeColor="text2"/>
          <w:sz w:val="28"/>
          <w:szCs w:val="28"/>
        </w:rPr>
        <w:t>"</w:t>
      </w:r>
      <w:r w:rsidR="00DC1008">
        <w:rPr>
          <w:rFonts w:asciiTheme="minorHAnsi" w:hAnsiTheme="minorHAnsi"/>
          <w:i/>
          <w:color w:val="44546A" w:themeColor="text2"/>
          <w:sz w:val="28"/>
          <w:szCs w:val="28"/>
        </w:rPr>
        <w:t>M</w:t>
      </w:r>
      <w:r w:rsidR="00101F6E" w:rsidRPr="00101F6E">
        <w:rPr>
          <w:rFonts w:asciiTheme="minorHAnsi" w:hAnsiTheme="minorHAnsi"/>
          <w:i/>
          <w:color w:val="44546A" w:themeColor="text2"/>
          <w:sz w:val="28"/>
          <w:szCs w:val="28"/>
        </w:rPr>
        <w:t>e</w:t>
      </w:r>
      <w:r w:rsidR="0022776E" w:rsidRPr="00101F6E">
        <w:rPr>
          <w:rFonts w:asciiTheme="minorHAnsi" w:hAnsiTheme="minorHAnsi"/>
          <w:i/>
          <w:color w:val="44546A" w:themeColor="text2"/>
          <w:sz w:val="28"/>
          <w:szCs w:val="28"/>
        </w:rPr>
        <w:t xml:space="preserve"> reconnecter à mes ressources</w:t>
      </w:r>
      <w:r w:rsidR="00101F6E" w:rsidRPr="00101F6E">
        <w:rPr>
          <w:rFonts w:asciiTheme="minorHAnsi" w:hAnsiTheme="minorHAnsi"/>
          <w:i/>
          <w:color w:val="44546A" w:themeColor="text2"/>
          <w:sz w:val="28"/>
          <w:szCs w:val="28"/>
        </w:rPr>
        <w:t>"</w:t>
      </w:r>
    </w:p>
    <w:p w:rsidR="00D8593E" w:rsidRDefault="00D8593E" w:rsidP="00D8593E">
      <w:pPr>
        <w:shd w:val="clear" w:color="auto" w:fill="FFFFFF"/>
        <w:rPr>
          <w:rFonts w:asciiTheme="minorHAnsi" w:hAnsiTheme="minorHAnsi" w:cs="Arial"/>
          <w:b/>
          <w:color w:val="000000" w:themeColor="text1"/>
          <w:sz w:val="20"/>
          <w:szCs w:val="20"/>
        </w:rPr>
      </w:pPr>
    </w:p>
    <w:p w:rsidR="00D8593E" w:rsidRPr="00D80206" w:rsidRDefault="00D8593E" w:rsidP="00D8593E">
      <w:pPr>
        <w:rPr>
          <w:rFonts w:asciiTheme="minorHAnsi" w:hAnsiTheme="minorHAnsi"/>
          <w:b/>
          <w:color w:val="44546A" w:themeColor="text2"/>
          <w:sz w:val="22"/>
          <w:szCs w:val="22"/>
        </w:rPr>
      </w:pPr>
      <w:r w:rsidRPr="00D80206">
        <w:rPr>
          <w:rFonts w:asciiTheme="minorHAnsi" w:hAnsiTheme="minorHAnsi"/>
          <w:b/>
          <w:color w:val="44546A" w:themeColor="text2"/>
          <w:sz w:val="22"/>
          <w:szCs w:val="22"/>
        </w:rPr>
        <w:t>Public concerné :</w:t>
      </w:r>
    </w:p>
    <w:p w:rsidR="00D8593E" w:rsidRPr="00D8593E" w:rsidRDefault="00D8593E" w:rsidP="00D8593E">
      <w:pPr>
        <w:rPr>
          <w:rFonts w:asciiTheme="minorHAnsi" w:hAnsiTheme="minorHAnsi"/>
          <w:b/>
          <w:color w:val="44546A" w:themeColor="text2"/>
          <w:sz w:val="20"/>
          <w:szCs w:val="20"/>
        </w:rPr>
      </w:pPr>
      <w:r w:rsidRPr="00D80206">
        <w:rPr>
          <w:rFonts w:asciiTheme="minorHAnsi" w:hAnsiTheme="minorHAnsi"/>
          <w:b/>
          <w:color w:val="44546A" w:themeColor="text2"/>
          <w:sz w:val="22"/>
          <w:szCs w:val="22"/>
        </w:rPr>
        <w:t>Toute personne ayant des problèmes liés au travail :</w:t>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D8593E">
        <w:rPr>
          <w:rFonts w:asciiTheme="minorHAnsi" w:hAnsiTheme="minorHAnsi"/>
          <w:b/>
          <w:color w:val="44546A" w:themeColor="text2"/>
          <w:sz w:val="20"/>
          <w:szCs w:val="20"/>
        </w:rPr>
        <w:tab/>
      </w:r>
      <w:r w:rsidRPr="00A50A2B">
        <w:rPr>
          <w:rFonts w:asciiTheme="minorHAnsi" w:hAnsiTheme="minorHAnsi"/>
          <w:b/>
          <w:color w:val="2E74B5" w:themeColor="accent1" w:themeShade="BF"/>
          <w:sz w:val="20"/>
          <w:szCs w:val="20"/>
        </w:rPr>
        <w:t>AVANT…</w:t>
      </w:r>
    </w:p>
    <w:p w:rsidR="00D8593E" w:rsidRPr="00D8593E" w:rsidRDefault="00D8593E" w:rsidP="00D8593E">
      <w:pPr>
        <w:pStyle w:val="Paragraphedeliste"/>
        <w:numPr>
          <w:ilvl w:val="0"/>
          <w:numId w:val="7"/>
        </w:numPr>
        <w:spacing w:after="0" w:line="240" w:lineRule="auto"/>
        <w:rPr>
          <w:color w:val="44546A" w:themeColor="text2"/>
          <w:sz w:val="20"/>
          <w:szCs w:val="20"/>
        </w:rPr>
      </w:pPr>
      <w:r w:rsidRPr="00D8593E">
        <w:rPr>
          <w:b/>
          <w:color w:val="44546A" w:themeColor="text2"/>
          <w:sz w:val="20"/>
          <w:szCs w:val="20"/>
        </w:rPr>
        <w:t xml:space="preserve">Stress : </w:t>
      </w:r>
      <w:r w:rsidRPr="00D8593E">
        <w:rPr>
          <w:color w:val="44546A" w:themeColor="text2"/>
          <w:sz w:val="20"/>
          <w:szCs w:val="20"/>
        </w:rPr>
        <w:t>Vous vous sentez débordé(e), vous ne savez plus gérer vos priorités</w:t>
      </w:r>
      <w:r w:rsidR="00D80206" w:rsidRPr="00D80206">
        <w:rPr>
          <w:noProof/>
          <w:color w:val="44546A" w:themeColor="text2"/>
          <w:sz w:val="20"/>
          <w:szCs w:val="20"/>
          <w:lang w:eastAsia="fr-FR"/>
        </w:rPr>
        <w:drawing>
          <wp:anchor distT="0" distB="0" distL="114300" distR="114300" simplePos="0" relativeHeight="251664384" behindDoc="0" locked="0" layoutInCell="1" allowOverlap="1">
            <wp:simplePos x="0" y="0"/>
            <wp:positionH relativeFrom="column">
              <wp:posOffset>4300855</wp:posOffset>
            </wp:positionH>
            <wp:positionV relativeFrom="paragraph">
              <wp:posOffset>35560</wp:posOffset>
            </wp:positionV>
            <wp:extent cx="2152650" cy="1400175"/>
            <wp:effectExtent l="19050" t="0" r="0" b="0"/>
            <wp:wrapSquare wrapText="bothSides"/>
            <wp:docPr id="3" name="Image 1" descr="\\Freebox\Disque dur\evelyne\Sophrologie\facebook\sophro depositphotos\3821065_x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box\Disque dur\evelyne\Sophrologie\facebook\sophro depositphotos\3821065_xxs.jpg"/>
                    <pic:cNvPicPr>
                      <a:picLocks noChangeAspect="1" noChangeArrowheads="1"/>
                    </pic:cNvPicPr>
                  </pic:nvPicPr>
                  <pic:blipFill>
                    <a:blip r:embed="rId12" cstate="print"/>
                    <a:srcRect/>
                    <a:stretch>
                      <a:fillRect/>
                    </a:stretch>
                  </pic:blipFill>
                  <pic:spPr bwMode="auto">
                    <a:xfrm>
                      <a:off x="0" y="0"/>
                      <a:ext cx="2152650" cy="1400175"/>
                    </a:xfrm>
                    <a:prstGeom prst="rect">
                      <a:avLst/>
                    </a:prstGeom>
                    <a:noFill/>
                    <a:ln w="9525">
                      <a:noFill/>
                      <a:miter lim="800000"/>
                      <a:headEnd/>
                      <a:tailEnd/>
                    </a:ln>
                  </pic:spPr>
                </pic:pic>
              </a:graphicData>
            </a:graphic>
          </wp:anchor>
        </w:drawing>
      </w:r>
    </w:p>
    <w:p w:rsidR="00D8593E" w:rsidRPr="00D8593E" w:rsidRDefault="00D8593E" w:rsidP="00D8593E">
      <w:pPr>
        <w:pStyle w:val="Paragraphedeliste"/>
        <w:numPr>
          <w:ilvl w:val="0"/>
          <w:numId w:val="7"/>
        </w:numPr>
        <w:spacing w:after="0" w:line="240" w:lineRule="auto"/>
        <w:rPr>
          <w:color w:val="44546A" w:themeColor="text2"/>
          <w:sz w:val="20"/>
          <w:szCs w:val="20"/>
        </w:rPr>
      </w:pPr>
      <w:r w:rsidRPr="00D8593E">
        <w:rPr>
          <w:b/>
          <w:color w:val="44546A" w:themeColor="text2"/>
          <w:sz w:val="20"/>
          <w:szCs w:val="20"/>
        </w:rPr>
        <w:t>Fatigue :</w:t>
      </w:r>
      <w:r w:rsidRPr="00D8593E">
        <w:rPr>
          <w:color w:val="44546A" w:themeColor="text2"/>
          <w:sz w:val="20"/>
          <w:szCs w:val="20"/>
        </w:rPr>
        <w:t xml:space="preserve"> qu’elle soit physique et ou psychologique, vous avez des symptômes que vous n’arrivez pas à contrôler</w:t>
      </w:r>
    </w:p>
    <w:p w:rsidR="00D8593E" w:rsidRPr="00D8593E" w:rsidRDefault="00D8593E" w:rsidP="00D8593E">
      <w:pPr>
        <w:pStyle w:val="Paragraphedeliste"/>
        <w:numPr>
          <w:ilvl w:val="0"/>
          <w:numId w:val="7"/>
        </w:numPr>
        <w:spacing w:after="0" w:line="240" w:lineRule="auto"/>
        <w:rPr>
          <w:color w:val="44546A" w:themeColor="text2"/>
          <w:sz w:val="20"/>
          <w:szCs w:val="20"/>
        </w:rPr>
      </w:pPr>
      <w:r w:rsidRPr="00D8593E">
        <w:rPr>
          <w:b/>
          <w:color w:val="44546A" w:themeColor="text2"/>
          <w:sz w:val="20"/>
          <w:szCs w:val="20"/>
        </w:rPr>
        <w:t xml:space="preserve">Baisse d'énergie : </w:t>
      </w:r>
      <w:r w:rsidRPr="00D8593E">
        <w:rPr>
          <w:color w:val="44546A" w:themeColor="text2"/>
          <w:sz w:val="20"/>
          <w:szCs w:val="20"/>
        </w:rPr>
        <w:t>vous êtes épuisez, vous avez des troubles du sommeil, de l’appétit. Vos proches sont inquiets sur votre état de santé.</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b/>
          <w:color w:val="44546A" w:themeColor="text2"/>
          <w:sz w:val="20"/>
          <w:szCs w:val="20"/>
        </w:rPr>
        <w:t xml:space="preserve">Manque de confiance : </w:t>
      </w:r>
      <w:r w:rsidRPr="00D8593E">
        <w:rPr>
          <w:color w:val="44546A" w:themeColor="text2"/>
          <w:sz w:val="20"/>
          <w:szCs w:val="20"/>
        </w:rPr>
        <w:t>vous avez perdu confiance en vous, vous ne savez plus quelle votre valeur professionnelle, vous culpabilisez…sur tout</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b/>
          <w:color w:val="44546A" w:themeColor="text2"/>
          <w:sz w:val="20"/>
          <w:szCs w:val="20"/>
        </w:rPr>
        <w:t>Isolement :</w:t>
      </w:r>
      <w:r w:rsidRPr="00D8593E">
        <w:rPr>
          <w:color w:val="44546A" w:themeColor="text2"/>
          <w:sz w:val="20"/>
          <w:szCs w:val="20"/>
        </w:rPr>
        <w:t xml:space="preserve"> vous vous sentez seul(e), vous ne savez plus comment vous comporter dans votre milieu professionnel</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b/>
          <w:color w:val="44546A" w:themeColor="text2"/>
          <w:sz w:val="20"/>
          <w:szCs w:val="20"/>
        </w:rPr>
        <w:t>Conflit :</w:t>
      </w:r>
      <w:r w:rsidRPr="00D8593E">
        <w:rPr>
          <w:color w:val="44546A" w:themeColor="text2"/>
          <w:sz w:val="20"/>
          <w:szCs w:val="20"/>
        </w:rPr>
        <w:t xml:space="preserve"> vous ne savez plus comment gérer certaines relations, vous ne contrôlez plus vos émotions…</w:t>
      </w:r>
    </w:p>
    <w:p w:rsidR="00D8593E" w:rsidRPr="00D8593E" w:rsidRDefault="00D8593E" w:rsidP="00D8593E">
      <w:pPr>
        <w:rPr>
          <w:rFonts w:asciiTheme="minorHAnsi" w:hAnsiTheme="minorHAnsi"/>
          <w:color w:val="44546A" w:themeColor="text2"/>
          <w:sz w:val="20"/>
          <w:szCs w:val="20"/>
        </w:rPr>
      </w:pPr>
    </w:p>
    <w:p w:rsidR="00D8593E" w:rsidRPr="00D80206" w:rsidRDefault="00D8593E" w:rsidP="00D8593E">
      <w:pPr>
        <w:rPr>
          <w:rFonts w:asciiTheme="minorHAnsi" w:hAnsiTheme="minorHAnsi"/>
          <w:b/>
          <w:color w:val="44546A" w:themeColor="text2"/>
          <w:sz w:val="22"/>
          <w:szCs w:val="22"/>
        </w:rPr>
      </w:pPr>
      <w:r w:rsidRPr="00D80206">
        <w:rPr>
          <w:rFonts w:asciiTheme="minorHAnsi" w:hAnsiTheme="minorHAnsi"/>
          <w:b/>
          <w:color w:val="44546A" w:themeColor="text2"/>
          <w:sz w:val="22"/>
          <w:szCs w:val="22"/>
        </w:rPr>
        <w:t>Objectifs :</w:t>
      </w:r>
    </w:p>
    <w:p w:rsidR="00D8593E" w:rsidRPr="00D8593E" w:rsidRDefault="00D8593E" w:rsidP="00D8593E">
      <w:pPr>
        <w:rPr>
          <w:rFonts w:asciiTheme="minorHAnsi" w:hAnsiTheme="minorHAnsi"/>
          <w:color w:val="44546A" w:themeColor="text2"/>
          <w:sz w:val="20"/>
          <w:szCs w:val="20"/>
        </w:rPr>
      </w:pPr>
      <w:r w:rsidRPr="00D80206">
        <w:rPr>
          <w:rFonts w:asciiTheme="minorHAnsi" w:hAnsiTheme="minorHAnsi"/>
          <w:b/>
          <w:color w:val="44546A" w:themeColor="text2"/>
          <w:sz w:val="22"/>
          <w:szCs w:val="22"/>
        </w:rPr>
        <w:t>Analyser ses problématiques :</w:t>
      </w:r>
      <w:r w:rsidRPr="00D8593E">
        <w:rPr>
          <w:rFonts w:asciiTheme="minorHAnsi" w:hAnsiTheme="minorHAnsi"/>
          <w:color w:val="44546A" w:themeColor="text2"/>
          <w:sz w:val="20"/>
          <w:szCs w:val="20"/>
        </w:rPr>
        <w:t xml:space="preserve">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Elles sont souvent complexes et multiples, liées à soi et à l’environnement. Le groupe permet de rompre l’isolement et de bénéficier d’un effet miroir, il aide à prendre du recul, à faire la part des choses. Vous pourrez ainsi   mettre des mots pour vous libérer de vos émotions.</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Apprendre à se ressourcer sur le plan physique :</w:t>
      </w:r>
      <w:r w:rsidRPr="00D8593E">
        <w:rPr>
          <w:rFonts w:asciiTheme="minorHAnsi" w:hAnsiTheme="minorHAnsi"/>
          <w:color w:val="44546A" w:themeColor="text2"/>
          <w:sz w:val="20"/>
          <w:szCs w:val="20"/>
        </w:rPr>
        <w:t xml:space="preserve">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Acquérir des techniques de respiration, relaxation. Reprendre confiance en soi. Se reconnecter à son intuition, sa créativité. Se libérer des tensions psychiques et physiques.</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 xml:space="preserve">Redécouvrir et réinvestir son potentiel professionnel : </w:t>
      </w:r>
      <w:r w:rsidRPr="00D8593E">
        <w:rPr>
          <w:rFonts w:asciiTheme="minorHAnsi" w:hAnsiTheme="minorHAnsi"/>
          <w:color w:val="44546A" w:themeColor="text2"/>
          <w:sz w:val="20"/>
          <w:szCs w:val="20"/>
        </w:rPr>
        <w:t>motivations, valeurs, compétences. Retrouver des "EN VIE" et travailler ses projets. Retrouver de l'énergie.</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Apprendre à gérer son émotionnel :</w:t>
      </w:r>
      <w:r w:rsidRPr="00D8593E">
        <w:rPr>
          <w:rFonts w:asciiTheme="minorHAnsi" w:hAnsiTheme="minorHAnsi"/>
          <w:color w:val="44546A" w:themeColor="text2"/>
          <w:sz w:val="20"/>
          <w:szCs w:val="20"/>
        </w:rPr>
        <w:t xml:space="preserve"> retrouver une posture professionnelle qui permettent de faire face aux situations les plus conflictuelles, retrouver une sérénité sur son lieu de travail.</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b/>
          <w:color w:val="44546A" w:themeColor="text2"/>
          <w:sz w:val="20"/>
          <w:szCs w:val="20"/>
        </w:rPr>
        <w:t>S’autoriser à être en mouvement :</w:t>
      </w:r>
      <w:r w:rsidRPr="00D8593E">
        <w:rPr>
          <w:rFonts w:asciiTheme="minorHAnsi" w:hAnsiTheme="minorHAnsi"/>
          <w:color w:val="44546A" w:themeColor="text2"/>
          <w:sz w:val="20"/>
          <w:szCs w:val="20"/>
        </w:rPr>
        <w:t xml:space="preserve"> nous ne sommes pas statiques mais en perpétuelle évolution, aborder les changements avec positivisme. Identifier ses blocages, et changer d'angle de vue.</w:t>
      </w:r>
    </w:p>
    <w:p w:rsidR="00D8593E" w:rsidRPr="00A50A2B" w:rsidRDefault="00D80206" w:rsidP="00D80206">
      <w:pPr>
        <w:ind w:left="8040"/>
        <w:rPr>
          <w:rFonts w:asciiTheme="minorHAnsi" w:hAnsiTheme="minorHAnsi"/>
          <w:color w:val="2E74B5" w:themeColor="accent1" w:themeShade="BF"/>
          <w:sz w:val="20"/>
          <w:szCs w:val="20"/>
        </w:rPr>
      </w:pPr>
      <w:r w:rsidRPr="00A50A2B">
        <w:rPr>
          <w:rFonts w:asciiTheme="minorHAnsi" w:hAnsiTheme="minorHAnsi"/>
          <w:b/>
          <w:color w:val="2E74B5" w:themeColor="accent1" w:themeShade="BF"/>
          <w:sz w:val="20"/>
          <w:szCs w:val="20"/>
        </w:rPr>
        <w:t>…</w:t>
      </w:r>
      <w:r w:rsidR="00A16E7C" w:rsidRPr="00A50A2B">
        <w:rPr>
          <w:rFonts w:asciiTheme="minorHAnsi" w:hAnsiTheme="minorHAnsi"/>
          <w:b/>
          <w:color w:val="2E74B5" w:themeColor="accent1" w:themeShade="BF"/>
          <w:sz w:val="20"/>
          <w:szCs w:val="20"/>
        </w:rPr>
        <w:t>APRES</w:t>
      </w:r>
    </w:p>
    <w:p w:rsidR="00D8593E" w:rsidRPr="00D80206" w:rsidRDefault="00D80206" w:rsidP="00D8593E">
      <w:pPr>
        <w:rPr>
          <w:rFonts w:asciiTheme="minorHAnsi" w:hAnsiTheme="minorHAnsi"/>
          <w:color w:val="44546A" w:themeColor="text2"/>
          <w:sz w:val="22"/>
          <w:szCs w:val="22"/>
          <w:u w:val="single"/>
        </w:rPr>
      </w:pPr>
      <w:r w:rsidRPr="00D80206">
        <w:rPr>
          <w:rFonts w:asciiTheme="minorHAnsi" w:hAnsiTheme="minorHAnsi"/>
          <w:b/>
          <w:noProof/>
          <w:color w:val="44546A" w:themeColor="text2"/>
          <w:sz w:val="22"/>
          <w:szCs w:val="22"/>
        </w:rPr>
        <w:drawing>
          <wp:anchor distT="0" distB="0" distL="114300" distR="114300" simplePos="0" relativeHeight="251662336" behindDoc="0" locked="0" layoutInCell="1" allowOverlap="1">
            <wp:simplePos x="0" y="0"/>
            <wp:positionH relativeFrom="column">
              <wp:posOffset>4139565</wp:posOffset>
            </wp:positionH>
            <wp:positionV relativeFrom="paragraph">
              <wp:posOffset>25400</wp:posOffset>
            </wp:positionV>
            <wp:extent cx="2099310" cy="1388745"/>
            <wp:effectExtent l="19050" t="0" r="0" b="0"/>
            <wp:wrapSquare wrapText="bothSides"/>
            <wp:docPr id="7" name="Image 2" descr="\\Freebox\Disque dur\evelyne\Sophrologie\facebook\sophro depositphotos\Depositphotos_7634051_x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box\Disque dur\evelyne\Sophrologie\facebook\sophro depositphotos\Depositphotos_7634051_xs.jpg"/>
                    <pic:cNvPicPr>
                      <a:picLocks noChangeAspect="1" noChangeArrowheads="1"/>
                    </pic:cNvPicPr>
                  </pic:nvPicPr>
                  <pic:blipFill>
                    <a:blip r:embed="rId13" cstate="print"/>
                    <a:srcRect/>
                    <a:stretch>
                      <a:fillRect/>
                    </a:stretch>
                  </pic:blipFill>
                  <pic:spPr bwMode="auto">
                    <a:xfrm>
                      <a:off x="0" y="0"/>
                      <a:ext cx="2099310" cy="1388745"/>
                    </a:xfrm>
                    <a:prstGeom prst="rect">
                      <a:avLst/>
                    </a:prstGeom>
                    <a:noFill/>
                    <a:ln w="9525">
                      <a:noFill/>
                      <a:miter lim="800000"/>
                      <a:headEnd/>
                      <a:tailEnd/>
                    </a:ln>
                  </pic:spPr>
                </pic:pic>
              </a:graphicData>
            </a:graphic>
          </wp:anchor>
        </w:drawing>
      </w:r>
      <w:r w:rsidR="00D8593E" w:rsidRPr="00D80206">
        <w:rPr>
          <w:rFonts w:asciiTheme="minorHAnsi" w:hAnsiTheme="minorHAnsi"/>
          <w:b/>
          <w:color w:val="44546A" w:themeColor="text2"/>
          <w:sz w:val="22"/>
          <w:szCs w:val="22"/>
        </w:rPr>
        <w:t>Déroulement pédagogique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 xml:space="preserve">Chaque </w:t>
      </w:r>
      <w:r>
        <w:rPr>
          <w:rFonts w:asciiTheme="minorHAnsi" w:hAnsiTheme="minorHAnsi"/>
          <w:color w:val="44546A" w:themeColor="text2"/>
          <w:sz w:val="20"/>
          <w:szCs w:val="20"/>
        </w:rPr>
        <w:t>journée de formation</w:t>
      </w:r>
      <w:r w:rsidRPr="00D8593E">
        <w:rPr>
          <w:rFonts w:asciiTheme="minorHAnsi" w:hAnsiTheme="minorHAnsi"/>
          <w:color w:val="44546A" w:themeColor="text2"/>
          <w:sz w:val="20"/>
          <w:szCs w:val="20"/>
        </w:rPr>
        <w:t xml:space="preserve"> </w:t>
      </w:r>
      <w:r w:rsidR="00D80206">
        <w:rPr>
          <w:rFonts w:asciiTheme="minorHAnsi" w:hAnsiTheme="minorHAnsi"/>
          <w:color w:val="44546A" w:themeColor="text2"/>
          <w:sz w:val="20"/>
          <w:szCs w:val="20"/>
        </w:rPr>
        <w:t xml:space="preserve">est ponctuée d'échanges sur les </w:t>
      </w:r>
      <w:r w:rsidRPr="00D8593E">
        <w:rPr>
          <w:rFonts w:asciiTheme="minorHAnsi" w:hAnsiTheme="minorHAnsi"/>
          <w:color w:val="44546A" w:themeColor="text2"/>
          <w:sz w:val="20"/>
          <w:szCs w:val="20"/>
        </w:rPr>
        <w:t xml:space="preserve">problématiques, de partages sur les solutions envisagées et de temps de pratiques de sophrologie et d'EFT (voir onglets "Méthodes" </w:t>
      </w:r>
      <w:hyperlink r:id="rId14" w:history="1">
        <w:r w:rsidRPr="00D8593E">
          <w:rPr>
            <w:rStyle w:val="Lienhypertexte"/>
            <w:rFonts w:asciiTheme="minorHAnsi" w:hAnsiTheme="minorHAnsi"/>
            <w:sz w:val="20"/>
            <w:szCs w:val="20"/>
          </w:rPr>
          <w:t>www.sophrokhepri.fr</w:t>
        </w:r>
      </w:hyperlink>
      <w:r w:rsidRPr="00D8593E">
        <w:rPr>
          <w:rFonts w:asciiTheme="minorHAnsi" w:hAnsiTheme="minorHAnsi"/>
          <w:color w:val="44546A" w:themeColor="text2"/>
          <w:sz w:val="20"/>
          <w:szCs w:val="20"/>
        </w:rPr>
        <w:t>)</w:t>
      </w:r>
    </w:p>
    <w:p w:rsidR="00D8593E" w:rsidRPr="00D8593E" w:rsidRDefault="00D8593E" w:rsidP="00D8593E">
      <w:pPr>
        <w:rPr>
          <w:rFonts w:asciiTheme="minorHAnsi" w:hAnsiTheme="minorHAnsi"/>
          <w:b/>
          <w:color w:val="44546A" w:themeColor="text2"/>
          <w:sz w:val="20"/>
          <w:szCs w:val="20"/>
        </w:rPr>
      </w:pPr>
      <w:r w:rsidRPr="00D8593E">
        <w:rPr>
          <w:rFonts w:asciiTheme="minorHAnsi" w:hAnsiTheme="minorHAnsi"/>
          <w:b/>
          <w:color w:val="44546A" w:themeColor="text2"/>
          <w:sz w:val="20"/>
          <w:szCs w:val="20"/>
        </w:rPr>
        <w:t>Ce stage est conçu avec :</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des apports théoriques, des exercices pratiques,</w:t>
      </w:r>
    </w:p>
    <w:p w:rsidR="00D8593E" w:rsidRPr="00D8593E" w:rsidRDefault="00D8593E" w:rsidP="00D8593E">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 xml:space="preserve">un travail en sous </w:t>
      </w:r>
      <w:proofErr w:type="gramStart"/>
      <w:r w:rsidRPr="00D8593E">
        <w:rPr>
          <w:color w:val="44546A" w:themeColor="text2"/>
          <w:sz w:val="20"/>
          <w:szCs w:val="20"/>
        </w:rPr>
        <w:t>groupes</w:t>
      </w:r>
      <w:proofErr w:type="gramEnd"/>
      <w:r w:rsidRPr="00D8593E">
        <w:rPr>
          <w:color w:val="44546A" w:themeColor="text2"/>
          <w:sz w:val="20"/>
          <w:szCs w:val="20"/>
        </w:rPr>
        <w:t>,</w:t>
      </w:r>
    </w:p>
    <w:p w:rsidR="00D8593E" w:rsidRPr="00D80206" w:rsidRDefault="00D8593E" w:rsidP="00D8593E">
      <w:pPr>
        <w:pStyle w:val="Paragraphedeliste"/>
        <w:numPr>
          <w:ilvl w:val="0"/>
          <w:numId w:val="6"/>
        </w:numPr>
        <w:spacing w:after="0" w:line="240" w:lineRule="auto"/>
        <w:rPr>
          <w:color w:val="44546A" w:themeColor="text2"/>
          <w:sz w:val="16"/>
          <w:szCs w:val="16"/>
        </w:rPr>
      </w:pPr>
      <w:r w:rsidRPr="00D8593E">
        <w:rPr>
          <w:color w:val="44546A" w:themeColor="text2"/>
          <w:sz w:val="20"/>
          <w:szCs w:val="20"/>
        </w:rPr>
        <w:t>un travail intersession différencié en fonction des problématiques de chacun</w:t>
      </w:r>
      <w:r w:rsidR="00D80206">
        <w:rPr>
          <w:color w:val="44546A" w:themeColor="text2"/>
          <w:sz w:val="20"/>
          <w:szCs w:val="20"/>
        </w:rPr>
        <w:t>,</w:t>
      </w:r>
    </w:p>
    <w:p w:rsidR="00D8593E" w:rsidRPr="00D8593E" w:rsidRDefault="00D8593E" w:rsidP="00D8593E">
      <w:pPr>
        <w:rPr>
          <w:rFonts w:asciiTheme="minorHAnsi" w:hAnsiTheme="minorHAnsi"/>
          <w:color w:val="44546A" w:themeColor="text2"/>
          <w:sz w:val="20"/>
          <w:szCs w:val="20"/>
        </w:rPr>
      </w:pPr>
      <w:proofErr w:type="gramStart"/>
      <w:r w:rsidRPr="00D8593E">
        <w:rPr>
          <w:rFonts w:asciiTheme="minorHAnsi" w:hAnsiTheme="minorHAnsi"/>
          <w:color w:val="44546A" w:themeColor="text2"/>
          <w:sz w:val="20"/>
          <w:szCs w:val="20"/>
        </w:rPr>
        <w:t>et</w:t>
      </w:r>
      <w:proofErr w:type="gramEnd"/>
      <w:r w:rsidRPr="00D8593E">
        <w:rPr>
          <w:rFonts w:asciiTheme="minorHAnsi" w:hAnsiTheme="minorHAnsi"/>
          <w:color w:val="44546A" w:themeColor="text2"/>
          <w:sz w:val="20"/>
          <w:szCs w:val="20"/>
        </w:rPr>
        <w:t xml:space="preserve"> suit une progression tout au long des semaines en tenant compte de l'évolution du groupe :</w:t>
      </w:r>
    </w:p>
    <w:p w:rsidR="00832810"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Recueil des problématiques de chacun</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les problématiques </w:t>
      </w:r>
    </w:p>
    <w:p w:rsidR="00D8593E" w:rsidRPr="00D8593E" w:rsidRDefault="00D8593E" w:rsidP="00D8593E">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 changement, les états et la conduite de changement</w:t>
      </w:r>
    </w:p>
    <w:p w:rsidR="00D8593E" w:rsidRDefault="00D8593E" w:rsidP="00D8593E">
      <w:pPr>
        <w:shd w:val="clear" w:color="auto" w:fill="FFFFFF"/>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l’avenir, les projets, la dynamique professionnelle et personnelle.</w:t>
      </w:r>
    </w:p>
    <w:p w:rsidR="00D80206" w:rsidRDefault="00D80206" w:rsidP="00D80206">
      <w:pPr>
        <w:tabs>
          <w:tab w:val="left" w:pos="7080"/>
        </w:tabs>
        <w:rPr>
          <w:rFonts w:asciiTheme="minorHAnsi" w:hAnsiTheme="minorHAnsi"/>
          <w:b/>
          <w:color w:val="44546A" w:themeColor="text2"/>
          <w:sz w:val="20"/>
          <w:szCs w:val="20"/>
        </w:rPr>
      </w:pPr>
    </w:p>
    <w:p w:rsidR="00D80206" w:rsidRPr="00832810" w:rsidRDefault="00D80206" w:rsidP="00832810">
      <w:pPr>
        <w:tabs>
          <w:tab w:val="left" w:pos="7080"/>
        </w:tabs>
        <w:rPr>
          <w:rFonts w:asciiTheme="minorHAnsi" w:hAnsiTheme="minorHAnsi"/>
          <w:b/>
          <w:color w:val="44546A" w:themeColor="text2"/>
          <w:sz w:val="20"/>
          <w:szCs w:val="20"/>
        </w:rPr>
      </w:pPr>
      <w:r>
        <w:rPr>
          <w:rFonts w:asciiTheme="minorHAnsi" w:hAnsiTheme="minorHAnsi"/>
          <w:b/>
          <w:color w:val="44546A" w:themeColor="text2"/>
          <w:sz w:val="20"/>
          <w:szCs w:val="20"/>
        </w:rPr>
        <w:t>Conditions</w:t>
      </w:r>
      <w:r w:rsidRPr="00D8593E">
        <w:rPr>
          <w:rFonts w:asciiTheme="minorHAnsi" w:hAnsiTheme="minorHAnsi"/>
          <w:b/>
          <w:color w:val="44546A" w:themeColor="text2"/>
          <w:sz w:val="20"/>
          <w:szCs w:val="20"/>
        </w:rPr>
        <w:t xml:space="preserve"> :</w:t>
      </w:r>
      <w:r w:rsidR="00773593">
        <w:rPr>
          <w:rFonts w:asciiTheme="minorHAnsi" w:hAnsiTheme="minorHAnsi"/>
          <w:b/>
          <w:color w:val="44546A" w:themeColor="text2"/>
          <w:sz w:val="20"/>
          <w:szCs w:val="20"/>
        </w:rPr>
        <w:t xml:space="preserve"> </w:t>
      </w:r>
      <w:r w:rsidRPr="00D8593E">
        <w:rPr>
          <w:rFonts w:asciiTheme="minorHAnsi" w:hAnsiTheme="minorHAnsi"/>
          <w:color w:val="44546A" w:themeColor="text2"/>
          <w:sz w:val="20"/>
          <w:szCs w:val="20"/>
        </w:rPr>
        <w:t>12 participants maximum</w:t>
      </w:r>
      <w:r>
        <w:rPr>
          <w:rFonts w:asciiTheme="minorHAnsi" w:hAnsiTheme="minorHAnsi"/>
          <w:color w:val="44546A" w:themeColor="text2"/>
          <w:sz w:val="20"/>
          <w:szCs w:val="20"/>
        </w:rPr>
        <w:br w:type="page"/>
      </w:r>
    </w:p>
    <w:p w:rsidR="00773593" w:rsidRPr="00A50A2B" w:rsidRDefault="00773593" w:rsidP="00773593">
      <w:pPr>
        <w:rPr>
          <w:rFonts w:asciiTheme="minorHAnsi" w:hAnsiTheme="minorHAnsi"/>
          <w:b/>
          <w:color w:val="2E74B5" w:themeColor="accent1" w:themeShade="BF"/>
          <w:sz w:val="28"/>
          <w:szCs w:val="28"/>
        </w:rPr>
      </w:pPr>
      <w:r w:rsidRPr="00A50A2B">
        <w:rPr>
          <w:rFonts w:asciiTheme="minorHAnsi" w:hAnsiTheme="minorHAnsi" w:cs="Arial"/>
          <w:b/>
          <w:i/>
          <w:color w:val="2E74B5" w:themeColor="accent1" w:themeShade="BF"/>
          <w:sz w:val="20"/>
          <w:szCs w:val="20"/>
          <w:u w:val="single"/>
        </w:rPr>
        <w:lastRenderedPageBreak/>
        <w:t>Exemple fiche formation 2</w:t>
      </w:r>
      <w:r w:rsidRPr="00A50A2B">
        <w:rPr>
          <w:rFonts w:asciiTheme="minorHAnsi" w:hAnsiTheme="minorHAnsi" w:cs="Arial"/>
          <w:b/>
          <w:i/>
          <w:color w:val="2E74B5" w:themeColor="accent1" w:themeShade="BF"/>
          <w:sz w:val="20"/>
          <w:szCs w:val="20"/>
        </w:rPr>
        <w:t xml:space="preserve"> :</w:t>
      </w:r>
      <w:r>
        <w:rPr>
          <w:rFonts w:asciiTheme="minorHAnsi" w:hAnsiTheme="minorHAnsi" w:cs="Arial"/>
          <w:b/>
          <w:color w:val="000000" w:themeColor="text1"/>
          <w:sz w:val="20"/>
          <w:szCs w:val="20"/>
        </w:rPr>
        <w:t xml:space="preserve">  </w:t>
      </w:r>
      <w:r w:rsidR="00050103" w:rsidRPr="00A50A2B">
        <w:rPr>
          <w:rFonts w:asciiTheme="minorHAnsi" w:hAnsiTheme="minorHAnsi" w:cs="Arial"/>
          <w:b/>
          <w:color w:val="2E74B5" w:themeColor="accent1" w:themeShade="BF"/>
          <w:sz w:val="20"/>
          <w:szCs w:val="20"/>
        </w:rPr>
        <w:tab/>
      </w:r>
      <w:r w:rsidRPr="00A50A2B">
        <w:rPr>
          <w:rFonts w:asciiTheme="minorHAnsi" w:hAnsiTheme="minorHAnsi"/>
          <w:b/>
          <w:color w:val="2E74B5" w:themeColor="accent1" w:themeShade="BF"/>
          <w:sz w:val="28"/>
          <w:szCs w:val="28"/>
        </w:rPr>
        <w:t>La retraite : Je m'y prépare</w:t>
      </w:r>
      <w:r w:rsidRPr="00A50A2B">
        <w:rPr>
          <w:rFonts w:asciiTheme="minorHAnsi" w:hAnsiTheme="minorHAnsi"/>
          <w:b/>
          <w:i/>
          <w:color w:val="2E74B5" w:themeColor="accent1" w:themeShade="BF"/>
          <w:sz w:val="28"/>
          <w:szCs w:val="28"/>
        </w:rPr>
        <w:t xml:space="preserve"> </w:t>
      </w:r>
      <w:r w:rsidRPr="00A50A2B">
        <w:rPr>
          <w:rFonts w:asciiTheme="minorHAnsi" w:hAnsiTheme="minorHAnsi"/>
          <w:i/>
          <w:color w:val="2E74B5" w:themeColor="accent1" w:themeShade="BF"/>
          <w:sz w:val="28"/>
          <w:szCs w:val="28"/>
        </w:rPr>
        <w:t>ou " Vivre Mieux sa Retraite!"</w:t>
      </w:r>
    </w:p>
    <w:p w:rsidR="00773593" w:rsidRPr="00A50A2B" w:rsidRDefault="00773593" w:rsidP="00773593">
      <w:pPr>
        <w:rPr>
          <w:rFonts w:asciiTheme="minorHAnsi" w:hAnsiTheme="minorHAnsi"/>
          <w:b/>
          <w:color w:val="2E74B5" w:themeColor="accent1" w:themeShade="BF"/>
          <w:sz w:val="20"/>
          <w:szCs w:val="20"/>
        </w:rPr>
      </w:pPr>
    </w:p>
    <w:p w:rsidR="00773593" w:rsidRPr="00773593" w:rsidRDefault="00773593" w:rsidP="00773593">
      <w:pPr>
        <w:rPr>
          <w:rFonts w:asciiTheme="minorHAnsi" w:hAnsiTheme="minorHAnsi"/>
          <w:b/>
          <w:color w:val="44546A" w:themeColor="text2"/>
          <w:sz w:val="22"/>
          <w:szCs w:val="22"/>
        </w:rPr>
      </w:pPr>
      <w:r w:rsidRPr="00773593">
        <w:rPr>
          <w:rFonts w:asciiTheme="minorHAnsi" w:hAnsiTheme="minorHAnsi"/>
          <w:b/>
          <w:color w:val="44546A" w:themeColor="text2"/>
          <w:sz w:val="22"/>
          <w:szCs w:val="22"/>
        </w:rPr>
        <w:t>Public concerné :</w:t>
      </w:r>
      <w:r w:rsidRPr="00773593">
        <w:rPr>
          <w:rFonts w:asciiTheme="minorHAnsi" w:hAnsiTheme="minorHAnsi"/>
          <w:b/>
          <w:noProof/>
          <w:color w:val="44546A" w:themeColor="text2"/>
          <w:sz w:val="22"/>
          <w:szCs w:val="22"/>
        </w:rPr>
        <w:t xml:space="preserve"> </w:t>
      </w:r>
    </w:p>
    <w:p w:rsidR="00773593" w:rsidRDefault="00773593" w:rsidP="00773593">
      <w:pPr>
        <w:rPr>
          <w:rFonts w:asciiTheme="minorHAnsi" w:hAnsiTheme="minorHAnsi"/>
          <w:b/>
          <w:color w:val="44546A" w:themeColor="text2"/>
          <w:sz w:val="22"/>
          <w:szCs w:val="22"/>
        </w:rPr>
      </w:pPr>
      <w:r>
        <w:rPr>
          <w:rFonts w:asciiTheme="minorHAnsi" w:hAnsiTheme="minorHAnsi"/>
          <w:b/>
          <w:noProof/>
          <w:color w:val="44546A" w:themeColor="text2"/>
          <w:sz w:val="22"/>
          <w:szCs w:val="22"/>
        </w:rPr>
        <w:drawing>
          <wp:anchor distT="0" distB="0" distL="114300" distR="114300" simplePos="0" relativeHeight="251666432" behindDoc="0" locked="0" layoutInCell="1" allowOverlap="1">
            <wp:simplePos x="0" y="0"/>
            <wp:positionH relativeFrom="column">
              <wp:posOffset>3980815</wp:posOffset>
            </wp:positionH>
            <wp:positionV relativeFrom="paragraph">
              <wp:posOffset>53975</wp:posOffset>
            </wp:positionV>
            <wp:extent cx="2064385" cy="1388745"/>
            <wp:effectExtent l="19050" t="0" r="0" b="0"/>
            <wp:wrapSquare wrapText="bothSides"/>
            <wp:docPr id="6" name="Image 4" descr="golfeurs+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eurs+jeunes.jpg"/>
                    <pic:cNvPicPr/>
                  </pic:nvPicPr>
                  <pic:blipFill>
                    <a:blip r:embed="rId15" cstate="print"/>
                    <a:stretch>
                      <a:fillRect/>
                    </a:stretch>
                  </pic:blipFill>
                  <pic:spPr>
                    <a:xfrm>
                      <a:off x="0" y="0"/>
                      <a:ext cx="2064385" cy="1388745"/>
                    </a:xfrm>
                    <a:prstGeom prst="rect">
                      <a:avLst/>
                    </a:prstGeom>
                  </pic:spPr>
                </pic:pic>
              </a:graphicData>
            </a:graphic>
          </wp:anchor>
        </w:drawing>
      </w:r>
      <w:r w:rsidRPr="00773593">
        <w:rPr>
          <w:rFonts w:asciiTheme="minorHAnsi" w:hAnsiTheme="minorHAnsi"/>
          <w:b/>
          <w:color w:val="44546A" w:themeColor="text2"/>
          <w:sz w:val="22"/>
          <w:szCs w:val="22"/>
        </w:rPr>
        <w:t>Toutes les personnes qui appréhendent cette nouvelle étape de vie appelée "Retraite" :</w:t>
      </w:r>
    </w:p>
    <w:p w:rsidR="00773593" w:rsidRPr="00773593" w:rsidRDefault="00773593" w:rsidP="00773593">
      <w:pPr>
        <w:rPr>
          <w:rFonts w:asciiTheme="minorHAnsi" w:hAnsiTheme="minorHAnsi"/>
          <w:b/>
          <w:color w:val="44546A" w:themeColor="text2"/>
          <w:sz w:val="20"/>
          <w:szCs w:val="20"/>
        </w:rPr>
      </w:pP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partent prochainement en retraite et qui souhaitent se préparer sur le plan émotionnel,</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sont déjà retraitées et qui deviennent anxieuses après une période d’euphorie initiale,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les entrepreneurs qui ont du mal à "lâcher leur bébé Entreprise",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 xml:space="preserve"> ont tout axé sur leur vie professionnelle,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souhaitent profiter de la rupture avec le monde professionnelle pour se réinterroger sur leur priorité de vie,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veulent profiter de leur retraite pour...prendre de nouvelles activités.</w:t>
      </w:r>
    </w:p>
    <w:p w:rsidR="00773593" w:rsidRPr="00832810" w:rsidRDefault="00773593" w:rsidP="00773593">
      <w:pPr>
        <w:rPr>
          <w:rFonts w:asciiTheme="minorHAnsi" w:hAnsiTheme="minorHAnsi"/>
          <w:b/>
          <w:color w:val="44546A" w:themeColor="text2"/>
          <w:sz w:val="16"/>
          <w:szCs w:val="16"/>
        </w:rPr>
      </w:pPr>
    </w:p>
    <w:p w:rsidR="00773593" w:rsidRPr="00773593" w:rsidRDefault="00773593" w:rsidP="00773593">
      <w:pPr>
        <w:rPr>
          <w:rFonts w:asciiTheme="minorHAnsi" w:hAnsiTheme="minorHAnsi"/>
          <w:b/>
          <w:color w:val="44546A" w:themeColor="text2"/>
          <w:sz w:val="22"/>
          <w:szCs w:val="22"/>
        </w:rPr>
      </w:pPr>
      <w:r w:rsidRPr="00773593">
        <w:rPr>
          <w:rFonts w:asciiTheme="minorHAnsi" w:hAnsiTheme="minorHAnsi"/>
          <w:b/>
          <w:color w:val="44546A" w:themeColor="text2"/>
          <w:sz w:val="22"/>
          <w:szCs w:val="22"/>
        </w:rPr>
        <w:t>Objectifs :</w:t>
      </w:r>
    </w:p>
    <w:p w:rsid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2"/>
          <w:szCs w:val="22"/>
        </w:rPr>
        <w:t>Préparer la transition entre la fin de l’emploi et le début de la retraite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noProof/>
          <w:color w:val="44546A" w:themeColor="text2"/>
          <w:sz w:val="20"/>
          <w:szCs w:val="20"/>
        </w:rPr>
        <w:drawing>
          <wp:anchor distT="0" distB="0" distL="114300" distR="114300" simplePos="0" relativeHeight="251667456" behindDoc="0" locked="0" layoutInCell="1" allowOverlap="1">
            <wp:simplePos x="0" y="0"/>
            <wp:positionH relativeFrom="column">
              <wp:posOffset>24130</wp:posOffset>
            </wp:positionH>
            <wp:positionV relativeFrom="paragraph">
              <wp:posOffset>76835</wp:posOffset>
            </wp:positionV>
            <wp:extent cx="2143125" cy="1428750"/>
            <wp:effectExtent l="19050" t="0" r="9525" b="0"/>
            <wp:wrapSquare wrapText="bothSides"/>
            <wp:docPr id="9" name="Image 8" descr="retraites+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aites+jeunes.jpg"/>
                    <pic:cNvPicPr/>
                  </pic:nvPicPr>
                  <pic:blipFill>
                    <a:blip r:embed="rId16" cstate="print"/>
                    <a:stretch>
                      <a:fillRect/>
                    </a:stretch>
                  </pic:blipFill>
                  <pic:spPr>
                    <a:xfrm>
                      <a:off x="0" y="0"/>
                      <a:ext cx="2143125" cy="1428750"/>
                    </a:xfrm>
                    <a:prstGeom prst="rect">
                      <a:avLst/>
                    </a:prstGeom>
                  </pic:spPr>
                </pic:pic>
              </a:graphicData>
            </a:graphic>
          </wp:anchor>
        </w:drawing>
      </w:r>
      <w:r w:rsidRPr="00773593">
        <w:rPr>
          <w:rFonts w:asciiTheme="minorHAnsi" w:hAnsiTheme="minorHAnsi"/>
          <w:color w:val="44546A" w:themeColor="text2"/>
          <w:sz w:val="20"/>
          <w:szCs w:val="20"/>
        </w:rPr>
        <w:t>Beaucoup de personnes tombent malades juste au moment de la retraite…L’anticipation doit être à la fois psychologique et physique, d’où l’importance de pouvoir s’exprimer sur le sujet et travailler sur son corps et ses ressources. Se libérer des tensions psychiques et physiques.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Travailler sur les changements de rythme, d’emploi du temps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Oser affronter cette grande page blanche qui s’offre à nous, du temps pour qui, pour quoi… Se reconnecter à son intuition, ses valeurs existentielles.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S’interroger sur son image, sa nouvelle posture sociale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Il peut y avoir un sentiment de honte à être retraité, en dehors de "la vie active"… à méditer. Se recentrer sur soi, se libérer de ses émotions négatives.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Trouver ses nouvelles priorités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Se sentir vivre à travers de nouveaux projets, activités. Acquérir une nouvelle énergie.</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Réfléchir à son nouveau réseau social :</w:t>
      </w:r>
      <w:r w:rsidRPr="00773593">
        <w:rPr>
          <w:rFonts w:asciiTheme="minorHAnsi" w:hAnsiTheme="minorHAnsi"/>
          <w:color w:val="44546A" w:themeColor="text2"/>
          <w:sz w:val="20"/>
          <w:szCs w:val="20"/>
        </w:rPr>
        <w:t xml:space="preserve"> </w:t>
      </w:r>
    </w:p>
    <w:p w:rsidR="00773593" w:rsidRPr="00832810" w:rsidRDefault="00773593" w:rsidP="00773593">
      <w:pPr>
        <w:rPr>
          <w:rFonts w:asciiTheme="minorHAnsi" w:hAnsiTheme="minorHAnsi"/>
          <w:color w:val="44546A" w:themeColor="text2"/>
          <w:sz w:val="16"/>
          <w:szCs w:val="16"/>
        </w:rPr>
      </w:pPr>
      <w:r w:rsidRPr="00773593">
        <w:rPr>
          <w:rFonts w:asciiTheme="minorHAnsi" w:hAnsiTheme="minorHAnsi"/>
          <w:color w:val="44546A" w:themeColor="text2"/>
          <w:sz w:val="20"/>
          <w:szCs w:val="20"/>
        </w:rPr>
        <w:t>Retraite ne doit pas vouloir dire isolement, retrait relationnel, bien au contraire. Comment le choisir, comment le bâtir… même quand on est timide et qu’on ne l’a jamais fait. Déverrouiller ses blocages.</w:t>
      </w:r>
    </w:p>
    <w:p w:rsidR="00832810" w:rsidRPr="00832810" w:rsidRDefault="00832810" w:rsidP="00773593">
      <w:pPr>
        <w:rPr>
          <w:rFonts w:asciiTheme="minorHAnsi" w:hAnsiTheme="minorHAnsi"/>
          <w:color w:val="44546A" w:themeColor="text2"/>
          <w:sz w:val="16"/>
          <w:szCs w:val="16"/>
        </w:rPr>
      </w:pPr>
    </w:p>
    <w:p w:rsidR="00832810" w:rsidRPr="00D80206" w:rsidRDefault="00832810" w:rsidP="00832810">
      <w:pPr>
        <w:rPr>
          <w:rFonts w:asciiTheme="minorHAnsi" w:hAnsiTheme="minorHAnsi"/>
          <w:color w:val="44546A" w:themeColor="text2"/>
          <w:sz w:val="22"/>
          <w:szCs w:val="22"/>
          <w:u w:val="single"/>
        </w:rPr>
      </w:pPr>
      <w:r w:rsidRPr="00D80206">
        <w:rPr>
          <w:rFonts w:asciiTheme="minorHAnsi" w:hAnsiTheme="minorHAnsi"/>
          <w:b/>
          <w:color w:val="44546A" w:themeColor="text2"/>
          <w:sz w:val="22"/>
          <w:szCs w:val="22"/>
        </w:rPr>
        <w:t>Déroulement pédagogique :</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 xml:space="preserve">Chaque </w:t>
      </w:r>
      <w:r>
        <w:rPr>
          <w:rFonts w:asciiTheme="minorHAnsi" w:hAnsiTheme="minorHAnsi"/>
          <w:color w:val="44546A" w:themeColor="text2"/>
          <w:sz w:val="20"/>
          <w:szCs w:val="20"/>
        </w:rPr>
        <w:t>journée de formation</w:t>
      </w:r>
      <w:r w:rsidRPr="00D8593E">
        <w:rPr>
          <w:rFonts w:asciiTheme="minorHAnsi" w:hAnsiTheme="minorHAnsi"/>
          <w:color w:val="44546A" w:themeColor="text2"/>
          <w:sz w:val="20"/>
          <w:szCs w:val="20"/>
        </w:rPr>
        <w:t xml:space="preserve"> </w:t>
      </w:r>
      <w:r>
        <w:rPr>
          <w:rFonts w:asciiTheme="minorHAnsi" w:hAnsiTheme="minorHAnsi"/>
          <w:color w:val="44546A" w:themeColor="text2"/>
          <w:sz w:val="20"/>
          <w:szCs w:val="20"/>
        </w:rPr>
        <w:t xml:space="preserve">est ponctuée d'échanges sur les </w:t>
      </w:r>
      <w:r w:rsidRPr="00D8593E">
        <w:rPr>
          <w:rFonts w:asciiTheme="minorHAnsi" w:hAnsiTheme="minorHAnsi"/>
          <w:color w:val="44546A" w:themeColor="text2"/>
          <w:sz w:val="20"/>
          <w:szCs w:val="20"/>
        </w:rPr>
        <w:t xml:space="preserve">problématiques, de partages sur les solutions envisagées et de temps de pratiques de sophrologie et d'EFT (voir onglets "Méthodes" </w:t>
      </w:r>
      <w:hyperlink r:id="rId17" w:history="1">
        <w:r w:rsidRPr="00D8593E">
          <w:rPr>
            <w:rStyle w:val="Lienhypertexte"/>
            <w:rFonts w:asciiTheme="minorHAnsi" w:hAnsiTheme="minorHAnsi"/>
            <w:sz w:val="20"/>
            <w:szCs w:val="20"/>
          </w:rPr>
          <w:t>www.sophrokhepri.fr</w:t>
        </w:r>
      </w:hyperlink>
      <w:r w:rsidRPr="00D8593E">
        <w:rPr>
          <w:rFonts w:asciiTheme="minorHAnsi" w:hAnsiTheme="minorHAnsi"/>
          <w:color w:val="44546A" w:themeColor="text2"/>
          <w:sz w:val="20"/>
          <w:szCs w:val="20"/>
        </w:rPr>
        <w:t>)</w:t>
      </w:r>
    </w:p>
    <w:p w:rsidR="00832810" w:rsidRPr="00D8593E" w:rsidRDefault="00832810" w:rsidP="00832810">
      <w:pPr>
        <w:rPr>
          <w:rFonts w:asciiTheme="minorHAnsi" w:hAnsiTheme="minorHAnsi"/>
          <w:b/>
          <w:color w:val="44546A" w:themeColor="text2"/>
          <w:sz w:val="20"/>
          <w:szCs w:val="20"/>
        </w:rPr>
      </w:pPr>
      <w:r w:rsidRPr="00D8593E">
        <w:rPr>
          <w:rFonts w:asciiTheme="minorHAnsi" w:hAnsiTheme="minorHAnsi"/>
          <w:b/>
          <w:color w:val="44546A" w:themeColor="text2"/>
          <w:sz w:val="20"/>
          <w:szCs w:val="20"/>
        </w:rPr>
        <w:t>Ce stage est conçu avec :</w:t>
      </w:r>
    </w:p>
    <w:p w:rsidR="00832810" w:rsidRPr="00D8593E" w:rsidRDefault="00832810" w:rsidP="00832810">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des apports théoriques, des exercices pratiques,</w:t>
      </w:r>
    </w:p>
    <w:p w:rsidR="00832810" w:rsidRPr="00D8593E" w:rsidRDefault="00832810" w:rsidP="00832810">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 xml:space="preserve">un travail en sous </w:t>
      </w:r>
      <w:r w:rsidR="005314B5" w:rsidRPr="00D8593E">
        <w:rPr>
          <w:color w:val="44546A" w:themeColor="text2"/>
          <w:sz w:val="20"/>
          <w:szCs w:val="20"/>
        </w:rPr>
        <w:t>groupe</w:t>
      </w:r>
      <w:r w:rsidRPr="00D8593E">
        <w:rPr>
          <w:color w:val="44546A" w:themeColor="text2"/>
          <w:sz w:val="20"/>
          <w:szCs w:val="20"/>
        </w:rPr>
        <w:t>,</w:t>
      </w:r>
    </w:p>
    <w:p w:rsidR="00832810" w:rsidRPr="00D80206" w:rsidRDefault="00832810" w:rsidP="00832810">
      <w:pPr>
        <w:pStyle w:val="Paragraphedeliste"/>
        <w:numPr>
          <w:ilvl w:val="0"/>
          <w:numId w:val="6"/>
        </w:numPr>
        <w:spacing w:after="0" w:line="240" w:lineRule="auto"/>
        <w:rPr>
          <w:color w:val="44546A" w:themeColor="text2"/>
          <w:sz w:val="16"/>
          <w:szCs w:val="16"/>
        </w:rPr>
      </w:pPr>
      <w:r w:rsidRPr="00D8593E">
        <w:rPr>
          <w:color w:val="44546A" w:themeColor="text2"/>
          <w:sz w:val="20"/>
          <w:szCs w:val="20"/>
        </w:rPr>
        <w:t>un travail intersession différencié en fonction des problématiques de chacun</w:t>
      </w:r>
      <w:r>
        <w:rPr>
          <w:color w:val="44546A" w:themeColor="text2"/>
          <w:sz w:val="20"/>
          <w:szCs w:val="20"/>
        </w:rPr>
        <w:t>,</w:t>
      </w:r>
    </w:p>
    <w:p w:rsidR="00832810" w:rsidRPr="00D8593E" w:rsidRDefault="00832810" w:rsidP="00832810">
      <w:pPr>
        <w:rPr>
          <w:rFonts w:asciiTheme="minorHAnsi" w:hAnsiTheme="minorHAnsi"/>
          <w:color w:val="44546A" w:themeColor="text2"/>
          <w:sz w:val="20"/>
          <w:szCs w:val="20"/>
        </w:rPr>
      </w:pPr>
      <w:proofErr w:type="gramStart"/>
      <w:r w:rsidRPr="00D8593E">
        <w:rPr>
          <w:rFonts w:asciiTheme="minorHAnsi" w:hAnsiTheme="minorHAnsi"/>
          <w:color w:val="44546A" w:themeColor="text2"/>
          <w:sz w:val="20"/>
          <w:szCs w:val="20"/>
        </w:rPr>
        <w:t>et</w:t>
      </w:r>
      <w:proofErr w:type="gramEnd"/>
      <w:r w:rsidRPr="00D8593E">
        <w:rPr>
          <w:rFonts w:asciiTheme="minorHAnsi" w:hAnsiTheme="minorHAnsi"/>
          <w:color w:val="44546A" w:themeColor="text2"/>
          <w:sz w:val="20"/>
          <w:szCs w:val="20"/>
        </w:rPr>
        <w:t xml:space="preserve"> suit une progression tout au long des semaines en tenant compte de l'évolution du groupe :</w:t>
      </w:r>
    </w:p>
    <w:p w:rsidR="00832810"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Recueil des problématiques de chacun</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les problématiques </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 changement, les états et la conduite de changement</w:t>
      </w:r>
    </w:p>
    <w:p w:rsidR="00832810" w:rsidRPr="00832810" w:rsidRDefault="00832810" w:rsidP="00832810">
      <w:pPr>
        <w:shd w:val="clear" w:color="auto" w:fill="FFFFFF"/>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l’avenir, les projets, la dynamique professionnelle et personnelle.</w:t>
      </w:r>
    </w:p>
    <w:p w:rsidR="00832810" w:rsidRPr="00832810" w:rsidRDefault="00832810" w:rsidP="00832810">
      <w:pPr>
        <w:rPr>
          <w:rFonts w:asciiTheme="minorHAnsi" w:hAnsiTheme="minorHAnsi"/>
          <w:b/>
          <w:color w:val="44546A" w:themeColor="text2"/>
          <w:sz w:val="16"/>
          <w:szCs w:val="16"/>
        </w:rPr>
      </w:pPr>
    </w:p>
    <w:p w:rsidR="00832810" w:rsidRPr="00773593" w:rsidRDefault="00832810" w:rsidP="00832810">
      <w:pPr>
        <w:rPr>
          <w:rFonts w:asciiTheme="minorHAnsi" w:hAnsiTheme="minorHAnsi"/>
          <w:color w:val="44546A" w:themeColor="text2"/>
          <w:sz w:val="20"/>
          <w:szCs w:val="20"/>
        </w:rPr>
      </w:pPr>
      <w:r>
        <w:rPr>
          <w:rFonts w:asciiTheme="minorHAnsi" w:hAnsiTheme="minorHAnsi"/>
          <w:b/>
          <w:color w:val="44546A" w:themeColor="text2"/>
          <w:sz w:val="20"/>
          <w:szCs w:val="20"/>
        </w:rPr>
        <w:t>Conditions</w:t>
      </w:r>
      <w:r w:rsidRPr="00D8593E">
        <w:rPr>
          <w:rFonts w:asciiTheme="minorHAnsi" w:hAnsiTheme="minorHAnsi"/>
          <w:b/>
          <w:color w:val="44546A" w:themeColor="text2"/>
          <w:sz w:val="20"/>
          <w:szCs w:val="20"/>
        </w:rPr>
        <w:t xml:space="preserve"> :</w:t>
      </w:r>
      <w:r>
        <w:rPr>
          <w:rFonts w:asciiTheme="minorHAnsi" w:hAnsiTheme="minorHAnsi"/>
          <w:b/>
          <w:color w:val="44546A" w:themeColor="text2"/>
          <w:sz w:val="20"/>
          <w:szCs w:val="20"/>
        </w:rPr>
        <w:t xml:space="preserve"> </w:t>
      </w:r>
      <w:r w:rsidRPr="00D8593E">
        <w:rPr>
          <w:rFonts w:asciiTheme="minorHAnsi" w:hAnsiTheme="minorHAnsi"/>
          <w:color w:val="44546A" w:themeColor="text2"/>
          <w:sz w:val="20"/>
          <w:szCs w:val="20"/>
        </w:rPr>
        <w:t>12 participants maximum</w:t>
      </w:r>
    </w:p>
    <w:sectPr w:rsidR="00832810" w:rsidRPr="00773593" w:rsidSect="00773593">
      <w:type w:val="continuous"/>
      <w:pgSz w:w="11906" w:h="16838"/>
      <w:pgMar w:top="720" w:right="866" w:bottom="1417" w:left="1417" w:header="708"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4F8" w:rsidRDefault="00C134F8" w:rsidP="005405EA">
      <w:r>
        <w:separator/>
      </w:r>
    </w:p>
  </w:endnote>
  <w:endnote w:type="continuationSeparator" w:id="0">
    <w:p w:rsidR="00C134F8" w:rsidRDefault="00C134F8" w:rsidP="0054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Neue-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2B" w:rsidRPr="00A50A2B" w:rsidRDefault="00A50A2B" w:rsidP="00A50A2B">
    <w:pPr>
      <w:pStyle w:val="Pieddepage"/>
      <w:ind w:right="360"/>
      <w:rPr>
        <w:rFonts w:ascii="Helvetica" w:hAnsi="Helvetica"/>
        <w:noProof/>
        <w:color w:val="808080"/>
        <w:sz w:val="16"/>
        <w:szCs w:val="16"/>
      </w:rPr>
    </w:pPr>
    <w:r w:rsidRPr="00A50A2B">
      <w:rPr>
        <w:rFonts w:ascii="Helvetica" w:hAnsi="Helvetica"/>
        <w:noProof/>
        <w:color w:val="808080"/>
        <w:sz w:val="16"/>
        <w:szCs w:val="16"/>
      </w:rPr>
      <w:t xml:space="preserve">SOPHROKHEPRI au capital de 10 000 €- 188 grande rue Charles De Gaulle -  94130 Nogent sur Marne </w:t>
    </w:r>
  </w:p>
  <w:p w:rsidR="00BA35B1" w:rsidRPr="00C17199" w:rsidRDefault="00A50A2B" w:rsidP="00A50A2B">
    <w:pPr>
      <w:pStyle w:val="Pieddepage"/>
      <w:ind w:right="360"/>
      <w:jc w:val="center"/>
      <w:rPr>
        <w:rFonts w:ascii="HelveticaNeue-Roman" w:hAnsi="HelveticaNeue-Roman" w:cs="HelveticaNeue-Roman"/>
        <w:color w:val="808080"/>
        <w:sz w:val="16"/>
        <w:szCs w:val="16"/>
      </w:rPr>
    </w:pPr>
    <w:r w:rsidRPr="00A50A2B">
      <w:rPr>
        <w:rFonts w:ascii="Helvetica" w:hAnsi="Helvetica"/>
        <w:noProof/>
        <w:color w:val="808080"/>
        <w:sz w:val="16"/>
        <w:szCs w:val="16"/>
      </w:rPr>
      <w:t>RCS 811 445 410 Créteil – APE 8690F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4F8" w:rsidRDefault="00C134F8" w:rsidP="005405EA">
      <w:r>
        <w:separator/>
      </w:r>
    </w:p>
  </w:footnote>
  <w:footnote w:type="continuationSeparator" w:id="0">
    <w:p w:rsidR="00C134F8" w:rsidRDefault="00C134F8" w:rsidP="0054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2B" w:rsidRDefault="008D6720" w:rsidP="00C17199">
    <w:pPr>
      <w:autoSpaceDE w:val="0"/>
      <w:autoSpaceDN w:val="0"/>
      <w:adjustRightInd w:val="0"/>
      <w:jc w:val="right"/>
      <w:rPr>
        <w:rFonts w:ascii="Calibri" w:hAnsi="Calibri" w:cs="Calibri"/>
        <w:b/>
        <w:i/>
        <w:noProof/>
        <w:color w:val="7F7F7F"/>
      </w:rPr>
    </w:pPr>
    <w:r>
      <w:rPr>
        <w:rFonts w:ascii="Calibri" w:hAnsi="Calibri" w:cs="Calibri"/>
        <w:b/>
        <w:i/>
        <w:noProof/>
        <w:color w:val="7F7F7F"/>
      </w:rPr>
      <w:drawing>
        <wp:anchor distT="0" distB="0" distL="114300" distR="114300" simplePos="0" relativeHeight="251658240" behindDoc="0" locked="0" layoutInCell="1" allowOverlap="1" wp14:anchorId="0DE6F3AD" wp14:editId="701EDB2F">
          <wp:simplePos x="0" y="0"/>
          <wp:positionH relativeFrom="column">
            <wp:posOffset>-403225</wp:posOffset>
          </wp:positionH>
          <wp:positionV relativeFrom="paragraph">
            <wp:posOffset>-153670</wp:posOffset>
          </wp:positionV>
          <wp:extent cx="2600325" cy="894715"/>
          <wp:effectExtent l="0" t="0" r="9525" b="635"/>
          <wp:wrapSquare wrapText="bothSides"/>
          <wp:docPr id="1" name="Image 1"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0C7" w:rsidRDefault="001860C7" w:rsidP="001860C7">
    <w:pPr>
      <w:autoSpaceDE w:val="0"/>
      <w:autoSpaceDN w:val="0"/>
      <w:adjustRightInd w:val="0"/>
      <w:rPr>
        <w:rFonts w:ascii="Calibri" w:hAnsi="Calibri" w:cs="Calibri"/>
        <w:b/>
        <w:i/>
        <w:noProof/>
        <w:color w:val="7F7F7F"/>
      </w:rPr>
    </w:pPr>
  </w:p>
  <w:p w:rsidR="00C17199" w:rsidRDefault="00C17199" w:rsidP="001860C7">
    <w:pPr>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C17199" w:rsidRPr="00756D8E" w:rsidRDefault="00C17199" w:rsidP="001860C7">
    <w:pPr>
      <w:ind w:left="-720"/>
      <w:jc w:val="right"/>
      <w:rPr>
        <w:rFonts w:ascii="Calibri" w:hAnsi="Calibri" w:cs="Calibri"/>
        <w:b/>
        <w:i/>
        <w:noProof/>
        <w:color w:val="7F7F7F"/>
        <w:sz w:val="22"/>
        <w:szCs w:val="22"/>
      </w:rPr>
    </w:pPr>
    <w:r w:rsidRPr="00595101">
      <w:rPr>
        <w:rFonts w:ascii="Verdana" w:hAnsi="Verdana" w:cs="HelveticaNeue-Bold"/>
        <w:b/>
        <w:i/>
        <w:color w:val="7F7F7F"/>
        <w:sz w:val="20"/>
        <w:szCs w:val="20"/>
        <w:u w:val="single"/>
      </w:rPr>
      <w:t>ESPACE  ENTREPRISES</w:t>
    </w:r>
  </w:p>
  <w:p w:rsidR="00BA35B1" w:rsidRDefault="00BA35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28CB"/>
    <w:multiLevelType w:val="hybridMultilevel"/>
    <w:tmpl w:val="1946E8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60B90"/>
    <w:multiLevelType w:val="multilevel"/>
    <w:tmpl w:val="A496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5">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6">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2"/>
  </w:num>
  <w:num w:numId="6">
    <w:abstractNumId w:val="5"/>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50"/>
    <w:rsid w:val="00031581"/>
    <w:rsid w:val="00050103"/>
    <w:rsid w:val="00050E2F"/>
    <w:rsid w:val="00076D52"/>
    <w:rsid w:val="00084B7B"/>
    <w:rsid w:val="000934C2"/>
    <w:rsid w:val="000E3DAD"/>
    <w:rsid w:val="00101F6E"/>
    <w:rsid w:val="00136950"/>
    <w:rsid w:val="00172962"/>
    <w:rsid w:val="00177FB5"/>
    <w:rsid w:val="001860C7"/>
    <w:rsid w:val="001A5844"/>
    <w:rsid w:val="001C3AA3"/>
    <w:rsid w:val="0022776E"/>
    <w:rsid w:val="00257348"/>
    <w:rsid w:val="0033157E"/>
    <w:rsid w:val="003932A3"/>
    <w:rsid w:val="003D7BE6"/>
    <w:rsid w:val="004040C7"/>
    <w:rsid w:val="00464D0C"/>
    <w:rsid w:val="004873B5"/>
    <w:rsid w:val="004B55E8"/>
    <w:rsid w:val="004B585A"/>
    <w:rsid w:val="004D536B"/>
    <w:rsid w:val="004F23BA"/>
    <w:rsid w:val="005241A0"/>
    <w:rsid w:val="005314B5"/>
    <w:rsid w:val="005405EA"/>
    <w:rsid w:val="00544E27"/>
    <w:rsid w:val="005543DB"/>
    <w:rsid w:val="00562381"/>
    <w:rsid w:val="005834A2"/>
    <w:rsid w:val="005A7F6D"/>
    <w:rsid w:val="00607413"/>
    <w:rsid w:val="006159E5"/>
    <w:rsid w:val="0070109C"/>
    <w:rsid w:val="00773593"/>
    <w:rsid w:val="00832810"/>
    <w:rsid w:val="0083796F"/>
    <w:rsid w:val="008C64C1"/>
    <w:rsid w:val="008D035F"/>
    <w:rsid w:val="008D6720"/>
    <w:rsid w:val="00922B0C"/>
    <w:rsid w:val="009B6803"/>
    <w:rsid w:val="009C0AFE"/>
    <w:rsid w:val="009E0C19"/>
    <w:rsid w:val="00A16E7C"/>
    <w:rsid w:val="00A50A2B"/>
    <w:rsid w:val="00A715B7"/>
    <w:rsid w:val="00AB479B"/>
    <w:rsid w:val="00B21149"/>
    <w:rsid w:val="00B47762"/>
    <w:rsid w:val="00B94468"/>
    <w:rsid w:val="00BA35B1"/>
    <w:rsid w:val="00BC7993"/>
    <w:rsid w:val="00BE24B9"/>
    <w:rsid w:val="00C134F8"/>
    <w:rsid w:val="00C17199"/>
    <w:rsid w:val="00C30364"/>
    <w:rsid w:val="00C7717C"/>
    <w:rsid w:val="00D53C06"/>
    <w:rsid w:val="00D61BCA"/>
    <w:rsid w:val="00D65BC7"/>
    <w:rsid w:val="00D77A74"/>
    <w:rsid w:val="00D80206"/>
    <w:rsid w:val="00D8593E"/>
    <w:rsid w:val="00D93B03"/>
    <w:rsid w:val="00DB3DDE"/>
    <w:rsid w:val="00DB47EE"/>
    <w:rsid w:val="00DC1008"/>
    <w:rsid w:val="00DF7F63"/>
    <w:rsid w:val="00E045BC"/>
    <w:rsid w:val="00E114DC"/>
    <w:rsid w:val="00EB11EB"/>
    <w:rsid w:val="00EE2A4C"/>
    <w:rsid w:val="00F87496"/>
    <w:rsid w:val="00F91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sophrokhepri.fr" TargetMode="Externa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hrokhepri.fr"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ophrokhepri.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2273</Words>
  <Characters>12504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Xerox Corporation</Company>
  <LinksUpToDate>false</LinksUpToDate>
  <CharactersWithSpaces>14748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Dell</cp:lastModifiedBy>
  <cp:revision>5</cp:revision>
  <dcterms:created xsi:type="dcterms:W3CDTF">2015-06-07T10:44:00Z</dcterms:created>
  <dcterms:modified xsi:type="dcterms:W3CDTF">2016-04-12T11:00:00Z</dcterms:modified>
</cp:coreProperties>
</file>