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F6" w:rsidRPr="00E81532" w:rsidRDefault="00A53FF6" w:rsidP="00E81532">
      <w:pPr>
        <w:jc w:val="center"/>
        <w:rPr>
          <w:b/>
          <w:sz w:val="28"/>
          <w:szCs w:val="28"/>
        </w:rPr>
      </w:pPr>
      <w:r w:rsidRPr="00E81532">
        <w:rPr>
          <w:b/>
          <w:sz w:val="28"/>
          <w:szCs w:val="28"/>
        </w:rPr>
        <w:t xml:space="preserve">RDV </w:t>
      </w:r>
      <w:r w:rsidR="003A1EF6" w:rsidRPr="00E81532">
        <w:rPr>
          <w:b/>
          <w:sz w:val="28"/>
          <w:szCs w:val="28"/>
        </w:rPr>
        <w:t xml:space="preserve">du </w:t>
      </w:r>
      <w:r w:rsidRPr="00E81532">
        <w:rPr>
          <w:b/>
          <w:sz w:val="28"/>
          <w:szCs w:val="28"/>
        </w:rPr>
        <w:t>26 avril 2018</w:t>
      </w:r>
      <w:r w:rsidR="00513E11" w:rsidRPr="00E81532">
        <w:rPr>
          <w:b/>
          <w:sz w:val="28"/>
          <w:szCs w:val="28"/>
        </w:rPr>
        <w:t xml:space="preserve"> </w:t>
      </w:r>
      <w:r w:rsidR="00F51D7B" w:rsidRPr="00E81532">
        <w:rPr>
          <w:b/>
          <w:sz w:val="28"/>
          <w:szCs w:val="28"/>
        </w:rPr>
        <w:t>– DEVELOPPEMENT DU</w:t>
      </w:r>
      <w:r w:rsidR="00513E11" w:rsidRPr="00E81532">
        <w:rPr>
          <w:b/>
          <w:sz w:val="28"/>
          <w:szCs w:val="28"/>
        </w:rPr>
        <w:t xml:space="preserve"> </w:t>
      </w:r>
      <w:r w:rsidRPr="00E81532">
        <w:rPr>
          <w:b/>
          <w:sz w:val="28"/>
          <w:szCs w:val="28"/>
        </w:rPr>
        <w:t>CENTRE KHEPRISANTE</w:t>
      </w:r>
    </w:p>
    <w:p w:rsidR="00F51D7B" w:rsidRPr="00F51D7B" w:rsidRDefault="00F51D7B" w:rsidP="00FE0A36">
      <w:pPr>
        <w:spacing w:after="0" w:line="240" w:lineRule="auto"/>
        <w:rPr>
          <w:sz w:val="24"/>
          <w:szCs w:val="24"/>
          <w:u w:val="single"/>
        </w:rPr>
      </w:pPr>
      <w:r w:rsidRPr="00F51D7B">
        <w:rPr>
          <w:sz w:val="24"/>
          <w:szCs w:val="24"/>
          <w:u w:val="single"/>
        </w:rPr>
        <w:t>Chiffre</w:t>
      </w:r>
      <w:r>
        <w:rPr>
          <w:sz w:val="24"/>
          <w:szCs w:val="24"/>
          <w:u w:val="single"/>
        </w:rPr>
        <w:t>s</w:t>
      </w:r>
      <w:r w:rsidRPr="00F51D7B">
        <w:rPr>
          <w:sz w:val="24"/>
          <w:szCs w:val="24"/>
          <w:u w:val="single"/>
        </w:rPr>
        <w:t xml:space="preserve"> clefs</w:t>
      </w:r>
    </w:p>
    <w:p w:rsidR="00F51D7B" w:rsidRPr="00F51D7B" w:rsidRDefault="00F51D7B" w:rsidP="00FE0A36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51D7B">
        <w:rPr>
          <w:sz w:val="24"/>
          <w:szCs w:val="24"/>
        </w:rPr>
        <w:t>Ouverture du centre en 2015</w:t>
      </w:r>
    </w:p>
    <w:p w:rsidR="00A53FF6" w:rsidRPr="00F51D7B" w:rsidRDefault="00513E11" w:rsidP="00FE0A36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51D7B">
        <w:rPr>
          <w:sz w:val="24"/>
          <w:szCs w:val="24"/>
        </w:rPr>
        <w:t>Nombre d’</w:t>
      </w:r>
      <w:r w:rsidR="00A53FF6" w:rsidRPr="00F51D7B">
        <w:rPr>
          <w:sz w:val="24"/>
          <w:szCs w:val="24"/>
        </w:rPr>
        <w:t xml:space="preserve">Intervenants : </w:t>
      </w:r>
      <w:r w:rsidR="00F51D7B" w:rsidRPr="00F51D7B">
        <w:rPr>
          <w:sz w:val="24"/>
          <w:szCs w:val="24"/>
        </w:rPr>
        <w:t>entre 40 et 50 membres</w:t>
      </w:r>
    </w:p>
    <w:p w:rsidR="00F51D7B" w:rsidRPr="00F51D7B" w:rsidRDefault="00F51D7B" w:rsidP="00FE0A36">
      <w:pPr>
        <w:pStyle w:val="Paragraphedeliste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51D7B">
        <w:rPr>
          <w:sz w:val="24"/>
          <w:szCs w:val="24"/>
        </w:rPr>
        <w:t>Taux de remplissage ≤</w:t>
      </w:r>
      <w:r w:rsidRPr="00F51D7B">
        <w:rPr>
          <w:rFonts w:cstheme="minorHAnsi"/>
          <w:sz w:val="24"/>
          <w:szCs w:val="24"/>
        </w:rPr>
        <w:t>40%</w:t>
      </w:r>
    </w:p>
    <w:p w:rsidR="00F51D7B" w:rsidRPr="00F51D7B" w:rsidRDefault="00F51D7B" w:rsidP="00FE0A36">
      <w:pPr>
        <w:pStyle w:val="Paragraphedeliste"/>
        <w:spacing w:after="0" w:line="240" w:lineRule="auto"/>
        <w:rPr>
          <w:sz w:val="24"/>
          <w:szCs w:val="24"/>
        </w:rPr>
      </w:pPr>
    </w:p>
    <w:p w:rsidR="00F51D7B" w:rsidRPr="00F51D7B" w:rsidRDefault="00F51D7B" w:rsidP="00FE0A36">
      <w:pPr>
        <w:spacing w:after="0" w:line="240" w:lineRule="auto"/>
        <w:rPr>
          <w:sz w:val="24"/>
          <w:szCs w:val="24"/>
          <w:u w:val="single"/>
        </w:rPr>
      </w:pPr>
      <w:r w:rsidRPr="00F51D7B">
        <w:rPr>
          <w:sz w:val="24"/>
          <w:szCs w:val="24"/>
          <w:u w:val="single"/>
        </w:rPr>
        <w:t>Identification des freins au développement</w:t>
      </w:r>
      <w:r w:rsidR="003A1EF6">
        <w:rPr>
          <w:sz w:val="24"/>
          <w:szCs w:val="24"/>
          <w:u w:val="single"/>
        </w:rPr>
        <w:t xml:space="preserve"> du chiffre d’affaires</w:t>
      </w:r>
      <w:r w:rsidRPr="00F51D7B">
        <w:rPr>
          <w:sz w:val="24"/>
          <w:szCs w:val="24"/>
          <w:u w:val="single"/>
        </w:rPr>
        <w:t xml:space="preserve"> du centre</w:t>
      </w:r>
    </w:p>
    <w:p w:rsidR="00F51D7B" w:rsidRDefault="00770785" w:rsidP="00FE0A36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 faire pour les </w:t>
      </w:r>
      <w:r w:rsidR="00FC4896">
        <w:rPr>
          <w:sz w:val="24"/>
          <w:szCs w:val="24"/>
        </w:rPr>
        <w:t>t</w:t>
      </w:r>
      <w:r w:rsidR="00F51D7B" w:rsidRPr="00F51D7B">
        <w:rPr>
          <w:sz w:val="24"/>
          <w:szCs w:val="24"/>
        </w:rPr>
        <w:t>hérapeut</w:t>
      </w:r>
      <w:r w:rsidR="009A0A13">
        <w:rPr>
          <w:sz w:val="24"/>
          <w:szCs w:val="24"/>
        </w:rPr>
        <w:t>e</w:t>
      </w:r>
      <w:r w:rsidR="00FC4896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ayant une faible activité </w:t>
      </w:r>
      <w:r w:rsidR="00FC4896">
        <w:rPr>
          <w:sz w:val="24"/>
          <w:szCs w:val="24"/>
        </w:rPr>
        <w:t>qui se répercute mécaniquement sur les réservations au centre</w:t>
      </w:r>
      <w:r w:rsidR="00D11617">
        <w:rPr>
          <w:sz w:val="24"/>
          <w:szCs w:val="24"/>
        </w:rPr>
        <w:t> ?</w:t>
      </w:r>
    </w:p>
    <w:p w:rsidR="00D11617" w:rsidRPr="00F51D7B" w:rsidRDefault="00D11617" w:rsidP="00FE0A36">
      <w:pPr>
        <w:pStyle w:val="Paragraphedeliste"/>
        <w:spacing w:after="0" w:line="240" w:lineRule="auto"/>
        <w:rPr>
          <w:sz w:val="24"/>
          <w:szCs w:val="24"/>
        </w:rPr>
      </w:pPr>
    </w:p>
    <w:p w:rsidR="00FC4896" w:rsidRDefault="00770785" w:rsidP="00FE0A36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Renforcer la</w:t>
      </w:r>
      <w:bookmarkStart w:id="0" w:name="_GoBack"/>
      <w:bookmarkEnd w:id="0"/>
      <w:r w:rsidR="00F51D7B" w:rsidRPr="00F51D7B">
        <w:rPr>
          <w:sz w:val="24"/>
          <w:szCs w:val="24"/>
        </w:rPr>
        <w:t xml:space="preserve"> notoriété</w:t>
      </w:r>
      <w:r w:rsidR="00D11617">
        <w:rPr>
          <w:sz w:val="24"/>
          <w:szCs w:val="24"/>
        </w:rPr>
        <w:t xml:space="preserve"> du centre ?</w:t>
      </w:r>
    </w:p>
    <w:p w:rsidR="00D11617" w:rsidRPr="00D11617" w:rsidRDefault="00D11617" w:rsidP="00FE0A36">
      <w:pPr>
        <w:pStyle w:val="Paragraphedeliste"/>
        <w:spacing w:after="0" w:line="240" w:lineRule="auto"/>
        <w:rPr>
          <w:sz w:val="24"/>
          <w:szCs w:val="24"/>
        </w:rPr>
      </w:pPr>
    </w:p>
    <w:p w:rsidR="00FC4896" w:rsidRDefault="00FC4896" w:rsidP="00FE0A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Quelles actions ont été mises en place sur le </w:t>
      </w:r>
      <w:r w:rsidR="00F51D7B" w:rsidRPr="00FC4896">
        <w:rPr>
          <w:sz w:val="24"/>
          <w:szCs w:val="24"/>
        </w:rPr>
        <w:t>terrain</w:t>
      </w:r>
      <w:r w:rsidR="00D11617">
        <w:rPr>
          <w:sz w:val="24"/>
          <w:szCs w:val="24"/>
        </w:rPr>
        <w:t xml:space="preserve"> pour faire connaître le centre ? </w:t>
      </w:r>
      <w:r>
        <w:rPr>
          <w:sz w:val="24"/>
          <w:szCs w:val="24"/>
        </w:rPr>
        <w:t xml:space="preserve"> </w:t>
      </w:r>
    </w:p>
    <w:p w:rsidR="003A1EF6" w:rsidRDefault="003A1EF6" w:rsidP="00FE0A36">
      <w:pPr>
        <w:spacing w:after="0" w:line="240" w:lineRule="auto"/>
        <w:ind w:left="4608" w:firstLine="348"/>
        <w:rPr>
          <w:sz w:val="24"/>
          <w:szCs w:val="24"/>
        </w:rPr>
      </w:pPr>
    </w:p>
    <w:p w:rsidR="00FC4896" w:rsidRDefault="003A1EF6" w:rsidP="00FE0A36">
      <w:pPr>
        <w:spacing w:after="0" w:line="240" w:lineRule="auto"/>
        <w:ind w:left="4608" w:firstLine="348"/>
        <w:rPr>
          <w:sz w:val="24"/>
          <w:szCs w:val="24"/>
        </w:rPr>
      </w:pPr>
      <w:r>
        <w:rPr>
          <w:sz w:val="24"/>
          <w:szCs w:val="24"/>
        </w:rPr>
        <w:t>Visite</w:t>
      </w:r>
      <w:r w:rsidR="00FC4896">
        <w:rPr>
          <w:sz w:val="24"/>
          <w:szCs w:val="24"/>
        </w:rPr>
        <w:t xml:space="preserve"> des médecins   </w:t>
      </w:r>
      <w:r>
        <w:rPr>
          <w:sz w:val="24"/>
          <w:szCs w:val="24"/>
        </w:rPr>
        <w:t xml:space="preserve">              </w:t>
      </w:r>
      <w:r w:rsidR="00FC4896">
        <w:rPr>
          <w:sz w:val="24"/>
          <w:szCs w:val="24"/>
        </w:rPr>
        <w:t>OUI – NON</w:t>
      </w:r>
    </w:p>
    <w:p w:rsidR="00FC4896" w:rsidRDefault="00FC4896" w:rsidP="00FE0A3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Autres prof médicales             OUI – NON</w:t>
      </w:r>
    </w:p>
    <w:p w:rsidR="00FC4896" w:rsidRDefault="00FC4896" w:rsidP="00FE0A3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Pharmacies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– NON</w:t>
      </w:r>
    </w:p>
    <w:p w:rsidR="00FC4896" w:rsidRDefault="00FC4896" w:rsidP="00FE0A3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Institutions locales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– NON</w:t>
      </w:r>
    </w:p>
    <w:p w:rsidR="00FC4896" w:rsidRDefault="003A1EF6" w:rsidP="00FE0A3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Commerçants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OUI – </w:t>
      </w:r>
      <w:r w:rsidR="00FC4896">
        <w:rPr>
          <w:sz w:val="24"/>
          <w:szCs w:val="24"/>
        </w:rPr>
        <w:t>NON</w:t>
      </w:r>
    </w:p>
    <w:p w:rsidR="00D11617" w:rsidRDefault="00D11617" w:rsidP="00FE0A3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Autres ?</w:t>
      </w:r>
    </w:p>
    <w:p w:rsidR="00D11617" w:rsidRDefault="00D11617" w:rsidP="00FE0A36">
      <w:pPr>
        <w:spacing w:after="0" w:line="240" w:lineRule="auto"/>
        <w:ind w:left="360"/>
        <w:rPr>
          <w:sz w:val="24"/>
          <w:szCs w:val="24"/>
        </w:rPr>
      </w:pPr>
    </w:p>
    <w:p w:rsidR="00D11617" w:rsidRDefault="00D11617" w:rsidP="00FE0A3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Dans quelle zone géographique ?</w:t>
      </w:r>
      <w:r w:rsidR="00FC4896">
        <w:rPr>
          <w:sz w:val="24"/>
          <w:szCs w:val="24"/>
        </w:rPr>
        <w:tab/>
      </w:r>
      <w:r w:rsidR="00FC4896">
        <w:rPr>
          <w:sz w:val="24"/>
          <w:szCs w:val="24"/>
        </w:rPr>
        <w:tab/>
      </w:r>
    </w:p>
    <w:p w:rsidR="00FC4896" w:rsidRDefault="00D11617" w:rsidP="00FE0A3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C4896">
        <w:rPr>
          <w:sz w:val="24"/>
          <w:szCs w:val="24"/>
        </w:rPr>
        <w:t>Nogent sur marne</w:t>
      </w:r>
      <w:r w:rsidR="00FC4896">
        <w:rPr>
          <w:sz w:val="24"/>
          <w:szCs w:val="24"/>
        </w:rPr>
        <w:tab/>
      </w:r>
      <w:r w:rsidR="00FC4896">
        <w:rPr>
          <w:sz w:val="24"/>
          <w:szCs w:val="24"/>
        </w:rPr>
        <w:tab/>
        <w:t>OUI – NON</w:t>
      </w:r>
    </w:p>
    <w:p w:rsidR="00FC4896" w:rsidRDefault="00FC4896" w:rsidP="00FE0A3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1617">
        <w:rPr>
          <w:sz w:val="24"/>
          <w:szCs w:val="24"/>
        </w:rPr>
        <w:t>Nogent Le Perreux</w:t>
      </w:r>
      <w:r w:rsidR="00D11617">
        <w:rPr>
          <w:sz w:val="24"/>
          <w:szCs w:val="24"/>
        </w:rPr>
        <w:tab/>
      </w:r>
      <w:r w:rsidR="00D11617">
        <w:rPr>
          <w:sz w:val="24"/>
          <w:szCs w:val="24"/>
        </w:rPr>
        <w:tab/>
      </w:r>
      <w:r>
        <w:rPr>
          <w:sz w:val="24"/>
          <w:szCs w:val="24"/>
        </w:rPr>
        <w:t>OUI – NON</w:t>
      </w:r>
    </w:p>
    <w:p w:rsidR="00FC4896" w:rsidRDefault="00FC4896" w:rsidP="00FE0A3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Bry sur Marne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– NON</w:t>
      </w:r>
    </w:p>
    <w:p w:rsidR="00FC4896" w:rsidRDefault="00FC4896" w:rsidP="00FE0A3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VINCENNES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– NON</w:t>
      </w:r>
    </w:p>
    <w:p w:rsidR="00FC4896" w:rsidRDefault="003A1EF6" w:rsidP="00FE0A3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SAINT-MANDE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OUI – </w:t>
      </w:r>
      <w:r w:rsidR="00FC4896">
        <w:rPr>
          <w:sz w:val="24"/>
          <w:szCs w:val="24"/>
        </w:rPr>
        <w:t>NON</w:t>
      </w:r>
    </w:p>
    <w:p w:rsidR="009A0A13" w:rsidRDefault="00D11617" w:rsidP="00FE0A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Autres ?</w:t>
      </w:r>
    </w:p>
    <w:p w:rsidR="009A0A13" w:rsidRDefault="009A0A13" w:rsidP="00FE0A36">
      <w:pPr>
        <w:spacing w:after="0" w:line="240" w:lineRule="auto"/>
        <w:rPr>
          <w:sz w:val="24"/>
          <w:szCs w:val="24"/>
        </w:rPr>
      </w:pPr>
    </w:p>
    <w:p w:rsidR="00D11617" w:rsidRDefault="00D11617" w:rsidP="00FE0A36">
      <w:pPr>
        <w:spacing w:after="0" w:line="240" w:lineRule="auto"/>
        <w:rPr>
          <w:sz w:val="24"/>
          <w:szCs w:val="24"/>
        </w:rPr>
      </w:pPr>
    </w:p>
    <w:p w:rsidR="00D11617" w:rsidRDefault="00FC4896" w:rsidP="00FE0A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Quelles actions ont été mise en place sur le web : </w:t>
      </w:r>
    </w:p>
    <w:p w:rsidR="00FC4896" w:rsidRDefault="00FC4896" w:rsidP="00FE0A36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Positionnement du centre </w:t>
      </w:r>
    </w:p>
    <w:p w:rsidR="00FC4896" w:rsidRDefault="00FC4896" w:rsidP="00FE0A3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 quel type de </w:t>
      </w:r>
      <w:r w:rsidR="00D11617">
        <w:rPr>
          <w:sz w:val="24"/>
          <w:szCs w:val="24"/>
        </w:rPr>
        <w:t>thérapeute s’adresse l’offre Khé</w:t>
      </w:r>
      <w:r>
        <w:rPr>
          <w:sz w:val="24"/>
          <w:szCs w:val="24"/>
        </w:rPr>
        <w:t>pri</w:t>
      </w:r>
      <w:r w:rsidR="00D11617">
        <w:rPr>
          <w:sz w:val="24"/>
          <w:szCs w:val="24"/>
        </w:rPr>
        <w:t xml:space="preserve"> S</w:t>
      </w:r>
      <w:r>
        <w:rPr>
          <w:sz w:val="24"/>
          <w:szCs w:val="24"/>
        </w:rPr>
        <w:t>anté ?</w:t>
      </w:r>
    </w:p>
    <w:p w:rsidR="00FC4896" w:rsidRDefault="009A0A13" w:rsidP="00FE0A36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="00FC4896">
        <w:rPr>
          <w:sz w:val="24"/>
          <w:szCs w:val="24"/>
        </w:rPr>
        <w:t>eune thérapeute (pas de budget d’installation, souplesse</w:t>
      </w:r>
      <w:r>
        <w:rPr>
          <w:sz w:val="24"/>
          <w:szCs w:val="24"/>
        </w:rPr>
        <w:t xml:space="preserve"> ...</w:t>
      </w:r>
      <w:r w:rsidR="00FC4896">
        <w:rPr>
          <w:sz w:val="24"/>
          <w:szCs w:val="24"/>
        </w:rPr>
        <w:t>)</w:t>
      </w:r>
    </w:p>
    <w:p w:rsidR="009A0A13" w:rsidRPr="009A0A13" w:rsidRDefault="009A0A13" w:rsidP="00FE0A36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Si oui, comment toucher de nouveaux thérapeutes, récemment diplômés</w:t>
      </w:r>
    </w:p>
    <w:p w:rsidR="00FC4896" w:rsidRDefault="00FC4896" w:rsidP="00FE0A36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Thérapeute expérimenté </w:t>
      </w:r>
      <w:r w:rsidR="009A0A13">
        <w:rPr>
          <w:sz w:val="24"/>
          <w:szCs w:val="24"/>
        </w:rPr>
        <w:t xml:space="preserve">(si </w:t>
      </w:r>
      <w:r>
        <w:rPr>
          <w:sz w:val="24"/>
          <w:szCs w:val="24"/>
        </w:rPr>
        <w:t>clientèle suffisante</w:t>
      </w:r>
      <w:r w:rsidR="009A0A13">
        <w:rPr>
          <w:sz w:val="24"/>
          <w:szCs w:val="24"/>
        </w:rPr>
        <w:t>, ils envisagent peut-être</w:t>
      </w:r>
      <w:r>
        <w:rPr>
          <w:sz w:val="24"/>
          <w:szCs w:val="24"/>
        </w:rPr>
        <w:t xml:space="preserve"> une collocation 1j, 2j, 3j/semaine</w:t>
      </w:r>
      <w:r w:rsidR="00941B0F">
        <w:rPr>
          <w:sz w:val="24"/>
          <w:szCs w:val="24"/>
        </w:rPr>
        <w:t>, une offre plus adaptée</w:t>
      </w:r>
      <w:r>
        <w:rPr>
          <w:sz w:val="24"/>
          <w:szCs w:val="24"/>
        </w:rPr>
        <w:t>…</w:t>
      </w:r>
      <w:r w:rsidR="009A0A13">
        <w:rPr>
          <w:sz w:val="24"/>
          <w:szCs w:val="24"/>
        </w:rPr>
        <w:t>)</w:t>
      </w:r>
    </w:p>
    <w:p w:rsidR="00D11617" w:rsidRDefault="00D11617" w:rsidP="00FE0A36">
      <w:pPr>
        <w:pStyle w:val="Paragraphedeliste"/>
        <w:spacing w:after="0" w:line="240" w:lineRule="auto"/>
        <w:rPr>
          <w:sz w:val="24"/>
          <w:szCs w:val="24"/>
        </w:rPr>
      </w:pPr>
    </w:p>
    <w:p w:rsidR="009A0A13" w:rsidRDefault="009A0A13" w:rsidP="00FE0A36">
      <w:pPr>
        <w:pStyle w:val="Paragraphedeliste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non, Comment les fidéliser ?</w:t>
      </w:r>
    </w:p>
    <w:p w:rsidR="00D11617" w:rsidRPr="00D11617" w:rsidRDefault="00D11617" w:rsidP="00FE0A36">
      <w:pPr>
        <w:pStyle w:val="Paragraphedeliste"/>
        <w:spacing w:after="0" w:line="240" w:lineRule="auto"/>
        <w:rPr>
          <w:sz w:val="24"/>
          <w:szCs w:val="24"/>
        </w:rPr>
      </w:pPr>
    </w:p>
    <w:p w:rsidR="003A1EF6" w:rsidRPr="00941B0F" w:rsidRDefault="009A0A13" w:rsidP="00FE0A36">
      <w:pPr>
        <w:pStyle w:val="Paragraphedeliste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Zone géographique peu attractive : </w:t>
      </w:r>
      <w:r w:rsidR="00F51D7B" w:rsidRPr="009A0A13">
        <w:rPr>
          <w:sz w:val="24"/>
          <w:szCs w:val="24"/>
        </w:rPr>
        <w:t xml:space="preserve">Pouvoir d’achat ? densité d’habitant ? </w:t>
      </w:r>
      <w:r w:rsidR="00941B0F">
        <w:rPr>
          <w:sz w:val="24"/>
          <w:szCs w:val="24"/>
        </w:rPr>
        <w:t xml:space="preserve">la </w:t>
      </w:r>
      <w:r w:rsidR="00F51D7B" w:rsidRPr="009A0A13">
        <w:rPr>
          <w:sz w:val="24"/>
          <w:szCs w:val="24"/>
        </w:rPr>
        <w:t>class</w:t>
      </w:r>
      <w:r w:rsidR="00941B0F">
        <w:rPr>
          <w:sz w:val="24"/>
          <w:szCs w:val="24"/>
        </w:rPr>
        <w:t>e d’âge est-elle âgée</w:t>
      </w:r>
      <w:r w:rsidR="00F51D7B" w:rsidRPr="009A0A13">
        <w:rPr>
          <w:sz w:val="24"/>
          <w:szCs w:val="24"/>
        </w:rPr>
        <w:t> ?</w:t>
      </w:r>
    </w:p>
    <w:p w:rsidR="00FE0A36" w:rsidRDefault="00FE0A36" w:rsidP="00FE0A36">
      <w:pPr>
        <w:spacing w:after="0" w:line="240" w:lineRule="auto"/>
        <w:rPr>
          <w:sz w:val="24"/>
          <w:szCs w:val="24"/>
          <w:u w:val="single"/>
        </w:rPr>
      </w:pPr>
    </w:p>
    <w:p w:rsidR="00FE0A36" w:rsidRDefault="00FE0A36" w:rsidP="00FE0A36">
      <w:pPr>
        <w:spacing w:after="0" w:line="240" w:lineRule="auto"/>
        <w:rPr>
          <w:sz w:val="24"/>
          <w:szCs w:val="24"/>
          <w:u w:val="single"/>
        </w:rPr>
      </w:pPr>
    </w:p>
    <w:p w:rsidR="009A0A13" w:rsidRDefault="009A0A13" w:rsidP="00FE0A36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Vie du centre</w:t>
      </w:r>
    </w:p>
    <w:p w:rsidR="00ED28DA" w:rsidRDefault="00ED28DA">
      <w:pPr>
        <w:rPr>
          <w:sz w:val="24"/>
          <w:szCs w:val="24"/>
        </w:rPr>
      </w:pPr>
      <w:r>
        <w:rPr>
          <w:sz w:val="24"/>
          <w:szCs w:val="24"/>
        </w:rPr>
        <w:t xml:space="preserve">Besoins humains identifiés : </w:t>
      </w:r>
    </w:p>
    <w:p w:rsidR="00ED28DA" w:rsidRDefault="00ED28DA" w:rsidP="00ED28D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Soutien au développement commercial des intervenants</w:t>
      </w:r>
    </w:p>
    <w:p w:rsidR="00ED28DA" w:rsidRDefault="00ED28DA" w:rsidP="00ED28D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Animation de la communauté web du centre</w:t>
      </w:r>
      <w:r w:rsidR="00941B0F">
        <w:rPr>
          <w:sz w:val="24"/>
          <w:szCs w:val="24"/>
        </w:rPr>
        <w:t xml:space="preserve"> Khépri santé</w:t>
      </w:r>
      <w:r>
        <w:rPr>
          <w:sz w:val="24"/>
          <w:szCs w:val="24"/>
        </w:rPr>
        <w:t xml:space="preserve">  </w:t>
      </w:r>
    </w:p>
    <w:p w:rsidR="00ED28DA" w:rsidRDefault="00ED28DA" w:rsidP="00ED28D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Support à la direction (appels d’offre, demande de financement, support communication</w:t>
      </w:r>
      <w:r w:rsidR="00941B0F">
        <w:rPr>
          <w:sz w:val="24"/>
          <w:szCs w:val="24"/>
        </w:rPr>
        <w:t>…</w:t>
      </w:r>
      <w:r>
        <w:rPr>
          <w:sz w:val="24"/>
          <w:szCs w:val="24"/>
        </w:rPr>
        <w:t>)</w:t>
      </w:r>
    </w:p>
    <w:p w:rsidR="00ED28DA" w:rsidRPr="00C77AD2" w:rsidRDefault="00ED28DA" w:rsidP="00ED28DA">
      <w:pPr>
        <w:rPr>
          <w:b/>
          <w:sz w:val="24"/>
          <w:szCs w:val="24"/>
        </w:rPr>
      </w:pPr>
      <w:r w:rsidRPr="00C77AD2">
        <w:rPr>
          <w:b/>
          <w:sz w:val="24"/>
          <w:szCs w:val="24"/>
        </w:rPr>
        <w:t>TO DO</w:t>
      </w:r>
      <w:r w:rsidR="00941B0F">
        <w:rPr>
          <w:b/>
          <w:sz w:val="24"/>
          <w:szCs w:val="24"/>
        </w:rPr>
        <w:t xml:space="preserve"> LIST</w:t>
      </w:r>
      <w:r w:rsidRPr="00C77AD2">
        <w:rPr>
          <w:b/>
          <w:sz w:val="24"/>
          <w:szCs w:val="24"/>
        </w:rPr>
        <w:t> </w:t>
      </w:r>
    </w:p>
    <w:p w:rsidR="00ED28DA" w:rsidRPr="00BC518D" w:rsidRDefault="00ED28DA" w:rsidP="00BC518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BC518D">
        <w:rPr>
          <w:sz w:val="24"/>
          <w:szCs w:val="24"/>
        </w:rPr>
        <w:t xml:space="preserve">Recrutement de </w:t>
      </w:r>
      <w:r w:rsidR="00941B0F">
        <w:rPr>
          <w:sz w:val="24"/>
          <w:szCs w:val="24"/>
        </w:rPr>
        <w:t>2</w:t>
      </w:r>
      <w:r w:rsidRPr="00BC518D">
        <w:rPr>
          <w:sz w:val="24"/>
          <w:szCs w:val="24"/>
        </w:rPr>
        <w:t xml:space="preserve"> stagiaires pour assurer ces tâches</w:t>
      </w:r>
      <w:r w:rsidR="00941B0F">
        <w:rPr>
          <w:sz w:val="24"/>
          <w:szCs w:val="24"/>
        </w:rPr>
        <w:t xml:space="preserve"> : </w:t>
      </w:r>
      <w:r w:rsidR="00C77AD2" w:rsidRPr="00BC518D">
        <w:rPr>
          <w:sz w:val="24"/>
          <w:szCs w:val="24"/>
        </w:rPr>
        <w:t>prise de poste en septembre</w:t>
      </w:r>
    </w:p>
    <w:p w:rsidR="00BC518D" w:rsidRDefault="00BC518D" w:rsidP="00ED28DA">
      <w:pPr>
        <w:rPr>
          <w:sz w:val="24"/>
          <w:szCs w:val="24"/>
        </w:rPr>
      </w:pPr>
      <w:r>
        <w:rPr>
          <w:sz w:val="24"/>
          <w:szCs w:val="24"/>
        </w:rPr>
        <w:t>(Recruter 2 stagiaires permet de créer une émulation et donner</w:t>
      </w:r>
      <w:r w:rsidR="00941B0F">
        <w:rPr>
          <w:sz w:val="24"/>
          <w:szCs w:val="24"/>
        </w:rPr>
        <w:t xml:space="preserve"> du</w:t>
      </w:r>
      <w:r>
        <w:rPr>
          <w:sz w:val="24"/>
          <w:szCs w:val="24"/>
        </w:rPr>
        <w:t xml:space="preserve"> dynamisme au centre)</w:t>
      </w:r>
    </w:p>
    <w:p w:rsidR="00C77AD2" w:rsidRDefault="00C77AD2" w:rsidP="00C77AD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C77AD2">
        <w:rPr>
          <w:sz w:val="24"/>
          <w:szCs w:val="24"/>
        </w:rPr>
        <w:t>Un community manager</w:t>
      </w:r>
      <w:r w:rsidR="00BC518D">
        <w:rPr>
          <w:sz w:val="24"/>
          <w:szCs w:val="24"/>
        </w:rPr>
        <w:t xml:space="preserve"> </w:t>
      </w:r>
    </w:p>
    <w:p w:rsidR="00C77AD2" w:rsidRPr="00C77AD2" w:rsidRDefault="00C77AD2" w:rsidP="00C77AD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Un assistant de direction</w:t>
      </w:r>
    </w:p>
    <w:p w:rsidR="00BC518D" w:rsidRDefault="00BC518D" w:rsidP="00C77AD2">
      <w:pPr>
        <w:rPr>
          <w:sz w:val="24"/>
          <w:szCs w:val="24"/>
        </w:rPr>
      </w:pPr>
      <w:r>
        <w:rPr>
          <w:sz w:val="24"/>
          <w:szCs w:val="24"/>
        </w:rPr>
        <w:t xml:space="preserve">Création </w:t>
      </w:r>
      <w:r w:rsidR="00941B0F">
        <w:rPr>
          <w:sz w:val="24"/>
          <w:szCs w:val="24"/>
        </w:rPr>
        <w:t xml:space="preserve">d’une </w:t>
      </w:r>
      <w:r>
        <w:rPr>
          <w:sz w:val="24"/>
          <w:szCs w:val="24"/>
        </w:rPr>
        <w:t>fiche de poste + mise en ligne des annonces (cmjob, kapstages, indeed) + Tri de CV + création shortlist : Fatima + catherine</w:t>
      </w:r>
    </w:p>
    <w:p w:rsidR="00ED28DA" w:rsidRDefault="00941B0F" w:rsidP="00C77AD2">
      <w:pPr>
        <w:rPr>
          <w:sz w:val="24"/>
          <w:szCs w:val="24"/>
        </w:rPr>
      </w:pPr>
      <w:r>
        <w:rPr>
          <w:sz w:val="24"/>
          <w:szCs w:val="24"/>
        </w:rPr>
        <w:t xml:space="preserve">Stage d’une durée de 6 mois : </w:t>
      </w:r>
      <w:r w:rsidR="00ED28DA" w:rsidRPr="00C77AD2">
        <w:rPr>
          <w:sz w:val="24"/>
          <w:szCs w:val="24"/>
        </w:rPr>
        <w:t xml:space="preserve">525€ d’indemnité / stagiaire </w:t>
      </w:r>
    </w:p>
    <w:p w:rsidR="00941B0F" w:rsidRPr="00941B0F" w:rsidRDefault="00941B0F" w:rsidP="00941B0F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En attendant : </w:t>
      </w:r>
      <w:r w:rsidR="00D266C0" w:rsidRPr="00941B0F">
        <w:rPr>
          <w:sz w:val="24"/>
          <w:szCs w:val="24"/>
        </w:rPr>
        <w:t>Faire</w:t>
      </w:r>
      <w:r w:rsidR="00324D0E">
        <w:rPr>
          <w:sz w:val="24"/>
          <w:szCs w:val="24"/>
        </w:rPr>
        <w:t xml:space="preserve"> vivre la page F</w:t>
      </w:r>
      <w:r w:rsidR="00B64292" w:rsidRPr="00941B0F">
        <w:rPr>
          <w:sz w:val="24"/>
          <w:szCs w:val="24"/>
        </w:rPr>
        <w:t>acebook</w:t>
      </w:r>
      <w:r w:rsidR="00D266C0" w:rsidRPr="00941B0F">
        <w:rPr>
          <w:sz w:val="24"/>
          <w:szCs w:val="24"/>
        </w:rPr>
        <w:t xml:space="preserve"> </w:t>
      </w:r>
    </w:p>
    <w:p w:rsidR="00BC518D" w:rsidRDefault="00BC518D" w:rsidP="00BC518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Réflexion</w:t>
      </w:r>
      <w:r w:rsidR="00324D0E">
        <w:rPr>
          <w:sz w:val="24"/>
          <w:szCs w:val="24"/>
        </w:rPr>
        <w:t xml:space="preserve"> autour d’une navigation du site internet Khé</w:t>
      </w:r>
      <w:r w:rsidR="00941B0F">
        <w:rPr>
          <w:sz w:val="24"/>
          <w:szCs w:val="24"/>
        </w:rPr>
        <w:t>pri S</w:t>
      </w:r>
      <w:r>
        <w:rPr>
          <w:sz w:val="24"/>
          <w:szCs w:val="24"/>
        </w:rPr>
        <w:t>anté</w:t>
      </w:r>
      <w:r w:rsidR="00D266C0">
        <w:rPr>
          <w:sz w:val="24"/>
          <w:szCs w:val="24"/>
        </w:rPr>
        <w:t xml:space="preserve"> </w:t>
      </w:r>
      <w:r w:rsidR="00324D0E">
        <w:rPr>
          <w:sz w:val="24"/>
          <w:szCs w:val="24"/>
        </w:rPr>
        <w:t xml:space="preserve">plus digeste et plus simple d’utilisation pour particuliers et pour professionnels </w:t>
      </w:r>
      <w:r w:rsidR="00D266C0">
        <w:rPr>
          <w:sz w:val="24"/>
          <w:szCs w:val="24"/>
        </w:rPr>
        <w:t xml:space="preserve">(mise à jour, arborescence particulier et intervenants…) </w:t>
      </w:r>
    </w:p>
    <w:p w:rsidR="00F525E4" w:rsidRPr="00F34B38" w:rsidRDefault="00F525E4" w:rsidP="00F525E4">
      <w:pPr>
        <w:spacing w:after="0" w:line="240" w:lineRule="auto"/>
      </w:pPr>
      <w:r w:rsidRPr="00F34B38">
        <w:t>Je te prie de bien vouloir trouver ci-dessous le contenu de la réunion datant du 26/04/2018 qui a eu lieu entre Catherine et moi :</w:t>
      </w:r>
    </w:p>
    <w:p w:rsidR="00F525E4" w:rsidRPr="00F34B38" w:rsidRDefault="00F525E4" w:rsidP="00F525E4">
      <w:pPr>
        <w:spacing w:after="0" w:line="240" w:lineRule="auto"/>
      </w:pPr>
    </w:p>
    <w:p w:rsidR="00F525E4" w:rsidRPr="00F34B38" w:rsidRDefault="00F525E4" w:rsidP="00F525E4">
      <w:pPr>
        <w:spacing w:after="0" w:line="240" w:lineRule="auto"/>
        <w:rPr>
          <w:b/>
        </w:rPr>
      </w:pPr>
      <w:r w:rsidRPr="00F34B38">
        <w:rPr>
          <w:b/>
          <w:u w:val="single"/>
        </w:rPr>
        <w:t>Présentation du SAC</w:t>
      </w:r>
      <w:r w:rsidRPr="00F34B38">
        <w:rPr>
          <w:b/>
        </w:rPr>
        <w:t> : Situation Actuelle Concrète </w:t>
      </w:r>
    </w:p>
    <w:p w:rsidR="00F525E4" w:rsidRPr="00F34B38" w:rsidRDefault="00F525E4" w:rsidP="00F525E4">
      <w:pPr>
        <w:spacing w:after="0" w:line="240" w:lineRule="auto"/>
      </w:pPr>
    </w:p>
    <w:p w:rsidR="00F525E4" w:rsidRPr="00F34B38" w:rsidRDefault="00F525E4" w:rsidP="00F525E4">
      <w:pPr>
        <w:numPr>
          <w:ilvl w:val="0"/>
          <w:numId w:val="8"/>
        </w:numPr>
        <w:spacing w:after="0" w:line="240" w:lineRule="auto"/>
        <w:ind w:left="945"/>
      </w:pPr>
      <w:r w:rsidRPr="00F34B38">
        <w:t xml:space="preserve">Comment augmenter le taux de remplissage des salles du Centre </w:t>
      </w:r>
      <w:proofErr w:type="spellStart"/>
      <w:r w:rsidRPr="00F34B38">
        <w:t>Khépri</w:t>
      </w:r>
      <w:proofErr w:type="spellEnd"/>
      <w:r w:rsidRPr="00F34B38">
        <w:t xml:space="preserve"> Santé ?</w:t>
      </w:r>
    </w:p>
    <w:p w:rsidR="00F525E4" w:rsidRPr="00F34B38" w:rsidRDefault="00F525E4" w:rsidP="00F525E4">
      <w:pPr>
        <w:spacing w:after="0" w:line="240" w:lineRule="auto"/>
      </w:pPr>
    </w:p>
    <w:p w:rsidR="00F525E4" w:rsidRPr="00F34B38" w:rsidRDefault="00F525E4" w:rsidP="00F525E4">
      <w:pPr>
        <w:spacing w:after="0" w:line="240" w:lineRule="auto"/>
        <w:rPr>
          <w:b/>
        </w:rPr>
      </w:pPr>
      <w:r w:rsidRPr="00F34B38">
        <w:rPr>
          <w:b/>
          <w:u w:val="single"/>
        </w:rPr>
        <w:t>Réflexion autour du SUC</w:t>
      </w:r>
      <w:r w:rsidRPr="00F34B38">
        <w:rPr>
          <w:b/>
        </w:rPr>
        <w:t> : Situation Ultime Concrète </w:t>
      </w:r>
    </w:p>
    <w:p w:rsidR="00F525E4" w:rsidRPr="00F34B38" w:rsidRDefault="00F525E4" w:rsidP="00F525E4">
      <w:pPr>
        <w:spacing w:after="0" w:line="240" w:lineRule="auto"/>
      </w:pPr>
    </w:p>
    <w:p w:rsidR="00F525E4" w:rsidRPr="00F34B38" w:rsidRDefault="00F525E4" w:rsidP="00F525E4">
      <w:pPr>
        <w:numPr>
          <w:ilvl w:val="0"/>
          <w:numId w:val="9"/>
        </w:numPr>
        <w:spacing w:after="0" w:line="240" w:lineRule="auto"/>
        <w:ind w:left="945"/>
      </w:pPr>
      <w:r w:rsidRPr="00F34B38">
        <w:t xml:space="preserve">Cartographie de tous les acteurs externes et internes de </w:t>
      </w:r>
      <w:proofErr w:type="spellStart"/>
      <w:r w:rsidRPr="00F34B38">
        <w:t>Khépri</w:t>
      </w:r>
      <w:proofErr w:type="spellEnd"/>
      <w:r w:rsidRPr="00F34B38">
        <w:t xml:space="preserve"> Santé</w:t>
      </w:r>
    </w:p>
    <w:p w:rsidR="00F525E4" w:rsidRPr="00F34B38" w:rsidRDefault="00F525E4" w:rsidP="00F525E4">
      <w:pPr>
        <w:numPr>
          <w:ilvl w:val="0"/>
          <w:numId w:val="10"/>
        </w:numPr>
        <w:spacing w:after="0" w:line="240" w:lineRule="auto"/>
        <w:ind w:left="945"/>
      </w:pPr>
      <w:r w:rsidRPr="00F34B38">
        <w:t xml:space="preserve">Listing de toutes les problématiques et de tous les freins potentiels à la croissance de </w:t>
      </w:r>
      <w:proofErr w:type="spellStart"/>
      <w:r w:rsidRPr="00F34B38">
        <w:t>Khépri</w:t>
      </w:r>
      <w:proofErr w:type="spellEnd"/>
      <w:r w:rsidRPr="00F34B38">
        <w:t xml:space="preserve"> Santé</w:t>
      </w:r>
    </w:p>
    <w:p w:rsidR="00F525E4" w:rsidRPr="00F34B38" w:rsidRDefault="00F525E4" w:rsidP="00F525E4">
      <w:pPr>
        <w:numPr>
          <w:ilvl w:val="0"/>
          <w:numId w:val="11"/>
        </w:numPr>
        <w:spacing w:after="0" w:line="240" w:lineRule="auto"/>
        <w:ind w:left="945"/>
      </w:pPr>
      <w:r w:rsidRPr="00F34B38">
        <w:t>Réflexion autour de solutions opérationnelles de développement en solutions commerciales</w:t>
      </w:r>
    </w:p>
    <w:p w:rsidR="00F525E4" w:rsidRPr="00F34B38" w:rsidRDefault="00F525E4" w:rsidP="00F525E4">
      <w:pPr>
        <w:spacing w:after="0" w:line="240" w:lineRule="auto"/>
      </w:pPr>
    </w:p>
    <w:p w:rsidR="00F525E4" w:rsidRPr="00F34B38" w:rsidRDefault="00F525E4" w:rsidP="00F525E4">
      <w:pPr>
        <w:spacing w:after="0" w:line="240" w:lineRule="auto"/>
        <w:rPr>
          <w:b/>
        </w:rPr>
      </w:pPr>
      <w:r w:rsidRPr="00F34B38">
        <w:rPr>
          <w:b/>
          <w:u w:val="single"/>
        </w:rPr>
        <w:t>Elaboration de projet</w:t>
      </w:r>
      <w:r w:rsidRPr="00F34B38">
        <w:rPr>
          <w:b/>
        </w:rPr>
        <w:t> :</w:t>
      </w:r>
    </w:p>
    <w:p w:rsidR="00F525E4" w:rsidRPr="00F34B38" w:rsidRDefault="00F525E4" w:rsidP="00F525E4">
      <w:pPr>
        <w:spacing w:after="0" w:line="240" w:lineRule="auto"/>
      </w:pPr>
    </w:p>
    <w:p w:rsidR="00F525E4" w:rsidRPr="00F34B38" w:rsidRDefault="00F525E4" w:rsidP="00F525E4">
      <w:pPr>
        <w:numPr>
          <w:ilvl w:val="0"/>
          <w:numId w:val="12"/>
        </w:numPr>
        <w:spacing w:after="0" w:line="240" w:lineRule="auto"/>
        <w:ind w:left="945"/>
      </w:pPr>
      <w:r w:rsidRPr="00F34B38">
        <w:t xml:space="preserve"> Audit en Action et Communication Commerciale pour tous les thérapeutes du centre et du centre </w:t>
      </w:r>
      <w:proofErr w:type="spellStart"/>
      <w:r w:rsidRPr="00F34B38">
        <w:t>Khépri</w:t>
      </w:r>
      <w:proofErr w:type="spellEnd"/>
      <w:r w:rsidRPr="00F34B38">
        <w:t xml:space="preserve"> Santé</w:t>
      </w:r>
    </w:p>
    <w:p w:rsidR="00F525E4" w:rsidRPr="00F34B38" w:rsidRDefault="00F525E4" w:rsidP="00F525E4">
      <w:pPr>
        <w:spacing w:after="0" w:line="240" w:lineRule="auto"/>
      </w:pPr>
    </w:p>
    <w:p w:rsidR="00F525E4" w:rsidRPr="00F34B38" w:rsidRDefault="00F525E4" w:rsidP="00F525E4">
      <w:pPr>
        <w:spacing w:after="0" w:line="240" w:lineRule="auto"/>
        <w:rPr>
          <w:b/>
        </w:rPr>
      </w:pPr>
      <w:r w:rsidRPr="00F34B38">
        <w:rPr>
          <w:b/>
          <w:u w:val="single"/>
        </w:rPr>
        <w:t>Plan d'action à suivre</w:t>
      </w:r>
      <w:r w:rsidRPr="00F34B38">
        <w:rPr>
          <w:b/>
        </w:rPr>
        <w:t xml:space="preserve"> : Lancer un communiqué interne à l'ensemble des acteurs de </w:t>
      </w:r>
      <w:proofErr w:type="spellStart"/>
      <w:r w:rsidRPr="00F34B38">
        <w:rPr>
          <w:b/>
        </w:rPr>
        <w:t>Khépri</w:t>
      </w:r>
      <w:proofErr w:type="spellEnd"/>
      <w:r w:rsidRPr="00F34B38">
        <w:rPr>
          <w:b/>
        </w:rPr>
        <w:t xml:space="preserve"> Santé</w:t>
      </w:r>
    </w:p>
    <w:p w:rsidR="00F525E4" w:rsidRPr="00F34B38" w:rsidRDefault="00F525E4" w:rsidP="00F525E4">
      <w:pPr>
        <w:spacing w:after="0" w:line="240" w:lineRule="auto"/>
      </w:pPr>
    </w:p>
    <w:p w:rsidR="00F525E4" w:rsidRPr="00F34B38" w:rsidRDefault="00F525E4" w:rsidP="00F525E4">
      <w:pPr>
        <w:numPr>
          <w:ilvl w:val="0"/>
          <w:numId w:val="13"/>
        </w:numPr>
        <w:spacing w:after="0" w:line="240" w:lineRule="auto"/>
        <w:ind w:left="945"/>
      </w:pPr>
      <w:r w:rsidRPr="00F34B38">
        <w:t>Repositionner ma mission d'aide en Développement de Solutions Commerciales au sein d'Elite Développement </w:t>
      </w:r>
    </w:p>
    <w:p w:rsidR="00F525E4" w:rsidRPr="00F34B38" w:rsidRDefault="00F525E4" w:rsidP="00F525E4">
      <w:pPr>
        <w:numPr>
          <w:ilvl w:val="0"/>
          <w:numId w:val="14"/>
        </w:numPr>
        <w:spacing w:after="0" w:line="240" w:lineRule="auto"/>
        <w:ind w:left="945"/>
      </w:pPr>
      <w:r w:rsidRPr="00F34B38">
        <w:t>Présenter l'arrivée de Catherine à mes côtés comme étant une spécialiste en Développement de Solutions Commerciales</w:t>
      </w:r>
    </w:p>
    <w:p w:rsidR="00F525E4" w:rsidRPr="00F34B38" w:rsidRDefault="00F525E4" w:rsidP="00F525E4">
      <w:pPr>
        <w:numPr>
          <w:ilvl w:val="0"/>
          <w:numId w:val="15"/>
        </w:numPr>
        <w:spacing w:after="0" w:line="240" w:lineRule="auto"/>
        <w:ind w:left="945"/>
      </w:pPr>
      <w:r w:rsidRPr="00F34B38">
        <w:t xml:space="preserve">Préparer des solutions opérationnelles en Support Communication et en </w:t>
      </w:r>
      <w:proofErr w:type="spellStart"/>
      <w:r w:rsidRPr="00F34B38">
        <w:t>Community</w:t>
      </w:r>
      <w:proofErr w:type="spellEnd"/>
      <w:r w:rsidRPr="00F34B38">
        <w:t xml:space="preserve"> Management, Recruter et Planifier pour septembre</w:t>
      </w:r>
    </w:p>
    <w:p w:rsidR="00F525E4" w:rsidRPr="00F34B38" w:rsidRDefault="00F525E4" w:rsidP="00F525E4">
      <w:pPr>
        <w:numPr>
          <w:ilvl w:val="0"/>
          <w:numId w:val="16"/>
        </w:numPr>
        <w:spacing w:after="0" w:line="240" w:lineRule="auto"/>
        <w:ind w:left="945"/>
      </w:pPr>
      <w:r w:rsidRPr="00F34B38">
        <w:lastRenderedPageBreak/>
        <w:t xml:space="preserve">Relancer le groupe Elite développement, </w:t>
      </w:r>
      <w:proofErr w:type="spellStart"/>
      <w:r w:rsidRPr="00F34B38">
        <w:t>Re-Créer</w:t>
      </w:r>
      <w:proofErr w:type="spellEnd"/>
      <w:r w:rsidRPr="00F34B38">
        <w:t xml:space="preserve"> de l'émulation à travers l'Audit en ACC, Collecter les besoins de tous les thérapeutes du centre </w:t>
      </w:r>
      <w:proofErr w:type="spellStart"/>
      <w:r w:rsidRPr="00F34B38">
        <w:t>Khépri</w:t>
      </w:r>
      <w:proofErr w:type="spellEnd"/>
      <w:r w:rsidRPr="00F34B38">
        <w:t xml:space="preserve"> Santé</w:t>
      </w:r>
    </w:p>
    <w:p w:rsidR="00B64292" w:rsidRPr="00F34B38" w:rsidRDefault="00F525E4" w:rsidP="00F525E4">
      <w:pPr>
        <w:spacing w:after="0" w:line="240" w:lineRule="auto"/>
      </w:pPr>
      <w:r w:rsidRPr="00F34B38">
        <w:t>Analyser l'Audit en ACC et toutes les données pour créer, développer et donner des Solutions Commerciales Ultimes et Concrètes afin d'accompagner le changement</w:t>
      </w:r>
    </w:p>
    <w:p w:rsidR="00513E11" w:rsidRDefault="00513E11">
      <w:pPr>
        <w:rPr>
          <w:sz w:val="24"/>
          <w:szCs w:val="24"/>
        </w:rPr>
      </w:pPr>
    </w:p>
    <w:p w:rsidR="00F34B38" w:rsidRPr="00F34B38" w:rsidRDefault="00F34B38" w:rsidP="00F34B38">
      <w:pPr>
        <w:spacing w:after="0" w:line="240" w:lineRule="auto"/>
        <w:rPr>
          <w:b/>
        </w:rPr>
      </w:pPr>
      <w:r w:rsidRPr="00F34B38">
        <w:rPr>
          <w:b/>
        </w:rPr>
        <w:t>Le positionnement du centre </w:t>
      </w:r>
    </w:p>
    <w:p w:rsidR="00F34B38" w:rsidRDefault="00F34B38" w:rsidP="00F34B38">
      <w:pPr>
        <w:numPr>
          <w:ilvl w:val="0"/>
          <w:numId w:val="17"/>
        </w:numPr>
        <w:spacing w:before="100" w:beforeAutospacing="1" w:after="0" w:line="240" w:lineRule="auto"/>
      </w:pPr>
      <w:r>
        <w:t>Médical, Paramédical et de Thérapies Complémentaires</w:t>
      </w:r>
    </w:p>
    <w:p w:rsidR="00F34B38" w:rsidRDefault="00F34B38" w:rsidP="00F34B38">
      <w:pPr>
        <w:spacing w:after="0" w:line="240" w:lineRule="auto"/>
      </w:pPr>
    </w:p>
    <w:p w:rsidR="00F34B38" w:rsidRPr="00F34B38" w:rsidRDefault="00F34B38" w:rsidP="00F34B38">
      <w:pPr>
        <w:spacing w:after="0" w:line="240" w:lineRule="auto"/>
        <w:rPr>
          <w:b/>
        </w:rPr>
      </w:pPr>
      <w:r w:rsidRPr="00F34B38">
        <w:rPr>
          <w:b/>
        </w:rPr>
        <w:t>Les sources de revenu du centre </w:t>
      </w:r>
    </w:p>
    <w:p w:rsidR="00F34B38" w:rsidRDefault="00F34B38" w:rsidP="00F34B38">
      <w:pPr>
        <w:numPr>
          <w:ilvl w:val="0"/>
          <w:numId w:val="18"/>
        </w:numPr>
        <w:spacing w:before="100" w:beforeAutospacing="1" w:after="0" w:line="240" w:lineRule="auto"/>
      </w:pPr>
      <w:r>
        <w:t>Les abonnements et les réservations de salles</w:t>
      </w:r>
    </w:p>
    <w:p w:rsidR="00F34B38" w:rsidRDefault="00F34B38" w:rsidP="00F34B38">
      <w:pPr>
        <w:numPr>
          <w:ilvl w:val="0"/>
          <w:numId w:val="18"/>
        </w:numPr>
        <w:spacing w:before="100" w:beforeAutospacing="1" w:after="0" w:line="240" w:lineRule="auto"/>
      </w:pPr>
      <w:r>
        <w:t>Filtrer le recrutement des thérapeutes (Investissement en temps de coaching)</w:t>
      </w:r>
    </w:p>
    <w:p w:rsidR="00F34B38" w:rsidRDefault="00F34B38" w:rsidP="00F34B38">
      <w:pPr>
        <w:spacing w:after="0" w:line="240" w:lineRule="auto"/>
      </w:pPr>
    </w:p>
    <w:p w:rsidR="00F34B38" w:rsidRPr="00F34B38" w:rsidRDefault="00F34B38" w:rsidP="00F34B38">
      <w:pPr>
        <w:spacing w:after="0" w:line="240" w:lineRule="auto"/>
        <w:rPr>
          <w:b/>
        </w:rPr>
      </w:pPr>
      <w:r w:rsidRPr="00F34B38">
        <w:rPr>
          <w:b/>
        </w:rPr>
        <w:t xml:space="preserve">L'offre </w:t>
      </w:r>
      <w:proofErr w:type="spellStart"/>
      <w:r w:rsidRPr="00F34B38">
        <w:rPr>
          <w:b/>
        </w:rPr>
        <w:t>Khépri</w:t>
      </w:r>
      <w:proofErr w:type="spellEnd"/>
      <w:r w:rsidRPr="00F34B38">
        <w:rPr>
          <w:b/>
        </w:rPr>
        <w:t xml:space="preserve"> Santé "Prospection Thérapeutes" </w:t>
      </w:r>
    </w:p>
    <w:p w:rsidR="00F34B38" w:rsidRDefault="00F34B38" w:rsidP="00F34B38">
      <w:pPr>
        <w:numPr>
          <w:ilvl w:val="0"/>
          <w:numId w:val="19"/>
        </w:numPr>
        <w:spacing w:before="100" w:beforeAutospacing="1" w:after="0" w:line="240" w:lineRule="auto"/>
      </w:pPr>
      <w:r>
        <w:t>Thérapeute en création d'activité (Besoin d'un encadrement et de flexibilité en temps et en argent)</w:t>
      </w:r>
    </w:p>
    <w:p w:rsidR="00F34B38" w:rsidRPr="00FE0A36" w:rsidRDefault="00F34B38" w:rsidP="00F34B38">
      <w:pPr>
        <w:numPr>
          <w:ilvl w:val="0"/>
          <w:numId w:val="19"/>
        </w:numPr>
        <w:spacing w:before="100" w:beforeAutospacing="1" w:after="0" w:line="240" w:lineRule="auto"/>
      </w:pPr>
      <w:r>
        <w:t>Recrutement : Faire connaître le centre, déposer des annonces, prévenir les écoles d'espace de salle à louer....</w:t>
      </w:r>
    </w:p>
    <w:p w:rsidR="00F34B38" w:rsidRDefault="00F34B38" w:rsidP="00F34B38">
      <w:pPr>
        <w:spacing w:after="0" w:line="240" w:lineRule="auto"/>
        <w:rPr>
          <w:b/>
        </w:rPr>
      </w:pPr>
    </w:p>
    <w:p w:rsidR="00F34B38" w:rsidRPr="00F34B38" w:rsidRDefault="00F34B38" w:rsidP="00F34B38">
      <w:pPr>
        <w:spacing w:after="0" w:line="240" w:lineRule="auto"/>
        <w:rPr>
          <w:b/>
        </w:rPr>
      </w:pPr>
      <w:r w:rsidRPr="00F34B38">
        <w:rPr>
          <w:b/>
        </w:rPr>
        <w:t xml:space="preserve">L'offre </w:t>
      </w:r>
      <w:proofErr w:type="spellStart"/>
      <w:r w:rsidRPr="00F34B38">
        <w:rPr>
          <w:b/>
        </w:rPr>
        <w:t>Khépri</w:t>
      </w:r>
      <w:proofErr w:type="spellEnd"/>
      <w:r w:rsidRPr="00F34B38">
        <w:rPr>
          <w:b/>
        </w:rPr>
        <w:t xml:space="preserve"> Santé "Fidélisation Thérapeutes"</w:t>
      </w:r>
    </w:p>
    <w:p w:rsidR="00F34B38" w:rsidRDefault="00F34B38" w:rsidP="00F34B38">
      <w:pPr>
        <w:numPr>
          <w:ilvl w:val="0"/>
          <w:numId w:val="20"/>
        </w:numPr>
        <w:spacing w:before="100" w:beforeAutospacing="1" w:after="0" w:line="240" w:lineRule="auto"/>
      </w:pPr>
      <w:r>
        <w:t>Evolution du modèle tarifaire </w:t>
      </w:r>
    </w:p>
    <w:p w:rsidR="00F34B38" w:rsidRDefault="00F34B38" w:rsidP="00F34B38">
      <w:pPr>
        <w:numPr>
          <w:ilvl w:val="0"/>
          <w:numId w:val="20"/>
        </w:numPr>
        <w:spacing w:before="100" w:beforeAutospacing="1" w:after="0" w:line="240" w:lineRule="auto"/>
      </w:pPr>
      <w:r>
        <w:t>Offre de packaging attractive et compétitive en cours afin de répondre à une consommation de salle d'au moins 120h/mois</w:t>
      </w:r>
    </w:p>
    <w:p w:rsidR="00F34B38" w:rsidRDefault="00F34B38" w:rsidP="00F34B38">
      <w:pPr>
        <w:spacing w:after="0" w:line="240" w:lineRule="auto"/>
      </w:pPr>
    </w:p>
    <w:p w:rsidR="00F34B38" w:rsidRPr="00F34B38" w:rsidRDefault="00F34B38" w:rsidP="00F34B38">
      <w:pPr>
        <w:spacing w:after="0" w:line="240" w:lineRule="auto"/>
        <w:rPr>
          <w:b/>
        </w:rPr>
      </w:pPr>
      <w:r w:rsidRPr="00F34B38">
        <w:rPr>
          <w:b/>
        </w:rPr>
        <w:t>Les zones géographiques d'interventions</w:t>
      </w:r>
    </w:p>
    <w:p w:rsidR="00F34B38" w:rsidRDefault="00F34B38" w:rsidP="00F34B38">
      <w:pPr>
        <w:numPr>
          <w:ilvl w:val="0"/>
          <w:numId w:val="21"/>
        </w:numPr>
        <w:spacing w:before="100" w:beforeAutospacing="1" w:after="0" w:line="240" w:lineRule="auto"/>
      </w:pPr>
      <w:r>
        <w:t>Se faire connaître dans les 13 communes du Val de Marne (Territoire Marne et Bois)</w:t>
      </w:r>
    </w:p>
    <w:p w:rsidR="00F34B38" w:rsidRDefault="00F34B38" w:rsidP="00F34B38">
      <w:pPr>
        <w:numPr>
          <w:ilvl w:val="0"/>
          <w:numId w:val="21"/>
        </w:numPr>
        <w:spacing w:before="100" w:beforeAutospacing="1" w:after="0" w:line="240" w:lineRule="auto"/>
      </w:pPr>
      <w:r>
        <w:t>Déposer des flyers du Pôle Santé dans toutes les mairies à commencer par celle de Nogent</w:t>
      </w:r>
    </w:p>
    <w:p w:rsidR="00F34B38" w:rsidRDefault="00F34B38" w:rsidP="00F34B38">
      <w:pPr>
        <w:spacing w:after="0" w:line="240" w:lineRule="auto"/>
      </w:pPr>
    </w:p>
    <w:p w:rsidR="00F34B38" w:rsidRPr="00F34B38" w:rsidRDefault="00F34B38" w:rsidP="00F34B38">
      <w:pPr>
        <w:spacing w:after="0" w:line="240" w:lineRule="auto"/>
        <w:rPr>
          <w:b/>
        </w:rPr>
      </w:pPr>
      <w:r w:rsidRPr="00F34B38">
        <w:rPr>
          <w:b/>
        </w:rPr>
        <w:t>La mise en place des actions de démarchages terrain</w:t>
      </w:r>
    </w:p>
    <w:p w:rsidR="00F34B38" w:rsidRDefault="00F34B38" w:rsidP="00F34B38">
      <w:pPr>
        <w:numPr>
          <w:ilvl w:val="0"/>
          <w:numId w:val="22"/>
        </w:numPr>
        <w:spacing w:before="100" w:beforeAutospacing="1" w:after="0" w:line="240" w:lineRule="auto"/>
      </w:pPr>
      <w:r>
        <w:t>Utiliser l'abonnement Union</w:t>
      </w:r>
    </w:p>
    <w:p w:rsidR="00F34B38" w:rsidRDefault="00F34B38" w:rsidP="00F34B38">
      <w:pPr>
        <w:numPr>
          <w:ilvl w:val="0"/>
          <w:numId w:val="22"/>
        </w:numPr>
        <w:spacing w:before="100" w:beforeAutospacing="1" w:after="0" w:line="240" w:lineRule="auto"/>
      </w:pPr>
      <w:proofErr w:type="spellStart"/>
      <w:r>
        <w:t>Filieris</w:t>
      </w:r>
      <w:proofErr w:type="spellEnd"/>
      <w:r>
        <w:t xml:space="preserve"> (Le réseau de centre de santé qui rémunère les médecins)</w:t>
      </w:r>
    </w:p>
    <w:p w:rsidR="00F34B38" w:rsidRDefault="00F34B38" w:rsidP="00F34B38">
      <w:pPr>
        <w:numPr>
          <w:ilvl w:val="0"/>
          <w:numId w:val="22"/>
        </w:numPr>
        <w:spacing w:before="100" w:beforeAutospacing="1" w:after="0" w:line="240" w:lineRule="auto"/>
      </w:pPr>
      <w:r>
        <w:t xml:space="preserve">Faire les ateliers, conférences, formation à Vincennes et le Suivi Individuel à </w:t>
      </w:r>
      <w:proofErr w:type="spellStart"/>
      <w:r>
        <w:t>Khépri</w:t>
      </w:r>
      <w:proofErr w:type="spellEnd"/>
      <w:r>
        <w:t xml:space="preserve"> Santé</w:t>
      </w:r>
    </w:p>
    <w:p w:rsidR="00F34B38" w:rsidRDefault="00F34B38" w:rsidP="00F34B38">
      <w:pPr>
        <w:numPr>
          <w:ilvl w:val="0"/>
          <w:numId w:val="22"/>
        </w:numPr>
        <w:spacing w:before="100" w:beforeAutospacing="1" w:after="0" w:line="240" w:lineRule="auto"/>
      </w:pPr>
      <w:r>
        <w:t xml:space="preserve">Faire un communiqué par exemple pour une animation de stand à la braderie du 2-3 juin (94) afin de faire connaître </w:t>
      </w:r>
      <w:proofErr w:type="spellStart"/>
      <w:r>
        <w:t>Khépri</w:t>
      </w:r>
      <w:proofErr w:type="spellEnd"/>
      <w:r>
        <w:t xml:space="preserve"> Santé</w:t>
      </w:r>
    </w:p>
    <w:p w:rsidR="00F34B38" w:rsidRDefault="00F34B38" w:rsidP="00F34B38">
      <w:pPr>
        <w:spacing w:after="0" w:line="240" w:lineRule="auto"/>
      </w:pPr>
    </w:p>
    <w:p w:rsidR="00F34B38" w:rsidRPr="00F34B38" w:rsidRDefault="00F34B38" w:rsidP="00F34B38">
      <w:pPr>
        <w:spacing w:after="0" w:line="240" w:lineRule="auto"/>
        <w:rPr>
          <w:b/>
        </w:rPr>
      </w:pPr>
      <w:r w:rsidRPr="00F34B38">
        <w:rPr>
          <w:b/>
        </w:rPr>
        <w:t>Les stratégies de visibilité du centre </w:t>
      </w:r>
    </w:p>
    <w:p w:rsidR="00F34B38" w:rsidRDefault="00F34B38" w:rsidP="00F34B38">
      <w:pPr>
        <w:numPr>
          <w:ilvl w:val="0"/>
          <w:numId w:val="23"/>
        </w:numPr>
        <w:spacing w:before="100" w:beforeAutospacing="1" w:after="0" w:line="240" w:lineRule="auto"/>
      </w:pPr>
      <w:r>
        <w:t>Passer au tout digital</w:t>
      </w:r>
    </w:p>
    <w:p w:rsidR="00F34B38" w:rsidRDefault="00F34B38" w:rsidP="00F34B38">
      <w:pPr>
        <w:numPr>
          <w:ilvl w:val="0"/>
          <w:numId w:val="23"/>
        </w:numPr>
        <w:spacing w:before="100" w:beforeAutospacing="1" w:after="0" w:line="240" w:lineRule="auto"/>
      </w:pPr>
      <w:r>
        <w:t xml:space="preserve">Création du site web </w:t>
      </w:r>
      <w:proofErr w:type="spellStart"/>
      <w:r>
        <w:t>Khépri</w:t>
      </w:r>
      <w:proofErr w:type="spellEnd"/>
      <w:r>
        <w:t xml:space="preserve"> Formation</w:t>
      </w:r>
    </w:p>
    <w:p w:rsidR="00F34B38" w:rsidRDefault="00F34B38" w:rsidP="00F34B38">
      <w:pPr>
        <w:numPr>
          <w:ilvl w:val="0"/>
          <w:numId w:val="23"/>
        </w:numPr>
        <w:spacing w:before="100" w:beforeAutospacing="1" w:after="0" w:line="240" w:lineRule="auto"/>
      </w:pPr>
      <w:r>
        <w:t>Mettre en avant les 12 unités pluridisciplinaires (Aurélie Rosier</w:t>
      </w:r>
      <w:r w:rsidR="00C35725">
        <w:t xml:space="preserve"> et Muriel M-Mulla</w:t>
      </w:r>
      <w:r>
        <w:t>)</w:t>
      </w:r>
    </w:p>
    <w:p w:rsidR="00F34B38" w:rsidRDefault="00F34B38" w:rsidP="00F34B38">
      <w:pPr>
        <w:numPr>
          <w:ilvl w:val="0"/>
          <w:numId w:val="23"/>
        </w:numPr>
        <w:spacing w:before="100" w:beforeAutospacing="1" w:after="0" w:line="240" w:lineRule="auto"/>
      </w:pPr>
      <w:r>
        <w:t xml:space="preserve">Création ou distinction du site </w:t>
      </w:r>
      <w:proofErr w:type="spellStart"/>
      <w:r>
        <w:t>Khépri</w:t>
      </w:r>
      <w:proofErr w:type="spellEnd"/>
      <w:r>
        <w:t xml:space="preserve"> Santé pour les professionnels et les particuliers</w:t>
      </w:r>
    </w:p>
    <w:p w:rsidR="00F34B38" w:rsidRDefault="00F34B38" w:rsidP="00F34B38">
      <w:pPr>
        <w:numPr>
          <w:ilvl w:val="0"/>
          <w:numId w:val="23"/>
        </w:numPr>
        <w:spacing w:before="100" w:beforeAutospacing="1" w:after="0" w:line="240" w:lineRule="auto"/>
      </w:pPr>
      <w:r>
        <w:t>Améliorer l'ergonomie des sites afin qu'ils soient simples, efficaces et qui appel</w:t>
      </w:r>
      <w:r w:rsidR="00D172AC">
        <w:t>les</w:t>
      </w:r>
      <w:r>
        <w:t xml:space="preserve"> à l'action : téléphone</w:t>
      </w:r>
      <w:r w:rsidR="00C35725">
        <w:t>r, prendre rdv, envoyer un mail...</w:t>
      </w:r>
    </w:p>
    <w:p w:rsidR="00F34B38" w:rsidRDefault="00F34B38" w:rsidP="00F34B38">
      <w:pPr>
        <w:spacing w:after="0" w:line="240" w:lineRule="auto"/>
      </w:pPr>
    </w:p>
    <w:p w:rsidR="00F34B38" w:rsidRPr="00F34B38" w:rsidRDefault="00F34B38" w:rsidP="00F34B38">
      <w:pPr>
        <w:spacing w:after="0" w:line="240" w:lineRule="auto"/>
        <w:rPr>
          <w:b/>
        </w:rPr>
      </w:pPr>
      <w:r w:rsidRPr="00F34B38">
        <w:rPr>
          <w:b/>
        </w:rPr>
        <w:t xml:space="preserve">La vie au centre </w:t>
      </w:r>
      <w:proofErr w:type="spellStart"/>
      <w:r w:rsidRPr="00F34B38">
        <w:rPr>
          <w:b/>
        </w:rPr>
        <w:t>Khépri</w:t>
      </w:r>
      <w:proofErr w:type="spellEnd"/>
      <w:r w:rsidRPr="00F34B38">
        <w:rPr>
          <w:b/>
        </w:rPr>
        <w:t xml:space="preserve"> Santé</w:t>
      </w:r>
    </w:p>
    <w:p w:rsidR="00F34B38" w:rsidRDefault="00F34B38" w:rsidP="00F34B38">
      <w:pPr>
        <w:numPr>
          <w:ilvl w:val="0"/>
          <w:numId w:val="24"/>
        </w:numPr>
        <w:spacing w:before="100" w:beforeAutospacing="1" w:after="0" w:line="240" w:lineRule="auto"/>
      </w:pPr>
      <w:r>
        <w:lastRenderedPageBreak/>
        <w:t xml:space="preserve">Avoir un support administratif (Claudine </w:t>
      </w:r>
      <w:proofErr w:type="spellStart"/>
      <w:r>
        <w:t>Soulat</w:t>
      </w:r>
      <w:proofErr w:type="spellEnd"/>
      <w:r>
        <w:t>)</w:t>
      </w:r>
    </w:p>
    <w:p w:rsidR="00F34B38" w:rsidRDefault="00F34B38" w:rsidP="00F34B38">
      <w:pPr>
        <w:numPr>
          <w:ilvl w:val="0"/>
          <w:numId w:val="24"/>
        </w:numPr>
        <w:spacing w:before="100" w:beforeAutospacing="1" w:after="0" w:line="240" w:lineRule="auto"/>
      </w:pPr>
      <w:r>
        <w:t xml:space="preserve">Avoir un support Informatique et Facebook (Aurélie Rosier, Muriel </w:t>
      </w:r>
      <w:proofErr w:type="spellStart"/>
      <w:r>
        <w:t>Montay</w:t>
      </w:r>
      <w:proofErr w:type="spellEnd"/>
      <w:r>
        <w:t>-Mulla)</w:t>
      </w:r>
    </w:p>
    <w:p w:rsidR="00F34B38" w:rsidRDefault="00F34B38" w:rsidP="00F34B38">
      <w:pPr>
        <w:numPr>
          <w:ilvl w:val="0"/>
          <w:numId w:val="24"/>
        </w:numPr>
        <w:spacing w:before="100" w:beforeAutospacing="1" w:after="0" w:line="240" w:lineRule="auto"/>
      </w:pPr>
      <w:r>
        <w:t xml:space="preserve">Avoir un support Commercial (Fatima, Catherine </w:t>
      </w:r>
      <w:proofErr w:type="spellStart"/>
      <w:r>
        <w:t>Regeffe</w:t>
      </w:r>
      <w:proofErr w:type="spellEnd"/>
      <w:r>
        <w:t>)</w:t>
      </w:r>
    </w:p>
    <w:p w:rsidR="00F34B38" w:rsidRDefault="00F34B38" w:rsidP="00F34B38">
      <w:pPr>
        <w:numPr>
          <w:ilvl w:val="0"/>
          <w:numId w:val="24"/>
        </w:numPr>
        <w:spacing w:before="100" w:beforeAutospacing="1" w:after="0" w:line="240" w:lineRule="auto"/>
      </w:pPr>
      <w:r>
        <w:t>Support financier (Virginie Croisé)</w:t>
      </w:r>
    </w:p>
    <w:p w:rsidR="00F34B38" w:rsidRDefault="00F34B38" w:rsidP="00F34B38">
      <w:pPr>
        <w:numPr>
          <w:ilvl w:val="0"/>
          <w:numId w:val="24"/>
        </w:numPr>
        <w:spacing w:before="100" w:beforeAutospacing="1" w:after="0" w:line="240" w:lineRule="auto"/>
      </w:pPr>
      <w:r>
        <w:t>Agent de liaison hôpital : Virginie Nègre</w:t>
      </w:r>
    </w:p>
    <w:p w:rsidR="00F34B38" w:rsidRDefault="00F34B38" w:rsidP="00F34B38"/>
    <w:p w:rsidR="00F34B38" w:rsidRPr="00F34B38" w:rsidRDefault="00F34B38" w:rsidP="00F34B38">
      <w:pPr>
        <w:rPr>
          <w:b/>
        </w:rPr>
      </w:pPr>
      <w:r w:rsidRPr="00F34B38">
        <w:rPr>
          <w:b/>
        </w:rPr>
        <w:t xml:space="preserve">Le </w:t>
      </w:r>
      <w:proofErr w:type="spellStart"/>
      <w:r w:rsidRPr="00F34B38">
        <w:rPr>
          <w:b/>
        </w:rPr>
        <w:t>Community</w:t>
      </w:r>
      <w:proofErr w:type="spellEnd"/>
      <w:r w:rsidRPr="00F34B38">
        <w:rPr>
          <w:b/>
        </w:rPr>
        <w:t xml:space="preserve"> Management sur tous les réseaux sociaux, le lien ultime du relais de l'actualité </w:t>
      </w:r>
      <w:proofErr w:type="spellStart"/>
      <w:r w:rsidRPr="00F34B38">
        <w:rPr>
          <w:b/>
        </w:rPr>
        <w:t>Khépri</w:t>
      </w:r>
      <w:proofErr w:type="spellEnd"/>
      <w:r w:rsidRPr="00F34B38">
        <w:rPr>
          <w:b/>
        </w:rPr>
        <w:t xml:space="preserve"> Santé</w:t>
      </w:r>
    </w:p>
    <w:p w:rsidR="00F34B38" w:rsidRDefault="00F34B38" w:rsidP="00F34B38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Recrutement de stagiaires pour septembre en continu (2 mois) </w:t>
      </w:r>
    </w:p>
    <w:p w:rsidR="00F34B38" w:rsidRDefault="00F34B38" w:rsidP="00F34B38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 xml:space="preserve">Signature de convention avec une fiche de poste et un encadrement dynamique pour booster la communauté du centre </w:t>
      </w:r>
      <w:proofErr w:type="spellStart"/>
      <w:r>
        <w:t>Khépri</w:t>
      </w:r>
      <w:proofErr w:type="spellEnd"/>
      <w:r>
        <w:t xml:space="preserve"> Santé</w:t>
      </w:r>
    </w:p>
    <w:p w:rsidR="00495EE0" w:rsidRPr="00495EE0" w:rsidRDefault="005872FD" w:rsidP="005872FD">
      <w:pPr>
        <w:spacing w:before="100" w:beforeAutospacing="1" w:after="100" w:afterAutospacing="1" w:line="240" w:lineRule="auto"/>
        <w:rPr>
          <w:b/>
        </w:rPr>
      </w:pPr>
      <w:r w:rsidRPr="00495EE0">
        <w:rPr>
          <w:b/>
        </w:rPr>
        <w:t xml:space="preserve">Assoir la notoriété du Centre </w:t>
      </w:r>
      <w:r w:rsidR="00660F56">
        <w:rPr>
          <w:b/>
        </w:rPr>
        <w:t>grâce aux</w:t>
      </w:r>
      <w:r w:rsidRPr="00495EE0">
        <w:rPr>
          <w:b/>
        </w:rPr>
        <w:t xml:space="preserve"> 4 piliers </w:t>
      </w:r>
      <w:r w:rsidR="00495EE0" w:rsidRPr="00495EE0">
        <w:rPr>
          <w:b/>
        </w:rPr>
        <w:t>de développement du Centre, à savoir :</w:t>
      </w:r>
    </w:p>
    <w:p w:rsidR="00495EE0" w:rsidRDefault="00660F56" w:rsidP="00660F56">
      <w:pPr>
        <w:pStyle w:val="Paragraphedeliste"/>
        <w:spacing w:before="100" w:beforeAutospacing="1" w:after="100" w:afterAutospacing="1" w:line="240" w:lineRule="auto"/>
      </w:pPr>
      <w:r>
        <w:t xml:space="preserve">1- </w:t>
      </w:r>
      <w:r w:rsidR="00495EE0">
        <w:t xml:space="preserve">Le </w:t>
      </w:r>
      <w:r>
        <w:t xml:space="preserve">Centre </w:t>
      </w:r>
      <w:proofErr w:type="spellStart"/>
      <w:r>
        <w:t>Khépri</w:t>
      </w:r>
      <w:proofErr w:type="spellEnd"/>
      <w:r>
        <w:t xml:space="preserve"> Santé avec les 13 spécialisations et la coordination de soins de support,</w:t>
      </w:r>
    </w:p>
    <w:p w:rsidR="00495EE0" w:rsidRDefault="00660F56" w:rsidP="00660F56">
      <w:pPr>
        <w:pStyle w:val="Paragraphedeliste"/>
        <w:spacing w:before="100" w:beforeAutospacing="1" w:after="100" w:afterAutospacing="1" w:line="240" w:lineRule="auto"/>
      </w:pPr>
      <w:r>
        <w:t xml:space="preserve">2- </w:t>
      </w:r>
      <w:proofErr w:type="spellStart"/>
      <w:r w:rsidR="00495EE0">
        <w:t>Visiapy</w:t>
      </w:r>
      <w:proofErr w:type="spellEnd"/>
      <w:r w:rsidR="00495EE0">
        <w:t>,</w:t>
      </w:r>
    </w:p>
    <w:p w:rsidR="00495EE0" w:rsidRDefault="00660F56" w:rsidP="00660F56">
      <w:pPr>
        <w:pStyle w:val="Paragraphedeliste"/>
        <w:spacing w:before="100" w:beforeAutospacing="1" w:after="100" w:afterAutospacing="1" w:line="240" w:lineRule="auto"/>
      </w:pPr>
      <w:r>
        <w:t xml:space="preserve">3- </w:t>
      </w:r>
      <w:proofErr w:type="spellStart"/>
      <w:r w:rsidR="00495EE0">
        <w:t>Khépri</w:t>
      </w:r>
      <w:proofErr w:type="spellEnd"/>
      <w:r w:rsidR="00495EE0">
        <w:t xml:space="preserve"> Formation,</w:t>
      </w:r>
    </w:p>
    <w:p w:rsidR="005872FD" w:rsidRDefault="00660F56" w:rsidP="00660F56">
      <w:pPr>
        <w:pStyle w:val="Paragraphedeliste"/>
        <w:spacing w:before="100" w:beforeAutospacing="1" w:after="100" w:afterAutospacing="1" w:line="240" w:lineRule="auto"/>
      </w:pPr>
      <w:r>
        <w:t xml:space="preserve">4- </w:t>
      </w:r>
      <w:r w:rsidR="00495EE0">
        <w:t>Le Pôle Santé Pluridisciplinaire Paris-Est (PSP-Paris Est)</w:t>
      </w:r>
    </w:p>
    <w:p w:rsidR="004D0C81" w:rsidRPr="00660F56" w:rsidRDefault="00660F56" w:rsidP="00660F56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Khépri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Santé</w:t>
      </w:r>
      <w:r w:rsidR="007E0AB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D0C81" w:rsidRPr="00660F56">
        <w:rPr>
          <w:rFonts w:asciiTheme="minorHAnsi" w:hAnsiTheme="minorHAnsi" w:cstheme="minorHAnsi"/>
          <w:b/>
          <w:sz w:val="22"/>
          <w:szCs w:val="22"/>
        </w:rPr>
        <w:t xml:space="preserve">La coordination des soins repose sur les </w:t>
      </w:r>
      <w:r w:rsidR="004D0C81" w:rsidRPr="00660F56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4 piliers de soins complémentaires qui sont  liés :</w:t>
      </w:r>
    </w:p>
    <w:p w:rsidR="004D0C81" w:rsidRPr="004D0C81" w:rsidRDefault="004D0C81" w:rsidP="004D0C8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Aux techniques </w:t>
      </w:r>
      <w:r w:rsidRPr="004D0C8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physique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 ou corporelles</w:t>
      </w:r>
      <w:r w:rsidRPr="004D0C8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</w:p>
    <w:p w:rsidR="004D0C81" w:rsidRPr="004D0C81" w:rsidRDefault="004D0C81" w:rsidP="004D0C8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 </w:t>
      </w:r>
      <w:r w:rsidRPr="004D0C8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la nutrition, </w:t>
      </w:r>
    </w:p>
    <w:p w:rsidR="004D0C81" w:rsidRPr="004D0C81" w:rsidRDefault="004D0C81" w:rsidP="004D0C8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Au soutien psychologiques et </w:t>
      </w:r>
      <w:r w:rsidRPr="004D0C8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thé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rapies de réduction du stress</w:t>
      </w:r>
      <w:r w:rsidRPr="004D0C8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</w:p>
    <w:p w:rsidR="00495EE0" w:rsidRPr="00660F56" w:rsidRDefault="004D0C81" w:rsidP="004D0C8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Aux </w:t>
      </w:r>
      <w:r w:rsidRPr="004D0C8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pratiques énergétiques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</w:p>
    <w:p w:rsidR="00660F56" w:rsidRDefault="00660F56" w:rsidP="00660F5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660F56" w:rsidRDefault="00660F56" w:rsidP="00660F5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660F56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Objectif :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renforcer le positionnement santé du Centre et prospecter les hôpitaux</w:t>
      </w:r>
    </w:p>
    <w:p w:rsidR="007E0AB1" w:rsidRPr="004D0C81" w:rsidRDefault="007E0AB1" w:rsidP="00660F56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Pour la coordination de soins de supports :</w:t>
      </w:r>
      <w:r>
        <w:rPr>
          <w:rFonts w:asciiTheme="minorHAnsi" w:hAnsiTheme="minorHAnsi" w:cstheme="minorHAnsi"/>
          <w:sz w:val="22"/>
          <w:szCs w:val="22"/>
        </w:rPr>
        <w:t xml:space="preserve"> faire sponsoriser les mallettes d’information que les hôpitaux auront à remettre aux patients par des laboratoires (</w:t>
      </w:r>
      <w:r w:rsidR="00F8389A">
        <w:rPr>
          <w:rFonts w:asciiTheme="minorHAnsi" w:hAnsiTheme="minorHAnsi" w:cstheme="minorHAnsi"/>
          <w:sz w:val="22"/>
          <w:szCs w:val="22"/>
        </w:rPr>
        <w:t xml:space="preserve">laboratoires </w:t>
      </w:r>
      <w:r>
        <w:rPr>
          <w:rFonts w:asciiTheme="minorHAnsi" w:hAnsiTheme="minorHAnsi" w:cstheme="minorHAnsi"/>
          <w:sz w:val="22"/>
          <w:szCs w:val="22"/>
        </w:rPr>
        <w:t xml:space="preserve">Lily, </w:t>
      </w:r>
      <w:r w:rsidR="00F8389A">
        <w:rPr>
          <w:rFonts w:asciiTheme="minorHAnsi" w:hAnsiTheme="minorHAnsi" w:cstheme="minorHAnsi"/>
          <w:sz w:val="22"/>
          <w:szCs w:val="22"/>
        </w:rPr>
        <w:t xml:space="preserve">laboratoire Roche, </w:t>
      </w:r>
      <w:proofErr w:type="spellStart"/>
      <w:r w:rsidR="00F8389A">
        <w:rPr>
          <w:rFonts w:asciiTheme="minorHAnsi" w:hAnsiTheme="minorHAnsi" w:cstheme="minorHAnsi"/>
          <w:sz w:val="22"/>
          <w:szCs w:val="22"/>
        </w:rPr>
        <w:t>Weleda</w:t>
      </w:r>
      <w:proofErr w:type="spellEnd"/>
      <w:r w:rsidR="00F8389A">
        <w:rPr>
          <w:rFonts w:asciiTheme="minorHAnsi" w:hAnsiTheme="minorHAnsi" w:cstheme="minorHAnsi"/>
          <w:sz w:val="22"/>
          <w:szCs w:val="22"/>
        </w:rPr>
        <w:t xml:space="preserve">) </w:t>
      </w:r>
      <w:proofErr w:type="gramStart"/>
      <w:r w:rsidR="00F8389A">
        <w:rPr>
          <w:rFonts w:asciiTheme="minorHAnsi" w:hAnsiTheme="minorHAnsi" w:cstheme="minorHAnsi"/>
          <w:sz w:val="22"/>
          <w:szCs w:val="22"/>
        </w:rPr>
        <w:t>prospecter</w:t>
      </w:r>
      <w:proofErr w:type="gramEnd"/>
      <w:r w:rsidR="00F8389A">
        <w:rPr>
          <w:rFonts w:asciiTheme="minorHAnsi" w:hAnsiTheme="minorHAnsi" w:cstheme="minorHAnsi"/>
          <w:sz w:val="22"/>
          <w:szCs w:val="22"/>
        </w:rPr>
        <w:t xml:space="preserve"> les fondations.</w:t>
      </w:r>
    </w:p>
    <w:p w:rsidR="00495EE0" w:rsidRDefault="004D0C81" w:rsidP="00495EE0">
      <w:pPr>
        <w:spacing w:before="100" w:beforeAutospacing="1" w:after="100" w:afterAutospacing="1" w:line="240" w:lineRule="auto"/>
        <w:rPr>
          <w:rFonts w:cstheme="minorHAnsi"/>
          <w:color w:val="000000"/>
        </w:rPr>
      </w:pPr>
      <w:r w:rsidRPr="004D0C81">
        <w:rPr>
          <w:rFonts w:cstheme="minorHAnsi"/>
          <w:color w:val="222222"/>
        </w:rPr>
        <w:t xml:space="preserve">En </w:t>
      </w:r>
      <w:r w:rsidRPr="004D0C81">
        <w:rPr>
          <w:rFonts w:cstheme="minorHAnsi"/>
          <w:color w:val="000000"/>
        </w:rPr>
        <w:t xml:space="preserve">complément des traitements médicaux, nous proposons des soins de support en oncologie ainsi que pour les maladies cardiovasculaires, le diabète de type 2, les maladies inflammatoires et </w:t>
      </w:r>
      <w:proofErr w:type="spellStart"/>
      <w:r w:rsidRPr="004D0C81">
        <w:rPr>
          <w:rFonts w:cstheme="minorHAnsi"/>
          <w:color w:val="000000"/>
        </w:rPr>
        <w:t>dysimmunitaires</w:t>
      </w:r>
      <w:proofErr w:type="spellEnd"/>
      <w:r w:rsidRPr="004D0C81">
        <w:rPr>
          <w:rFonts w:cstheme="minorHAnsi"/>
          <w:color w:val="000000"/>
        </w:rPr>
        <w:t>, la fibromyalgie, le parkinson, les acouphènes).</w:t>
      </w:r>
    </w:p>
    <w:p w:rsidR="004D0C81" w:rsidRPr="00EF574E" w:rsidRDefault="009E02AE" w:rsidP="00EF574E">
      <w:pPr>
        <w:spacing w:after="0" w:line="240" w:lineRule="auto"/>
        <w:rPr>
          <w:b/>
        </w:rPr>
      </w:pPr>
      <w:r w:rsidRPr="00C03CB8">
        <w:rPr>
          <w:b/>
        </w:rPr>
        <w:t>Créer une plaquette par unité spécialisée </w:t>
      </w:r>
      <w:r w:rsidR="006D23F5">
        <w:rPr>
          <w:b/>
        </w:rPr>
        <w:t>(14</w:t>
      </w:r>
      <w:r w:rsidRPr="00C03CB8">
        <w:rPr>
          <w:b/>
        </w:rPr>
        <w:t xml:space="preserve"> unités)</w:t>
      </w:r>
      <w:r w:rsidR="00F41C54">
        <w:rPr>
          <w:b/>
        </w:rPr>
        <w:t xml:space="preserve"> pour les particuliers</w:t>
      </w:r>
      <w:r w:rsidR="006D3894">
        <w:rPr>
          <w:b/>
        </w:rPr>
        <w:t xml:space="preserve"> et les associations</w:t>
      </w:r>
      <w:r w:rsidRPr="00C03CB8">
        <w:rPr>
          <w:b/>
        </w:rPr>
        <w:t xml:space="preserve">: </w:t>
      </w:r>
      <w:r w:rsidR="004D0C81" w:rsidRPr="004D0C81">
        <w:rPr>
          <w:rFonts w:ascii="Calibri" w:eastAsia="Times New Roman" w:hAnsi="Calibri" w:cs="Calibri"/>
          <w:color w:val="000000"/>
          <w:lang w:eastAsia="fr-FR"/>
        </w:rPr>
        <w:t>Les sphères pluridisciplinaires concernent les domaines suivants </w:t>
      </w:r>
      <w:proofErr w:type="gramStart"/>
      <w:r w:rsidR="004D0C81" w:rsidRPr="004D0C81">
        <w:rPr>
          <w:rFonts w:ascii="Calibri" w:eastAsia="Times New Roman" w:hAnsi="Calibri" w:cs="Calibri"/>
          <w:color w:val="000000"/>
          <w:lang w:eastAsia="fr-FR"/>
        </w:rPr>
        <w:t>:</w:t>
      </w:r>
      <w:proofErr w:type="gramEnd"/>
      <w:r w:rsidR="00EF574E">
        <w:rPr>
          <w:b/>
        </w:rPr>
        <w:br/>
      </w:r>
      <w:r w:rsidR="004D0C81" w:rsidRPr="004D0C81">
        <w:rPr>
          <w:rFonts w:ascii="Calibri" w:eastAsia="Times New Roman" w:hAnsi="Calibri" w:cs="Calibri"/>
          <w:color w:val="000000"/>
          <w:lang w:eastAsia="fr-FR"/>
        </w:rPr>
        <w:t>1/ Oncologie</w:t>
      </w:r>
      <w:r w:rsidR="00EF574E">
        <w:rPr>
          <w:b/>
        </w:rPr>
        <w:br/>
      </w:r>
      <w:r w:rsidR="004D0C81" w:rsidRPr="004D0C81">
        <w:rPr>
          <w:rFonts w:ascii="Calibri" w:eastAsia="Times New Roman" w:hAnsi="Calibri" w:cs="Calibri"/>
          <w:color w:val="000000"/>
          <w:lang w:eastAsia="fr-FR"/>
        </w:rPr>
        <w:t xml:space="preserve">L’utilisation de ces thérapies permet d’améliorer la tolérance à des traitements dont les effets secondaires sont très notables. </w:t>
      </w:r>
    </w:p>
    <w:p w:rsidR="004D0C81" w:rsidRPr="004D0C81" w:rsidRDefault="004D0C81" w:rsidP="00EF574E">
      <w:pPr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0C81">
        <w:rPr>
          <w:rFonts w:ascii="Calibri" w:eastAsia="Times New Roman" w:hAnsi="Calibri" w:cs="Calibri"/>
          <w:color w:val="000000"/>
          <w:lang w:eastAsia="fr-FR"/>
        </w:rPr>
        <w:t>2/ Maladies chroniques, douleurs chroniques (musculo squelettiques ou physiologiques) ou psychos</w:t>
      </w:r>
      <w:r>
        <w:rPr>
          <w:rFonts w:ascii="Calibri" w:eastAsia="Times New Roman" w:hAnsi="Calibri" w:cs="Calibri"/>
          <w:color w:val="000000"/>
          <w:lang w:eastAsia="fr-FR"/>
        </w:rPr>
        <w:t>omatiques</w:t>
      </w:r>
    </w:p>
    <w:p w:rsidR="004D0C81" w:rsidRPr="004D0C81" w:rsidRDefault="004D0C81" w:rsidP="00F8389A">
      <w:pPr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0C81">
        <w:rPr>
          <w:rFonts w:ascii="Calibri" w:eastAsia="Times New Roman" w:hAnsi="Calibri" w:cs="Calibri"/>
          <w:color w:val="000000"/>
          <w:lang w:eastAsia="fr-FR"/>
        </w:rPr>
        <w:t xml:space="preserve">3/ </w:t>
      </w:r>
      <w:proofErr w:type="spellStart"/>
      <w:r w:rsidRPr="004D0C81">
        <w:rPr>
          <w:rFonts w:ascii="Calibri" w:eastAsia="Times New Roman" w:hAnsi="Calibri" w:cs="Calibri"/>
          <w:color w:val="000000"/>
          <w:lang w:eastAsia="fr-FR"/>
        </w:rPr>
        <w:t>Burn</w:t>
      </w:r>
      <w:proofErr w:type="spellEnd"/>
      <w:r w:rsidRPr="004D0C81">
        <w:rPr>
          <w:rFonts w:ascii="Calibri" w:eastAsia="Times New Roman" w:hAnsi="Calibri" w:cs="Calibri"/>
          <w:color w:val="000000"/>
          <w:lang w:eastAsia="fr-FR"/>
        </w:rPr>
        <w:t xml:space="preserve"> Out</w:t>
      </w:r>
    </w:p>
    <w:p w:rsidR="004D0C81" w:rsidRPr="004D0C81" w:rsidRDefault="004D0C81" w:rsidP="00F8389A">
      <w:pPr>
        <w:spacing w:after="0" w:line="240" w:lineRule="auto"/>
        <w:ind w:right="48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0C81">
        <w:rPr>
          <w:rFonts w:ascii="Calibri" w:eastAsia="Times New Roman" w:hAnsi="Calibri" w:cs="Calibri"/>
          <w:color w:val="000000"/>
          <w:lang w:eastAsia="fr-FR"/>
        </w:rPr>
        <w:t xml:space="preserve">Dans la prise en charge </w:t>
      </w:r>
      <w:proofErr w:type="spellStart"/>
      <w:r w:rsidRPr="004D0C81">
        <w:rPr>
          <w:rFonts w:ascii="Calibri" w:eastAsia="Times New Roman" w:hAnsi="Calibri" w:cs="Calibri"/>
          <w:color w:val="000000"/>
          <w:lang w:eastAsia="fr-FR"/>
        </w:rPr>
        <w:t>burn</w:t>
      </w:r>
      <w:proofErr w:type="spellEnd"/>
      <w:r w:rsidRPr="004D0C81">
        <w:rPr>
          <w:rFonts w:ascii="Calibri" w:eastAsia="Times New Roman" w:hAnsi="Calibri" w:cs="Calibri"/>
          <w:color w:val="000000"/>
          <w:lang w:eastAsia="fr-FR"/>
        </w:rPr>
        <w:t xml:space="preserve"> out, nous intégrons dans cette sphère le bilan de </w:t>
      </w:r>
      <w:proofErr w:type="gramStart"/>
      <w:r w:rsidRPr="004D0C81">
        <w:rPr>
          <w:rFonts w:ascii="Calibri" w:eastAsia="Times New Roman" w:hAnsi="Calibri" w:cs="Calibri"/>
          <w:color w:val="000000"/>
          <w:lang w:eastAsia="fr-FR"/>
        </w:rPr>
        <w:t>compétence spécifiques</w:t>
      </w:r>
      <w:proofErr w:type="gramEnd"/>
      <w:r w:rsidRPr="004D0C81">
        <w:rPr>
          <w:rFonts w:ascii="Calibri" w:eastAsia="Times New Roman" w:hAnsi="Calibri" w:cs="Calibri"/>
          <w:color w:val="000000"/>
          <w:lang w:eastAsia="fr-FR"/>
        </w:rPr>
        <w:t xml:space="preserve"> post </w:t>
      </w:r>
      <w:proofErr w:type="spellStart"/>
      <w:r w:rsidRPr="004D0C81">
        <w:rPr>
          <w:rFonts w:ascii="Calibri" w:eastAsia="Times New Roman" w:hAnsi="Calibri" w:cs="Calibri"/>
          <w:color w:val="000000"/>
          <w:lang w:eastAsia="fr-FR"/>
        </w:rPr>
        <w:t>burn</w:t>
      </w:r>
      <w:proofErr w:type="spellEnd"/>
      <w:r w:rsidRPr="004D0C81">
        <w:rPr>
          <w:rFonts w:ascii="Calibri" w:eastAsia="Times New Roman" w:hAnsi="Calibri" w:cs="Calibri"/>
          <w:color w:val="000000"/>
          <w:lang w:eastAsia="fr-FR"/>
        </w:rPr>
        <w:t xml:space="preserve"> out et favorisons la reconstruction post </w:t>
      </w:r>
      <w:proofErr w:type="spellStart"/>
      <w:r w:rsidRPr="004D0C81">
        <w:rPr>
          <w:rFonts w:ascii="Calibri" w:eastAsia="Times New Roman" w:hAnsi="Calibri" w:cs="Calibri"/>
          <w:color w:val="000000"/>
          <w:lang w:eastAsia="fr-FR"/>
        </w:rPr>
        <w:t>burn</w:t>
      </w:r>
      <w:proofErr w:type="spellEnd"/>
      <w:r w:rsidRPr="004D0C81">
        <w:rPr>
          <w:rFonts w:ascii="Calibri" w:eastAsia="Times New Roman" w:hAnsi="Calibri" w:cs="Calibri"/>
          <w:color w:val="000000"/>
          <w:lang w:eastAsia="fr-FR"/>
        </w:rPr>
        <w:t xml:space="preserve"> out.</w:t>
      </w:r>
    </w:p>
    <w:p w:rsidR="004D0C81" w:rsidRPr="004D0C81" w:rsidRDefault="004D0C81" w:rsidP="00F8389A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0C81">
        <w:rPr>
          <w:rFonts w:ascii="Calibri" w:eastAsia="Times New Roman" w:hAnsi="Calibri" w:cs="Calibri"/>
          <w:color w:val="000000"/>
          <w:lang w:eastAsia="fr-FR"/>
        </w:rPr>
        <w:t xml:space="preserve">5/ Périnatalité </w:t>
      </w:r>
    </w:p>
    <w:p w:rsidR="004D0C81" w:rsidRPr="004D0C81" w:rsidRDefault="004D0C81" w:rsidP="00F8389A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0C81">
        <w:rPr>
          <w:rFonts w:ascii="Calibri" w:eastAsia="Times New Roman" w:hAnsi="Calibri" w:cs="Calibri"/>
          <w:color w:val="000000"/>
          <w:lang w:eastAsia="fr-FR"/>
        </w:rPr>
        <w:t>Périodes pré et post natal et la femme à toutes les étapes de la vie</w:t>
      </w:r>
    </w:p>
    <w:p w:rsidR="004D0C81" w:rsidRPr="004D0C81" w:rsidRDefault="004D0C81" w:rsidP="00F8389A">
      <w:pPr>
        <w:spacing w:after="0" w:line="240" w:lineRule="auto"/>
        <w:ind w:right="9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0C81">
        <w:rPr>
          <w:rFonts w:ascii="Calibri" w:eastAsia="Times New Roman" w:hAnsi="Calibri" w:cs="Calibri"/>
          <w:color w:val="000000"/>
          <w:lang w:eastAsia="fr-FR"/>
        </w:rPr>
        <w:t>6/ Troubles envahissant</w:t>
      </w:r>
      <w:r w:rsidR="00EF574E">
        <w:rPr>
          <w:rFonts w:ascii="Calibri" w:eastAsia="Times New Roman" w:hAnsi="Calibri" w:cs="Calibri"/>
          <w:color w:val="000000"/>
          <w:lang w:eastAsia="fr-FR"/>
        </w:rPr>
        <w:t>s</w:t>
      </w:r>
      <w:r w:rsidRPr="004D0C81">
        <w:rPr>
          <w:rFonts w:ascii="Calibri" w:eastAsia="Times New Roman" w:hAnsi="Calibri" w:cs="Calibri"/>
          <w:color w:val="000000"/>
          <w:lang w:eastAsia="fr-FR"/>
        </w:rPr>
        <w:t xml:space="preserve"> du développement et des</w:t>
      </w:r>
      <w:r w:rsidR="00EF574E">
        <w:rPr>
          <w:rFonts w:ascii="Calibri" w:eastAsia="Times New Roman" w:hAnsi="Calibri" w:cs="Calibri"/>
          <w:color w:val="000000"/>
          <w:lang w:eastAsia="fr-FR"/>
        </w:rPr>
        <w:t xml:space="preserve"> apprentissages, autisme, TDA-H, échec scolaire</w:t>
      </w:r>
    </w:p>
    <w:p w:rsidR="004D0C81" w:rsidRPr="004D0C81" w:rsidRDefault="004D0C81" w:rsidP="00F8389A">
      <w:pPr>
        <w:spacing w:after="0" w:line="240" w:lineRule="auto"/>
        <w:ind w:right="9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7</w:t>
      </w:r>
      <w:r w:rsidRPr="004D0C81">
        <w:rPr>
          <w:rFonts w:ascii="Calibri" w:eastAsia="Times New Roman" w:hAnsi="Calibri" w:cs="Calibri"/>
          <w:color w:val="000000"/>
          <w:lang w:eastAsia="fr-FR"/>
        </w:rPr>
        <w:t>/ Précocité intellectuelle</w:t>
      </w:r>
    </w:p>
    <w:p w:rsidR="004D0C81" w:rsidRPr="004D0C81" w:rsidRDefault="004D0C81" w:rsidP="00F8389A">
      <w:pPr>
        <w:spacing w:after="0" w:line="240" w:lineRule="auto"/>
        <w:ind w:right="9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0C81">
        <w:rPr>
          <w:rFonts w:ascii="Calibri" w:eastAsia="Times New Roman" w:hAnsi="Calibri" w:cs="Calibri"/>
          <w:color w:val="000000"/>
          <w:lang w:eastAsia="fr-FR"/>
        </w:rPr>
        <w:lastRenderedPageBreak/>
        <w:t xml:space="preserve">8/ Parentalité </w:t>
      </w:r>
    </w:p>
    <w:p w:rsidR="004D0C81" w:rsidRPr="004D0C81" w:rsidRDefault="004D0C81" w:rsidP="00F8389A">
      <w:pPr>
        <w:spacing w:after="0" w:line="240" w:lineRule="auto"/>
        <w:ind w:right="9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0C81">
        <w:rPr>
          <w:rFonts w:ascii="Calibri" w:eastAsia="Times New Roman" w:hAnsi="Calibri" w:cs="Calibri"/>
          <w:color w:val="000000"/>
          <w:lang w:eastAsia="fr-FR"/>
        </w:rPr>
        <w:t xml:space="preserve">9/ </w:t>
      </w:r>
      <w:r>
        <w:rPr>
          <w:rFonts w:ascii="Calibri" w:eastAsia="Times New Roman" w:hAnsi="Calibri" w:cs="Calibri"/>
          <w:color w:val="000000"/>
          <w:lang w:eastAsia="fr-FR"/>
        </w:rPr>
        <w:t>Haut potentiel</w:t>
      </w:r>
      <w:r w:rsidRPr="004D0C81">
        <w:rPr>
          <w:rFonts w:ascii="Calibri" w:eastAsia="Times New Roman" w:hAnsi="Calibri" w:cs="Calibri"/>
          <w:color w:val="000000"/>
          <w:lang w:eastAsia="fr-FR"/>
        </w:rPr>
        <w:t xml:space="preserve"> adulte</w:t>
      </w:r>
    </w:p>
    <w:p w:rsidR="004D0C81" w:rsidRPr="004D0C81" w:rsidRDefault="004D0C81" w:rsidP="00F8389A">
      <w:pPr>
        <w:spacing w:after="0" w:line="240" w:lineRule="auto"/>
        <w:ind w:right="12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0C81">
        <w:rPr>
          <w:rFonts w:ascii="Calibri" w:eastAsia="Times New Roman" w:hAnsi="Calibri" w:cs="Calibri"/>
          <w:color w:val="000000"/>
          <w:lang w:eastAsia="fr-FR"/>
        </w:rPr>
        <w:t>8/ Trouble de la sexualité</w:t>
      </w:r>
    </w:p>
    <w:p w:rsidR="004D0C81" w:rsidRPr="004D0C81" w:rsidRDefault="004D0C81" w:rsidP="00F8389A">
      <w:pPr>
        <w:spacing w:after="0" w:line="240" w:lineRule="auto"/>
        <w:ind w:right="120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9/ Développement </w:t>
      </w:r>
      <w:r w:rsidRPr="004D0C81">
        <w:rPr>
          <w:rFonts w:ascii="Calibri" w:eastAsia="Times New Roman" w:hAnsi="Calibri" w:cs="Calibri"/>
          <w:color w:val="000000"/>
          <w:lang w:eastAsia="fr-FR"/>
        </w:rPr>
        <w:t>personnel (harmonie relationnelle, performance personnelle, confiance en soi, prise de parole en public, lâcher prise, gestion du stress…)</w:t>
      </w:r>
    </w:p>
    <w:p w:rsidR="004D0C81" w:rsidRPr="004D0C81" w:rsidRDefault="004D0C81" w:rsidP="00F8389A">
      <w:pPr>
        <w:spacing w:after="0" w:line="240" w:lineRule="auto"/>
        <w:ind w:right="14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0C81">
        <w:rPr>
          <w:rFonts w:ascii="Calibri" w:eastAsia="Times New Roman" w:hAnsi="Calibri" w:cs="Calibri"/>
          <w:color w:val="000000"/>
          <w:lang w:eastAsia="fr-FR"/>
        </w:rPr>
        <w:t>10/ Santé et Qualité de Vie Travail (trouble de stress post-traumatique, troubles anxieux, accompagnement pour retour au travail après longue maladie, TMS.</w:t>
      </w:r>
    </w:p>
    <w:p w:rsidR="004D0C81" w:rsidRPr="004D0C81" w:rsidRDefault="004D0C81" w:rsidP="00F8389A">
      <w:pPr>
        <w:spacing w:after="0" w:line="240" w:lineRule="auto"/>
        <w:ind w:right="14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0C81">
        <w:rPr>
          <w:rFonts w:ascii="Calibri" w:eastAsia="Times New Roman" w:hAnsi="Calibri" w:cs="Calibri"/>
          <w:color w:val="000000"/>
          <w:lang w:eastAsia="fr-FR"/>
        </w:rPr>
        <w:t>11 / Souffrance psychique</w:t>
      </w:r>
    </w:p>
    <w:p w:rsidR="004D0C81" w:rsidRPr="004D0C81" w:rsidRDefault="004D0C81" w:rsidP="00F8389A">
      <w:pPr>
        <w:spacing w:after="0" w:line="240" w:lineRule="auto"/>
        <w:ind w:right="14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0C81">
        <w:rPr>
          <w:rFonts w:ascii="Calibri" w:eastAsia="Times New Roman" w:hAnsi="Calibri" w:cs="Calibri"/>
          <w:color w:val="000000"/>
          <w:lang w:eastAsia="fr-FR"/>
        </w:rPr>
        <w:t xml:space="preserve">Troubles du sommeil, dépression, addictions, phobies </w:t>
      </w:r>
    </w:p>
    <w:p w:rsidR="004D0C81" w:rsidRPr="004D0C81" w:rsidRDefault="004D0C81" w:rsidP="00F8389A">
      <w:pPr>
        <w:spacing w:after="0" w:line="240" w:lineRule="auto"/>
        <w:ind w:right="14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0C81">
        <w:rPr>
          <w:rFonts w:ascii="Calibri" w:eastAsia="Times New Roman" w:hAnsi="Calibri" w:cs="Calibri"/>
          <w:color w:val="000000"/>
          <w:lang w:eastAsia="fr-FR"/>
        </w:rPr>
        <w:t xml:space="preserve">12 / Troubles alimentaires </w:t>
      </w:r>
    </w:p>
    <w:p w:rsidR="004D0C81" w:rsidRPr="004D0C81" w:rsidRDefault="004D0C81" w:rsidP="00F8389A">
      <w:pPr>
        <w:spacing w:after="0" w:line="240" w:lineRule="auto"/>
        <w:ind w:right="14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D0C81">
        <w:rPr>
          <w:rFonts w:ascii="Calibri" w:eastAsia="Times New Roman" w:hAnsi="Calibri" w:cs="Calibri"/>
          <w:color w:val="000000"/>
          <w:lang w:eastAsia="fr-FR"/>
        </w:rPr>
        <w:t>Intolerances</w:t>
      </w:r>
      <w:proofErr w:type="spellEnd"/>
      <w:r w:rsidRPr="004D0C81">
        <w:rPr>
          <w:rFonts w:ascii="Calibri" w:eastAsia="Times New Roman" w:hAnsi="Calibri" w:cs="Calibri"/>
          <w:color w:val="000000"/>
          <w:lang w:eastAsia="fr-FR"/>
        </w:rPr>
        <w:t>, allergies, surcharge pondérale</w:t>
      </w:r>
    </w:p>
    <w:p w:rsidR="00EF574E" w:rsidRDefault="00F8389A" w:rsidP="00F8389A">
      <w:pPr>
        <w:spacing w:after="0" w:line="240" w:lineRule="auto"/>
        <w:ind w:right="1440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13 / Stress post-traumatique,</w:t>
      </w:r>
      <w:r w:rsidR="006D23F5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c</w:t>
      </w:r>
      <w:r w:rsidR="004D0C81" w:rsidRPr="004D0C81">
        <w:rPr>
          <w:rFonts w:ascii="Calibri" w:eastAsia="Times New Roman" w:hAnsi="Calibri" w:cs="Calibri"/>
          <w:color w:val="000000"/>
          <w:lang w:eastAsia="fr-FR"/>
        </w:rPr>
        <w:t xml:space="preserve">hoc </w:t>
      </w:r>
      <w:proofErr w:type="spellStart"/>
      <w:r w:rsidR="004D0C81" w:rsidRPr="004D0C81">
        <w:rPr>
          <w:rFonts w:ascii="Calibri" w:eastAsia="Times New Roman" w:hAnsi="Calibri" w:cs="Calibri"/>
          <w:color w:val="000000"/>
          <w:lang w:eastAsia="fr-FR"/>
        </w:rPr>
        <w:t>traumatogène</w:t>
      </w:r>
      <w:proofErr w:type="spellEnd"/>
      <w:r w:rsidR="004D0C81" w:rsidRPr="004D0C81">
        <w:rPr>
          <w:rFonts w:ascii="Calibri" w:eastAsia="Times New Roman" w:hAnsi="Calibri" w:cs="Calibri"/>
          <w:color w:val="000000"/>
          <w:lang w:eastAsia="fr-FR"/>
        </w:rPr>
        <w:t xml:space="preserve"> e</w:t>
      </w:r>
      <w:r w:rsidR="00EF574E">
        <w:rPr>
          <w:rFonts w:ascii="Calibri" w:eastAsia="Times New Roman" w:hAnsi="Calibri" w:cs="Calibri"/>
          <w:color w:val="000000"/>
          <w:lang w:eastAsia="fr-FR"/>
        </w:rPr>
        <w:t>t soutien psychologique d’urgence</w:t>
      </w:r>
    </w:p>
    <w:p w:rsidR="00EF574E" w:rsidRPr="00EF574E" w:rsidRDefault="00EF574E" w:rsidP="00F8389A">
      <w:pPr>
        <w:spacing w:after="0" w:line="240" w:lineRule="auto"/>
        <w:ind w:right="1440"/>
        <w:jc w:val="both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14/ Soutien aux aidants familiaux</w:t>
      </w:r>
    </w:p>
    <w:p w:rsidR="00660F56" w:rsidRPr="00660F56" w:rsidRDefault="00660F56" w:rsidP="00660F56">
      <w:pPr>
        <w:pStyle w:val="Paragraphedeliste"/>
        <w:numPr>
          <w:ilvl w:val="0"/>
          <w:numId w:val="26"/>
        </w:numPr>
        <w:spacing w:before="100" w:beforeAutospacing="1" w:after="100" w:afterAutospacing="1" w:line="480" w:lineRule="auto"/>
        <w:rPr>
          <w:b/>
        </w:rPr>
      </w:pPr>
      <w:proofErr w:type="spellStart"/>
      <w:r>
        <w:rPr>
          <w:b/>
        </w:rPr>
        <w:t>Visiapy</w:t>
      </w:r>
      <w:proofErr w:type="spellEnd"/>
      <w:r>
        <w:rPr>
          <w:b/>
        </w:rPr>
        <w:t xml:space="preserve"> et </w:t>
      </w:r>
      <w:r w:rsidRPr="00660F56">
        <w:rPr>
          <w:b/>
        </w:rPr>
        <w:t xml:space="preserve">Développement </w:t>
      </w:r>
      <w:r>
        <w:rPr>
          <w:b/>
        </w:rPr>
        <w:t xml:space="preserve">du </w:t>
      </w:r>
      <w:r w:rsidRPr="00660F56">
        <w:rPr>
          <w:b/>
        </w:rPr>
        <w:t>marché Des entreprises </w:t>
      </w:r>
    </w:p>
    <w:p w:rsidR="00660F56" w:rsidRDefault="00660F56" w:rsidP="00660F56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 w:rsidRPr="001D0AD6">
        <w:rPr>
          <w:b/>
        </w:rPr>
        <w:t>Visiapy</w:t>
      </w:r>
      <w:proofErr w:type="spellEnd"/>
      <w:r>
        <w:rPr>
          <w:b/>
        </w:rPr>
        <w:t xml:space="preserve"> </w:t>
      </w:r>
      <w:r w:rsidRPr="001D0AD6">
        <w:rPr>
          <w:b/>
        </w:rPr>
        <w:sym w:font="Wingdings" w:char="F0E8"/>
      </w:r>
      <w:r>
        <w:rPr>
          <w:b/>
        </w:rPr>
        <w:t xml:space="preserve"> faire une plaquette + Site à finir</w:t>
      </w:r>
    </w:p>
    <w:p w:rsidR="00660F56" w:rsidRDefault="00660F56" w:rsidP="00660F56">
      <w:pPr>
        <w:pStyle w:val="Paragraphedeliste"/>
        <w:spacing w:before="100" w:beforeAutospacing="1" w:after="100" w:afterAutospacing="1" w:line="240" w:lineRule="auto"/>
      </w:pPr>
      <w:r>
        <w:t xml:space="preserve">Equipe : Fatima, Virginie Croisé, Danielle Estrade, Catherine </w:t>
      </w:r>
      <w:proofErr w:type="spellStart"/>
      <w:r>
        <w:t>Durel</w:t>
      </w:r>
      <w:proofErr w:type="spellEnd"/>
      <w:r>
        <w:t xml:space="preserve">, Catherine </w:t>
      </w:r>
      <w:proofErr w:type="spellStart"/>
      <w:r>
        <w:t>Regeffe</w:t>
      </w:r>
      <w:proofErr w:type="spellEnd"/>
      <w:r>
        <w:t xml:space="preserve">, Nelly </w:t>
      </w:r>
      <w:proofErr w:type="spellStart"/>
      <w:r>
        <w:t>Kerbiriou</w:t>
      </w:r>
      <w:proofErr w:type="spellEnd"/>
      <w:r>
        <w:t xml:space="preserve">, </w:t>
      </w:r>
    </w:p>
    <w:p w:rsidR="00660F56" w:rsidRDefault="00660F56" w:rsidP="00660F56">
      <w:pPr>
        <w:pStyle w:val="Paragraphedeliste"/>
        <w:spacing w:before="100" w:beforeAutospacing="1" w:after="100" w:afterAutospacing="1" w:line="240" w:lineRule="auto"/>
      </w:pPr>
      <w:r w:rsidRPr="001D0AD6">
        <w:rPr>
          <w:b/>
        </w:rPr>
        <w:t>2 extérieurs :</w:t>
      </w:r>
      <w:r>
        <w:t xml:space="preserve"> Carole Fournaise, Patrice </w:t>
      </w:r>
      <w:proofErr w:type="spellStart"/>
      <w:r>
        <w:t>Kucharz</w:t>
      </w:r>
      <w:proofErr w:type="spellEnd"/>
      <w:r>
        <w:t>.</w:t>
      </w:r>
    </w:p>
    <w:p w:rsidR="00660F56" w:rsidRDefault="00660F56" w:rsidP="00660F56">
      <w:pPr>
        <w:pStyle w:val="Paragraphedeliste"/>
        <w:spacing w:before="100" w:beforeAutospacing="1" w:after="100" w:afterAutospacing="1" w:line="240" w:lineRule="auto"/>
      </w:pPr>
    </w:p>
    <w:p w:rsidR="00660F56" w:rsidRDefault="00660F56" w:rsidP="00660F56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</w:pPr>
      <w:r>
        <w:t>Prospecter les mutuelles, les compagnies d’assurance, les grands groupes</w:t>
      </w:r>
      <w:r>
        <w:br/>
      </w:r>
    </w:p>
    <w:p w:rsidR="00660F56" w:rsidRDefault="00660F56" w:rsidP="00660F56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</w:pPr>
      <w:r w:rsidRPr="00C35725">
        <w:rPr>
          <w:b/>
        </w:rPr>
        <w:t>Journée QVT pour la Mairie de Nogent le 17-01-2019</w:t>
      </w:r>
      <w:r>
        <w:t> :</w:t>
      </w:r>
    </w:p>
    <w:p w:rsidR="00660F56" w:rsidRDefault="00660F56" w:rsidP="00660F56">
      <w:pPr>
        <w:pStyle w:val="Paragraphedeliste"/>
        <w:spacing w:before="100" w:beforeAutospacing="1" w:after="100" w:afterAutospacing="1" w:line="240" w:lineRule="auto"/>
      </w:pPr>
      <w:r>
        <w:sym w:font="Wingdings" w:char="F0E8"/>
      </w:r>
      <w:r>
        <w:t xml:space="preserve"> Vitrine pour 600 agents municipaux</w:t>
      </w:r>
    </w:p>
    <w:p w:rsidR="005872FD" w:rsidRDefault="00660F56" w:rsidP="00660F56">
      <w:pPr>
        <w:pStyle w:val="Paragraphedeliste"/>
        <w:spacing w:before="100" w:beforeAutospacing="1" w:after="100" w:afterAutospacing="1" w:line="240" w:lineRule="auto"/>
      </w:pPr>
      <w:r>
        <w:sym w:font="Wingdings" w:char="F0E8"/>
      </w:r>
      <w:r>
        <w:t xml:space="preserve"> 2 ateliers : Emma Courrège : arrêt du tabac (suppléante Aurélie Maillet) et Catherine </w:t>
      </w:r>
      <w:proofErr w:type="spellStart"/>
      <w:r>
        <w:t>Regeffe</w:t>
      </w:r>
      <w:proofErr w:type="spellEnd"/>
      <w:r>
        <w:t xml:space="preserve"> : sommeil (suppléante Nelly </w:t>
      </w:r>
      <w:proofErr w:type="spellStart"/>
      <w:r>
        <w:t>Kerbiriou</w:t>
      </w:r>
      <w:proofErr w:type="spellEnd"/>
      <w:r>
        <w:t>)</w:t>
      </w:r>
    </w:p>
    <w:p w:rsidR="00660F56" w:rsidRDefault="00660F56" w:rsidP="00660F56">
      <w:pPr>
        <w:pStyle w:val="Paragraphedeliste"/>
        <w:spacing w:before="100" w:beforeAutospacing="1" w:after="100" w:afterAutospacing="1" w:line="240" w:lineRule="auto"/>
      </w:pPr>
    </w:p>
    <w:p w:rsidR="00660F56" w:rsidRPr="00660F56" w:rsidRDefault="00660F56" w:rsidP="00660F56">
      <w:pPr>
        <w:pStyle w:val="Paragraphedeliste"/>
        <w:numPr>
          <w:ilvl w:val="0"/>
          <w:numId w:val="26"/>
        </w:numPr>
        <w:spacing w:before="100" w:beforeAutospacing="1" w:after="100" w:afterAutospacing="1" w:line="240" w:lineRule="auto"/>
        <w:rPr>
          <w:b/>
        </w:rPr>
      </w:pPr>
      <w:proofErr w:type="spellStart"/>
      <w:r w:rsidRPr="00660F56">
        <w:rPr>
          <w:b/>
        </w:rPr>
        <w:t>Khepri</w:t>
      </w:r>
      <w:proofErr w:type="spellEnd"/>
      <w:r w:rsidRPr="00660F56">
        <w:rPr>
          <w:b/>
        </w:rPr>
        <w:t xml:space="preserve"> Formation</w:t>
      </w:r>
    </w:p>
    <w:p w:rsidR="00C35725" w:rsidRDefault="00C35725" w:rsidP="00660F56">
      <w:pPr>
        <w:pStyle w:val="Paragraphedeliste"/>
        <w:spacing w:before="100" w:beforeAutospacing="1" w:after="100" w:afterAutospacing="1" w:line="240" w:lineRule="auto"/>
      </w:pPr>
    </w:p>
    <w:p w:rsidR="00660F56" w:rsidRPr="007F1021" w:rsidRDefault="00CC3ABA" w:rsidP="00660F56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b/>
        </w:rPr>
      </w:pPr>
      <w:r w:rsidRPr="007F1021">
        <w:rPr>
          <w:b/>
        </w:rPr>
        <w:t>Mise en place des formations :</w:t>
      </w:r>
    </w:p>
    <w:p w:rsidR="00CC3ABA" w:rsidRDefault="00CC3ABA" w:rsidP="00660F56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En thérapies complémentaires, réflexologie faciale, </w:t>
      </w:r>
      <w:proofErr w:type="spellStart"/>
      <w:r>
        <w:t>access</w:t>
      </w:r>
      <w:proofErr w:type="spellEnd"/>
      <w:r>
        <w:t xml:space="preserve"> bars, </w:t>
      </w:r>
      <w:r w:rsidR="007F1021">
        <w:t>synergie des pratiques thérapeutiques,</w:t>
      </w:r>
    </w:p>
    <w:p w:rsidR="00CC3ABA" w:rsidRDefault="00CC3ABA" w:rsidP="00660F56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</w:pPr>
      <w:r>
        <w:t>QVT et management,</w:t>
      </w:r>
    </w:p>
    <w:p w:rsidR="00CC3ABA" w:rsidRDefault="00CC3ABA" w:rsidP="00660F56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</w:pPr>
      <w:r>
        <w:t>Prise de parole en public</w:t>
      </w:r>
    </w:p>
    <w:p w:rsidR="007F1021" w:rsidRDefault="00CC3ABA" w:rsidP="007F1021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</w:pPr>
      <w:r>
        <w:t>Naturopathie</w:t>
      </w:r>
    </w:p>
    <w:p w:rsidR="00CC3ABA" w:rsidRDefault="007F1021" w:rsidP="007F1021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</w:pPr>
      <w:r w:rsidRPr="007F1021">
        <w:rPr>
          <w:rFonts w:eastAsia="Times New Roman" w:cstheme="minorHAnsi"/>
          <w:bCs/>
          <w:kern w:val="36"/>
          <w:lang w:eastAsia="fr-FR"/>
        </w:rPr>
        <w:t xml:space="preserve">Reconstruction Post </w:t>
      </w:r>
      <w:proofErr w:type="spellStart"/>
      <w:r w:rsidRPr="007F1021">
        <w:rPr>
          <w:rFonts w:eastAsia="Times New Roman" w:cstheme="minorHAnsi"/>
          <w:bCs/>
          <w:kern w:val="36"/>
          <w:lang w:eastAsia="fr-FR"/>
        </w:rPr>
        <w:t>Burn-Out</w:t>
      </w:r>
      <w:proofErr w:type="spellEnd"/>
      <w:r w:rsidRPr="007F1021">
        <w:rPr>
          <w:rFonts w:eastAsia="Times New Roman" w:cstheme="minorHAnsi"/>
          <w:bCs/>
          <w:kern w:val="36"/>
          <w:lang w:eastAsia="fr-FR"/>
        </w:rPr>
        <w:t xml:space="preserve"> (</w:t>
      </w:r>
      <w:r w:rsidR="00CC3ABA">
        <w:t>Sabine Bataille</w:t>
      </w:r>
      <w:r>
        <w:t>)</w:t>
      </w:r>
    </w:p>
    <w:p w:rsidR="007E0AB1" w:rsidRDefault="007E0AB1" w:rsidP="007F1021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Aider les intervenants du Centre à obtenir leur n° de formateur (Fatima, c. Contre, N. </w:t>
      </w:r>
      <w:proofErr w:type="spellStart"/>
      <w:r>
        <w:t>Brinster</w:t>
      </w:r>
      <w:proofErr w:type="spellEnd"/>
      <w:r>
        <w:t xml:space="preserve">, V. Croisé, L.L </w:t>
      </w:r>
      <w:proofErr w:type="spellStart"/>
      <w:r>
        <w:t>Tobsgny</w:t>
      </w:r>
      <w:proofErr w:type="spellEnd"/>
      <w:r>
        <w:t xml:space="preserve">, S. </w:t>
      </w:r>
      <w:proofErr w:type="spellStart"/>
      <w:r>
        <w:t>Kayat</w:t>
      </w:r>
      <w:proofErr w:type="spellEnd"/>
      <w:r>
        <w:t>)</w:t>
      </w:r>
    </w:p>
    <w:p w:rsidR="007F1021" w:rsidRDefault="007F1021" w:rsidP="007F1021">
      <w:pPr>
        <w:pStyle w:val="Paragraphedeliste"/>
        <w:spacing w:before="100" w:beforeAutospacing="1" w:after="100" w:afterAutospacing="1" w:line="240" w:lineRule="auto"/>
      </w:pPr>
    </w:p>
    <w:p w:rsidR="002E6171" w:rsidRPr="002E6171" w:rsidRDefault="00F20D84" w:rsidP="002E6171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b/>
        </w:rPr>
      </w:pPr>
      <w:r w:rsidRPr="00F20D84">
        <w:rPr>
          <w:b/>
        </w:rPr>
        <w:t>Démarches administratives :</w:t>
      </w:r>
      <w:r>
        <w:rPr>
          <w:b/>
        </w:rPr>
        <w:t xml:space="preserve"> fi</w:t>
      </w:r>
      <w:r w:rsidR="00B20CE4">
        <w:rPr>
          <w:b/>
        </w:rPr>
        <w:t>nir l’obtention des agréments D</w:t>
      </w:r>
      <w:r>
        <w:rPr>
          <w:b/>
        </w:rPr>
        <w:t>P</w:t>
      </w:r>
      <w:r w:rsidR="00B20CE4">
        <w:rPr>
          <w:b/>
        </w:rPr>
        <w:t xml:space="preserve">C </w:t>
      </w:r>
      <w:r w:rsidR="00B20CE4">
        <w:rPr>
          <w:b/>
        </w:rPr>
        <w:br/>
      </w:r>
      <w:hyperlink r:id="rId5" w:history="1">
        <w:r w:rsidR="002E6171" w:rsidRPr="00B765CB">
          <w:rPr>
            <w:rStyle w:val="Lienhypertexte"/>
          </w:rPr>
          <w:t>https://www.agencedpc.fr/organismes-de-dpc#</w:t>
        </w:r>
      </w:hyperlink>
    </w:p>
    <w:p w:rsidR="002E6171" w:rsidRDefault="002E6171" w:rsidP="002E6171">
      <w:pPr>
        <w:pStyle w:val="Paragraphedeliste"/>
      </w:pPr>
    </w:p>
    <w:p w:rsidR="0084120E" w:rsidRPr="002E6171" w:rsidRDefault="0084120E" w:rsidP="002E6171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b/>
        </w:rPr>
      </w:pPr>
      <w:r w:rsidRPr="0084120E">
        <w:t>Processus de certification ICPF-PSI pour les petites sociétés</w:t>
      </w:r>
      <w:r w:rsidR="002E6171">
        <w:t xml:space="preserve"> (compter environ 2000€)</w:t>
      </w:r>
    </w:p>
    <w:p w:rsidR="00F20D84" w:rsidRDefault="00F20D84" w:rsidP="00F20D84">
      <w:pPr>
        <w:pStyle w:val="Paragraphedeliste"/>
      </w:pPr>
    </w:p>
    <w:p w:rsidR="00F20D84" w:rsidRDefault="00F20D84" w:rsidP="00F20D84">
      <w:pPr>
        <w:pStyle w:val="Paragraphedeliste"/>
        <w:spacing w:before="100" w:beforeAutospacing="1" w:after="100" w:afterAutospacing="1" w:line="240" w:lineRule="auto"/>
      </w:pPr>
    </w:p>
    <w:p w:rsidR="00FE0A36" w:rsidRDefault="00FE0A36" w:rsidP="00F20D84">
      <w:pPr>
        <w:pStyle w:val="Paragraphedeliste"/>
        <w:spacing w:before="100" w:beforeAutospacing="1" w:after="100" w:afterAutospacing="1" w:line="240" w:lineRule="auto"/>
      </w:pPr>
    </w:p>
    <w:p w:rsidR="00FE0A36" w:rsidRDefault="00FE0A36" w:rsidP="00F20D84">
      <w:pPr>
        <w:pStyle w:val="Paragraphedeliste"/>
        <w:spacing w:before="100" w:beforeAutospacing="1" w:after="100" w:afterAutospacing="1" w:line="240" w:lineRule="auto"/>
      </w:pPr>
    </w:p>
    <w:p w:rsidR="007F1021" w:rsidRDefault="007F1021" w:rsidP="00FE0A36">
      <w:pPr>
        <w:pStyle w:val="Paragraphedeliste"/>
        <w:numPr>
          <w:ilvl w:val="0"/>
          <w:numId w:val="26"/>
        </w:numPr>
        <w:spacing w:after="0" w:line="240" w:lineRule="auto"/>
        <w:rPr>
          <w:b/>
        </w:rPr>
      </w:pPr>
      <w:r w:rsidRPr="007E0AB1">
        <w:rPr>
          <w:b/>
        </w:rPr>
        <w:t>Pôle Santé</w:t>
      </w:r>
    </w:p>
    <w:p w:rsidR="00FE0A36" w:rsidRPr="007E0AB1" w:rsidRDefault="00FE0A36" w:rsidP="00FE0A36">
      <w:pPr>
        <w:pStyle w:val="Paragraphedeliste"/>
        <w:spacing w:after="0" w:line="240" w:lineRule="auto"/>
        <w:rPr>
          <w:b/>
        </w:rPr>
      </w:pPr>
    </w:p>
    <w:p w:rsidR="007E0AB1" w:rsidRDefault="007E0AB1" w:rsidP="00FE0A36">
      <w:pPr>
        <w:spacing w:after="0" w:line="240" w:lineRule="auto"/>
        <w:ind w:left="360"/>
      </w:pPr>
      <w:r>
        <w:lastRenderedPageBreak/>
        <w:t xml:space="preserve">-  </w:t>
      </w:r>
      <w:r w:rsidRPr="00F8389A">
        <w:rPr>
          <w:b/>
        </w:rPr>
        <w:t>Campagne de recrutement des médecins :</w:t>
      </w:r>
      <w:r>
        <w:t xml:space="preserve"> Généralistes, cardio, pédiatre, sage-femme, pneumologue, infirmiers, psychiatre (lister les conseils de l’ordre)</w:t>
      </w:r>
    </w:p>
    <w:p w:rsidR="007E0AB1" w:rsidRDefault="00F8389A" w:rsidP="00FE0A36">
      <w:pPr>
        <w:spacing w:after="0" w:line="240" w:lineRule="auto"/>
        <w:ind w:left="360"/>
      </w:pPr>
      <w:r>
        <w:t>- I</w:t>
      </w:r>
      <w:r w:rsidR="007E0AB1">
        <w:t xml:space="preserve">nauguration du Pôle et colloque médical  </w:t>
      </w:r>
      <w:r w:rsidR="007E0AB1" w:rsidRPr="00F8389A">
        <w:rPr>
          <w:b/>
        </w:rPr>
        <w:t>le 13-10</w:t>
      </w:r>
      <w:r w:rsidR="007E0AB1">
        <w:t xml:space="preserve"> sur la fibromyalgie</w:t>
      </w:r>
    </w:p>
    <w:p w:rsidR="007E0AB1" w:rsidRDefault="007E0AB1" w:rsidP="00FE0A36">
      <w:pPr>
        <w:spacing w:after="0" w:line="240" w:lineRule="auto"/>
        <w:ind w:left="360"/>
      </w:pPr>
      <w:r>
        <w:t xml:space="preserve">- Prévoir le </w:t>
      </w:r>
      <w:r w:rsidRPr="00F8389A">
        <w:rPr>
          <w:b/>
        </w:rPr>
        <w:t>mailing au mois de juin</w:t>
      </w:r>
      <w:r>
        <w:t xml:space="preserve"> auprès des 4300 professionnels de santé du Val de Marne.</w:t>
      </w:r>
    </w:p>
    <w:p w:rsidR="007E0AB1" w:rsidRDefault="00F8389A" w:rsidP="00FE0A36">
      <w:pPr>
        <w:spacing w:after="0" w:line="240" w:lineRule="auto"/>
        <w:ind w:left="360"/>
      </w:pPr>
      <w:r>
        <w:t xml:space="preserve">- </w:t>
      </w:r>
      <w:r w:rsidRPr="00F8389A">
        <w:rPr>
          <w:b/>
        </w:rPr>
        <w:t>Partenariat avec d’autres associations :</w:t>
      </w:r>
      <w:r>
        <w:t xml:space="preserve"> ex. Fibromyalgie SOS.</w:t>
      </w:r>
    </w:p>
    <w:p w:rsidR="00F8389A" w:rsidRDefault="00F8389A" w:rsidP="00FE0A36">
      <w:pPr>
        <w:spacing w:after="0" w:line="240" w:lineRule="auto"/>
        <w:ind w:left="360"/>
      </w:pPr>
      <w:r>
        <w:t xml:space="preserve">- </w:t>
      </w:r>
      <w:r w:rsidRPr="00F8389A">
        <w:rPr>
          <w:b/>
        </w:rPr>
        <w:t>Sponsoring</w:t>
      </w:r>
      <w:r>
        <w:t xml:space="preserve"> auprès des mutuelles et </w:t>
      </w:r>
      <w:proofErr w:type="spellStart"/>
      <w:r>
        <w:t>Cies</w:t>
      </w:r>
      <w:proofErr w:type="spellEnd"/>
      <w:r>
        <w:t xml:space="preserve"> d’assurance</w:t>
      </w:r>
    </w:p>
    <w:p w:rsidR="0014139B" w:rsidRDefault="0014139B" w:rsidP="00FE0A36">
      <w:pPr>
        <w:spacing w:after="0" w:line="240" w:lineRule="auto"/>
        <w:ind w:left="360"/>
      </w:pPr>
      <w:r>
        <w:t>- Imprimer Flyers du Pôle</w:t>
      </w:r>
    </w:p>
    <w:p w:rsidR="00FE0A36" w:rsidRDefault="00FE0A36" w:rsidP="00FE0A36"/>
    <w:p w:rsidR="00200E8A" w:rsidRPr="00FE0A36" w:rsidRDefault="00200E8A" w:rsidP="00FE0A36">
      <w:r w:rsidRPr="0043632B">
        <w:rPr>
          <w:b/>
        </w:rPr>
        <w:t>Elite Développement : Collectif collaboratif</w:t>
      </w:r>
    </w:p>
    <w:p w:rsidR="00200E8A" w:rsidRDefault="0084120E" w:rsidP="0084120E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</w:pPr>
      <w:r>
        <w:t>Vidéo à finir</w:t>
      </w:r>
    </w:p>
    <w:p w:rsidR="0084120E" w:rsidRDefault="0084120E" w:rsidP="0084120E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</w:pPr>
      <w:r>
        <w:t>Echanges de pratiques et tour de table pour créer du lien</w:t>
      </w:r>
      <w:r w:rsidR="0043632B">
        <w:t xml:space="preserve"> une fois par mois</w:t>
      </w:r>
    </w:p>
    <w:p w:rsidR="0084120E" w:rsidRDefault="0084120E" w:rsidP="0084120E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</w:pPr>
      <w:r>
        <w:t>Développer l’entraide pour mise en place des ADI (Ateliers découverte  interactifs)</w:t>
      </w:r>
    </w:p>
    <w:p w:rsidR="0084120E" w:rsidRDefault="0084120E" w:rsidP="0084120E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</w:pPr>
      <w:r>
        <w:t>Coordination de soins de supports : faire signer les conventions de travail</w:t>
      </w:r>
    </w:p>
    <w:p w:rsidR="0084120E" w:rsidRDefault="0084120E" w:rsidP="0084120E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Learny</w:t>
      </w:r>
      <w:proofErr w:type="spellEnd"/>
      <w:r>
        <w:t xml:space="preserve"> box</w:t>
      </w:r>
    </w:p>
    <w:p w:rsidR="0084120E" w:rsidRDefault="0084120E" w:rsidP="0084120E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</w:pPr>
      <w:r>
        <w:t>Référencement SEO</w:t>
      </w:r>
    </w:p>
    <w:p w:rsidR="0084120E" w:rsidRDefault="0084120E" w:rsidP="0084120E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</w:pPr>
      <w:r>
        <w:t>Supervision et groupes conseils</w:t>
      </w:r>
    </w:p>
    <w:p w:rsidR="0043632B" w:rsidRDefault="0043632B" w:rsidP="0084120E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Formation 1 x par mois : Envisager de former les membres du collectif au déroulé commercial </w:t>
      </w:r>
      <w:proofErr w:type="spellStart"/>
      <w:r>
        <w:t>Visiapy</w:t>
      </w:r>
      <w:proofErr w:type="spellEnd"/>
      <w:r>
        <w:t>, à la synergie des pratiques, aux</w:t>
      </w:r>
      <w:r w:rsidR="002E6171">
        <w:t xml:space="preserve"> ADI, niveau énergétique avec </w:t>
      </w:r>
      <w:proofErr w:type="spellStart"/>
      <w:r w:rsidR="002E6171">
        <w:t>My</w:t>
      </w:r>
      <w:proofErr w:type="spellEnd"/>
      <w:r w:rsidR="002E6171">
        <w:t xml:space="preserve"> </w:t>
      </w:r>
      <w:proofErr w:type="spellStart"/>
      <w:r w:rsidR="002E6171">
        <w:t>L</w:t>
      </w:r>
      <w:r>
        <w:t>ê</w:t>
      </w:r>
      <w:proofErr w:type="spellEnd"/>
      <w:r>
        <w:t xml:space="preserve"> </w:t>
      </w:r>
      <w:r w:rsidR="002E6171">
        <w:t xml:space="preserve">Roy </w:t>
      </w:r>
      <w:r>
        <w:t>(énergéticienne)</w:t>
      </w:r>
    </w:p>
    <w:p w:rsidR="0043632B" w:rsidRDefault="0043632B" w:rsidP="0043632B">
      <w:pPr>
        <w:pStyle w:val="Paragraphedeliste"/>
        <w:spacing w:before="100" w:beforeAutospacing="1" w:after="100" w:afterAutospacing="1" w:line="240" w:lineRule="auto"/>
      </w:pPr>
    </w:p>
    <w:p w:rsidR="0084120E" w:rsidRDefault="0084120E" w:rsidP="0084120E">
      <w:pPr>
        <w:pStyle w:val="Paragraphedeliste"/>
        <w:spacing w:before="100" w:beforeAutospacing="1" w:after="100" w:afterAutospacing="1" w:line="240" w:lineRule="auto"/>
      </w:pPr>
    </w:p>
    <w:p w:rsidR="0084120E" w:rsidRDefault="0084120E" w:rsidP="0084120E">
      <w:pPr>
        <w:pStyle w:val="Paragraphedeliste"/>
        <w:spacing w:before="100" w:beforeAutospacing="1" w:after="100" w:afterAutospacing="1" w:line="240" w:lineRule="auto"/>
      </w:pPr>
    </w:p>
    <w:p w:rsidR="00F8389A" w:rsidRDefault="00F8389A" w:rsidP="007E0AB1">
      <w:pPr>
        <w:spacing w:before="100" w:beforeAutospacing="1" w:after="100" w:afterAutospacing="1" w:line="240" w:lineRule="auto"/>
        <w:ind w:left="360"/>
      </w:pPr>
    </w:p>
    <w:p w:rsidR="007E0AB1" w:rsidRDefault="007E0AB1" w:rsidP="007E0AB1">
      <w:pPr>
        <w:spacing w:before="100" w:beforeAutospacing="1" w:after="100" w:afterAutospacing="1" w:line="240" w:lineRule="auto"/>
        <w:ind w:left="360"/>
      </w:pPr>
    </w:p>
    <w:p w:rsidR="007E0AB1" w:rsidRPr="007F1021" w:rsidRDefault="007E0AB1" w:rsidP="007E0AB1">
      <w:pPr>
        <w:spacing w:before="100" w:beforeAutospacing="1" w:after="100" w:afterAutospacing="1" w:line="240" w:lineRule="auto"/>
        <w:ind w:left="360"/>
      </w:pPr>
    </w:p>
    <w:p w:rsidR="001D0AD6" w:rsidRDefault="001D0AD6" w:rsidP="001D0AD6">
      <w:pPr>
        <w:spacing w:before="100" w:beforeAutospacing="1" w:after="100" w:afterAutospacing="1" w:line="240" w:lineRule="auto"/>
      </w:pPr>
    </w:p>
    <w:p w:rsidR="00D02B7B" w:rsidRDefault="00D02B7B"/>
    <w:sectPr w:rsidR="00D02B7B" w:rsidSect="00EF574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A2E"/>
    <w:multiLevelType w:val="hybridMultilevel"/>
    <w:tmpl w:val="84C28380"/>
    <w:lvl w:ilvl="0" w:tplc="EE3295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1CDF"/>
    <w:multiLevelType w:val="multilevel"/>
    <w:tmpl w:val="B18A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F2638"/>
    <w:multiLevelType w:val="multilevel"/>
    <w:tmpl w:val="E4DA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006D0"/>
    <w:multiLevelType w:val="multilevel"/>
    <w:tmpl w:val="EDAE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A33A1"/>
    <w:multiLevelType w:val="multilevel"/>
    <w:tmpl w:val="BF3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72321"/>
    <w:multiLevelType w:val="multilevel"/>
    <w:tmpl w:val="A78C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F0917"/>
    <w:multiLevelType w:val="hybridMultilevel"/>
    <w:tmpl w:val="368E5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34E3"/>
    <w:multiLevelType w:val="multilevel"/>
    <w:tmpl w:val="6F1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33D98"/>
    <w:multiLevelType w:val="multilevel"/>
    <w:tmpl w:val="6024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2B131B"/>
    <w:multiLevelType w:val="hybridMultilevel"/>
    <w:tmpl w:val="6C7C5346"/>
    <w:lvl w:ilvl="0" w:tplc="44562A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1F14"/>
    <w:multiLevelType w:val="multilevel"/>
    <w:tmpl w:val="D6DC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21DE3"/>
    <w:multiLevelType w:val="multilevel"/>
    <w:tmpl w:val="6AE0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E36750"/>
    <w:multiLevelType w:val="multilevel"/>
    <w:tmpl w:val="5FC2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239FE"/>
    <w:multiLevelType w:val="multilevel"/>
    <w:tmpl w:val="03CC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456080"/>
    <w:multiLevelType w:val="hybridMultilevel"/>
    <w:tmpl w:val="941EF198"/>
    <w:lvl w:ilvl="0" w:tplc="44562A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33D7E"/>
    <w:multiLevelType w:val="multilevel"/>
    <w:tmpl w:val="B862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E66523"/>
    <w:multiLevelType w:val="multilevel"/>
    <w:tmpl w:val="96CE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696683"/>
    <w:multiLevelType w:val="multilevel"/>
    <w:tmpl w:val="F442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AA4D65"/>
    <w:multiLevelType w:val="hybridMultilevel"/>
    <w:tmpl w:val="68863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67AF6"/>
    <w:multiLevelType w:val="multilevel"/>
    <w:tmpl w:val="FE4A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4A4B90"/>
    <w:multiLevelType w:val="hybridMultilevel"/>
    <w:tmpl w:val="5562EE86"/>
    <w:lvl w:ilvl="0" w:tplc="53EE66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C502A"/>
    <w:multiLevelType w:val="multilevel"/>
    <w:tmpl w:val="5F88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437E42"/>
    <w:multiLevelType w:val="hybridMultilevel"/>
    <w:tmpl w:val="30B4F12C"/>
    <w:lvl w:ilvl="0" w:tplc="C63678E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E5C06"/>
    <w:multiLevelType w:val="multilevel"/>
    <w:tmpl w:val="165E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4051E6"/>
    <w:multiLevelType w:val="multilevel"/>
    <w:tmpl w:val="34FC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54425D"/>
    <w:multiLevelType w:val="hybridMultilevel"/>
    <w:tmpl w:val="7FC05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6"/>
  </w:num>
  <w:num w:numId="5">
    <w:abstractNumId w:val="25"/>
  </w:num>
  <w:num w:numId="6">
    <w:abstractNumId w:val="9"/>
  </w:num>
  <w:num w:numId="7">
    <w:abstractNumId w:val="14"/>
  </w:num>
  <w:num w:numId="8">
    <w:abstractNumId w:val="8"/>
  </w:num>
  <w:num w:numId="9">
    <w:abstractNumId w:val="4"/>
  </w:num>
  <w:num w:numId="10">
    <w:abstractNumId w:val="11"/>
  </w:num>
  <w:num w:numId="11">
    <w:abstractNumId w:val="21"/>
  </w:num>
  <w:num w:numId="12">
    <w:abstractNumId w:val="10"/>
  </w:num>
  <w:num w:numId="13">
    <w:abstractNumId w:val="12"/>
  </w:num>
  <w:num w:numId="14">
    <w:abstractNumId w:val="13"/>
  </w:num>
  <w:num w:numId="15">
    <w:abstractNumId w:val="16"/>
  </w:num>
  <w:num w:numId="16">
    <w:abstractNumId w:val="1"/>
  </w:num>
  <w:num w:numId="17">
    <w:abstractNumId w:val="19"/>
  </w:num>
  <w:num w:numId="18">
    <w:abstractNumId w:val="5"/>
  </w:num>
  <w:num w:numId="19">
    <w:abstractNumId w:val="2"/>
  </w:num>
  <w:num w:numId="20">
    <w:abstractNumId w:val="23"/>
  </w:num>
  <w:num w:numId="21">
    <w:abstractNumId w:val="17"/>
  </w:num>
  <w:num w:numId="22">
    <w:abstractNumId w:val="7"/>
  </w:num>
  <w:num w:numId="23">
    <w:abstractNumId w:val="3"/>
  </w:num>
  <w:num w:numId="24">
    <w:abstractNumId w:val="24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F6"/>
    <w:rsid w:val="00064FAC"/>
    <w:rsid w:val="0014139B"/>
    <w:rsid w:val="001A36B2"/>
    <w:rsid w:val="001D0AD6"/>
    <w:rsid w:val="00200E8A"/>
    <w:rsid w:val="00253B35"/>
    <w:rsid w:val="0028491B"/>
    <w:rsid w:val="00294BD0"/>
    <w:rsid w:val="002E6171"/>
    <w:rsid w:val="00324D0E"/>
    <w:rsid w:val="003A1EF6"/>
    <w:rsid w:val="003F231A"/>
    <w:rsid w:val="00400EEF"/>
    <w:rsid w:val="0043632B"/>
    <w:rsid w:val="004802CB"/>
    <w:rsid w:val="00495EE0"/>
    <w:rsid w:val="004D0C81"/>
    <w:rsid w:val="004E5965"/>
    <w:rsid w:val="00513E11"/>
    <w:rsid w:val="005872FD"/>
    <w:rsid w:val="00610CC7"/>
    <w:rsid w:val="00621191"/>
    <w:rsid w:val="006305E5"/>
    <w:rsid w:val="00660F56"/>
    <w:rsid w:val="006C60D2"/>
    <w:rsid w:val="006D23F5"/>
    <w:rsid w:val="006D3894"/>
    <w:rsid w:val="00747AD7"/>
    <w:rsid w:val="00770785"/>
    <w:rsid w:val="007E0AB1"/>
    <w:rsid w:val="007F1021"/>
    <w:rsid w:val="0084120E"/>
    <w:rsid w:val="00941B0F"/>
    <w:rsid w:val="009A0A13"/>
    <w:rsid w:val="009E02AE"/>
    <w:rsid w:val="00A53FF6"/>
    <w:rsid w:val="00A63E58"/>
    <w:rsid w:val="00A92C11"/>
    <w:rsid w:val="00B20CE4"/>
    <w:rsid w:val="00B64292"/>
    <w:rsid w:val="00BC518D"/>
    <w:rsid w:val="00C03CB8"/>
    <w:rsid w:val="00C3304F"/>
    <w:rsid w:val="00C35725"/>
    <w:rsid w:val="00C77AD2"/>
    <w:rsid w:val="00CC3ABA"/>
    <w:rsid w:val="00CF6704"/>
    <w:rsid w:val="00D02B7B"/>
    <w:rsid w:val="00D11617"/>
    <w:rsid w:val="00D172AC"/>
    <w:rsid w:val="00D266C0"/>
    <w:rsid w:val="00DA10A7"/>
    <w:rsid w:val="00E81532"/>
    <w:rsid w:val="00EB0D07"/>
    <w:rsid w:val="00ED28DA"/>
    <w:rsid w:val="00EF574E"/>
    <w:rsid w:val="00F20D84"/>
    <w:rsid w:val="00F34B38"/>
    <w:rsid w:val="00F41C54"/>
    <w:rsid w:val="00F51D7B"/>
    <w:rsid w:val="00F525E4"/>
    <w:rsid w:val="00F8389A"/>
    <w:rsid w:val="00FC4896"/>
    <w:rsid w:val="00FE0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16250-2A7A-4E43-B61B-F226952B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191"/>
  </w:style>
  <w:style w:type="paragraph" w:styleId="Titre1">
    <w:name w:val="heading 1"/>
    <w:basedOn w:val="Normal"/>
    <w:link w:val="Titre1Car"/>
    <w:uiPriority w:val="9"/>
    <w:qFormat/>
    <w:rsid w:val="007F1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42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F102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CE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E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encedpc.fr/organismes-de-d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1721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regeffe</dc:creator>
  <cp:lastModifiedBy>Utilisateur Windows</cp:lastModifiedBy>
  <cp:revision>25</cp:revision>
  <cp:lastPrinted>2018-05-10T18:03:00Z</cp:lastPrinted>
  <dcterms:created xsi:type="dcterms:W3CDTF">2018-05-08T19:39:00Z</dcterms:created>
  <dcterms:modified xsi:type="dcterms:W3CDTF">2018-06-22T09:57:00Z</dcterms:modified>
</cp:coreProperties>
</file>