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939" w:rsidRDefault="002F7939">
      <w:pPr>
        <w:pStyle w:val="Corps"/>
        <w:widowControl w:val="0"/>
        <w:spacing w:line="280" w:lineRule="atLeast"/>
        <w:jc w:val="center"/>
        <w:outlineLvl w:val="0"/>
        <w:rPr>
          <w:rStyle w:val="Aucun"/>
          <w:rFonts w:ascii="Calibri" w:eastAsia="Calibri" w:hAnsi="Calibri" w:cs="Calibri"/>
          <w:b/>
          <w:bCs/>
          <w:sz w:val="22"/>
          <w:szCs w:val="22"/>
        </w:rPr>
      </w:pPr>
    </w:p>
    <w:p w:rsidR="002F7939" w:rsidRDefault="002F7939">
      <w:pPr>
        <w:pStyle w:val="Corps"/>
        <w:widowControl w:val="0"/>
        <w:spacing w:line="280" w:lineRule="atLeast"/>
        <w:jc w:val="center"/>
        <w:outlineLvl w:val="0"/>
        <w:rPr>
          <w:rStyle w:val="Aucun"/>
          <w:rFonts w:ascii="Calibri" w:eastAsia="Calibri" w:hAnsi="Calibri" w:cs="Calibri"/>
          <w:b/>
          <w:bCs/>
          <w:sz w:val="22"/>
          <w:szCs w:val="22"/>
        </w:rPr>
      </w:pPr>
    </w:p>
    <w:p w:rsidR="002F7939" w:rsidRDefault="00C82364">
      <w:pPr>
        <w:pStyle w:val="Corps"/>
        <w:widowControl w:val="0"/>
        <w:spacing w:line="280" w:lineRule="atLeast"/>
        <w:jc w:val="center"/>
        <w:outlineLvl w:val="0"/>
        <w:rPr>
          <w:rStyle w:val="Aucun"/>
          <w:rFonts w:ascii="Calibri" w:eastAsia="Calibri" w:hAnsi="Calibri" w:cs="Calibri"/>
          <w:sz w:val="22"/>
          <w:szCs w:val="22"/>
        </w:rPr>
      </w:pPr>
      <w:r>
        <w:rPr>
          <w:rStyle w:val="Aucun"/>
          <w:rFonts w:ascii="Calibri" w:hAnsi="Calibri"/>
          <w:b/>
          <w:bCs/>
          <w:sz w:val="22"/>
          <w:szCs w:val="22"/>
          <w:lang w:val="en-US"/>
        </w:rPr>
        <w:t>CONTRAT DE MISE A DISPOSITION DE LOCAUX PROFESSIONNELS ET PRESTATIONS</w:t>
      </w:r>
    </w:p>
    <w:p w:rsidR="002F7939" w:rsidRDefault="002F7939">
      <w:pPr>
        <w:pStyle w:val="Paragraphedeliste"/>
        <w:widowControl w:val="0"/>
        <w:spacing w:line="280" w:lineRule="atLeast"/>
        <w:rPr>
          <w:rStyle w:val="Aucun"/>
          <w:rFonts w:ascii="Calibri" w:eastAsia="Calibri" w:hAnsi="Calibri" w:cs="Calibri"/>
          <w:sz w:val="22"/>
          <w:szCs w:val="22"/>
        </w:rPr>
      </w:pPr>
    </w:p>
    <w:p w:rsidR="002F7939" w:rsidRDefault="002F7939">
      <w:pPr>
        <w:pStyle w:val="Paragraphedeliste"/>
        <w:widowControl w:val="0"/>
        <w:spacing w:line="280" w:lineRule="atLeast"/>
        <w:rPr>
          <w:rStyle w:val="Aucun"/>
          <w:rFonts w:ascii="Calibri" w:eastAsia="Calibri" w:hAnsi="Calibri" w:cs="Calibri"/>
          <w:sz w:val="22"/>
          <w:szCs w:val="22"/>
        </w:rPr>
      </w:pPr>
    </w:p>
    <w:p w:rsidR="002F7939" w:rsidRDefault="00C82364">
      <w:pPr>
        <w:pStyle w:val="Corps"/>
        <w:widowControl w:val="0"/>
        <w:spacing w:line="280" w:lineRule="atLeast"/>
        <w:jc w:val="both"/>
        <w:outlineLvl w:val="0"/>
        <w:rPr>
          <w:rStyle w:val="Aucun"/>
          <w:rFonts w:ascii="Calibri" w:eastAsia="Calibri" w:hAnsi="Calibri" w:cs="Calibri"/>
          <w:sz w:val="22"/>
          <w:szCs w:val="22"/>
        </w:rPr>
      </w:pPr>
      <w:r>
        <w:rPr>
          <w:rStyle w:val="Aucun"/>
          <w:rFonts w:ascii="Calibri" w:hAnsi="Calibri"/>
          <w:b/>
          <w:bCs/>
          <w:sz w:val="22"/>
          <w:szCs w:val="22"/>
        </w:rPr>
        <w:t xml:space="preserve">ENTRE : </w:t>
      </w:r>
    </w:p>
    <w:p w:rsidR="002F7939" w:rsidRDefault="002F7939">
      <w:pPr>
        <w:pStyle w:val="Corps"/>
        <w:jc w:val="both"/>
        <w:rPr>
          <w:rStyle w:val="Aucun"/>
          <w:rFonts w:ascii="Calibri" w:eastAsia="Calibri" w:hAnsi="Calibri" w:cs="Calibri"/>
          <w:b/>
          <w:bCs/>
          <w:sz w:val="22"/>
          <w:szCs w:val="22"/>
        </w:rPr>
      </w:pPr>
    </w:p>
    <w:p w:rsidR="002F7939" w:rsidRDefault="00C82364">
      <w:pPr>
        <w:pStyle w:val="Corps"/>
        <w:rPr>
          <w:rStyle w:val="Aucun"/>
          <w:rFonts w:ascii="Calibri" w:eastAsia="Calibri" w:hAnsi="Calibri" w:cs="Calibri"/>
          <w:sz w:val="22"/>
          <w:szCs w:val="22"/>
        </w:rPr>
      </w:pPr>
      <w:r>
        <w:rPr>
          <w:rStyle w:val="Aucun"/>
          <w:rFonts w:ascii="Calibri" w:hAnsi="Calibri"/>
          <w:b/>
          <w:bCs/>
          <w:sz w:val="22"/>
          <w:szCs w:val="22"/>
        </w:rPr>
        <w:t>Société SAS KHEPRI FORMATION</w:t>
      </w:r>
      <w:r>
        <w:rPr>
          <w:rStyle w:val="Aucun"/>
          <w:rFonts w:ascii="Calibri" w:hAnsi="Calibri"/>
          <w:sz w:val="22"/>
          <w:szCs w:val="22"/>
        </w:rPr>
        <w:t>, dont le siège social est situé 188, Grande rue Charles de Gaulle,</w:t>
      </w:r>
    </w:p>
    <w:p w:rsidR="002F7939" w:rsidRDefault="00C82364">
      <w:pPr>
        <w:pStyle w:val="Corps"/>
        <w:rPr>
          <w:rStyle w:val="Aucun"/>
          <w:rFonts w:ascii="Calibri" w:eastAsia="Calibri" w:hAnsi="Calibri" w:cs="Calibri"/>
          <w:sz w:val="22"/>
          <w:szCs w:val="22"/>
        </w:rPr>
      </w:pPr>
      <w:r>
        <w:rPr>
          <w:rStyle w:val="Aucun"/>
          <w:rFonts w:ascii="Calibri" w:hAnsi="Calibri"/>
          <w:sz w:val="22"/>
          <w:szCs w:val="22"/>
        </w:rPr>
        <w:t xml:space="preserve">94130 Nogent sur Marne, immatriculée au registre du commerce et des sociétés sous le </w:t>
      </w:r>
      <w:proofErr w:type="spellStart"/>
      <w:r>
        <w:rPr>
          <w:rStyle w:val="Aucun"/>
          <w:rFonts w:ascii="Calibri" w:hAnsi="Calibri"/>
          <w:sz w:val="22"/>
          <w:szCs w:val="22"/>
        </w:rPr>
        <w:t>numé</w:t>
      </w:r>
      <w:proofErr w:type="spellEnd"/>
      <w:r>
        <w:rPr>
          <w:rStyle w:val="Aucun"/>
          <w:rFonts w:ascii="Calibri" w:hAnsi="Calibri"/>
          <w:sz w:val="22"/>
          <w:szCs w:val="22"/>
          <w:lang w:val="it-IT"/>
        </w:rPr>
        <w:t>ro d'identification RCS Cr</w:t>
      </w:r>
      <w:r>
        <w:rPr>
          <w:rStyle w:val="Aucun"/>
          <w:rFonts w:ascii="Calibri" w:hAnsi="Calibri"/>
          <w:sz w:val="22"/>
          <w:szCs w:val="22"/>
        </w:rPr>
        <w:t>é</w:t>
      </w:r>
      <w:r>
        <w:rPr>
          <w:rStyle w:val="Aucun"/>
          <w:rFonts w:ascii="Calibri" w:hAnsi="Calibri"/>
          <w:sz w:val="22"/>
          <w:szCs w:val="22"/>
          <w:lang w:val="de-DE"/>
        </w:rPr>
        <w:t>teil 811</w:t>
      </w:r>
      <w:r>
        <w:rPr>
          <w:rStyle w:val="Aucun"/>
          <w:rFonts w:ascii="Calibri" w:hAnsi="Calibri"/>
          <w:sz w:val="22"/>
          <w:szCs w:val="22"/>
        </w:rPr>
        <w:t xml:space="preserve"> 445 410 00012, représentée par Madame Evelyne REVELLAT en sa qualité </w:t>
      </w:r>
      <w:r>
        <w:rPr>
          <w:rStyle w:val="Aucun"/>
          <w:rFonts w:ascii="Calibri" w:hAnsi="Calibri"/>
          <w:sz w:val="22"/>
          <w:szCs w:val="22"/>
          <w:lang w:val="pt-PT"/>
        </w:rPr>
        <w:t>de Pr</w:t>
      </w:r>
      <w:r>
        <w:rPr>
          <w:rStyle w:val="Aucun"/>
          <w:rFonts w:ascii="Calibri" w:hAnsi="Calibri"/>
          <w:sz w:val="22"/>
          <w:szCs w:val="22"/>
        </w:rPr>
        <w:t>é</w:t>
      </w:r>
      <w:r>
        <w:rPr>
          <w:rStyle w:val="Aucun"/>
          <w:rFonts w:ascii="Calibri" w:hAnsi="Calibri"/>
          <w:sz w:val="22"/>
          <w:szCs w:val="22"/>
          <w:lang w:val="it-IT"/>
        </w:rPr>
        <w:t>sidente, d</w:t>
      </w:r>
      <w:r>
        <w:rPr>
          <w:rStyle w:val="Aucun"/>
          <w:rFonts w:ascii="Calibri" w:hAnsi="Calibri"/>
          <w:sz w:val="22"/>
          <w:szCs w:val="22"/>
        </w:rPr>
        <w:t>’une part,</w:t>
      </w:r>
    </w:p>
    <w:p w:rsidR="002F7939" w:rsidRDefault="002F7939">
      <w:pPr>
        <w:pStyle w:val="Corps"/>
        <w:jc w:val="both"/>
        <w:rPr>
          <w:rStyle w:val="Aucun"/>
          <w:rFonts w:ascii="Calibri" w:eastAsia="Calibri" w:hAnsi="Calibri" w:cs="Calibri"/>
          <w:sz w:val="22"/>
          <w:szCs w:val="22"/>
        </w:rPr>
      </w:pPr>
    </w:p>
    <w:p w:rsidR="002F7939" w:rsidRDefault="00C82364">
      <w:pPr>
        <w:pStyle w:val="Corps"/>
        <w:jc w:val="both"/>
        <w:outlineLvl w:val="0"/>
        <w:rPr>
          <w:rStyle w:val="Aucun"/>
          <w:rFonts w:ascii="Calibri" w:eastAsia="Calibri" w:hAnsi="Calibri" w:cs="Calibri"/>
          <w:sz w:val="22"/>
          <w:szCs w:val="22"/>
        </w:rPr>
      </w:pPr>
      <w:r>
        <w:rPr>
          <w:rStyle w:val="Aucun"/>
          <w:rFonts w:ascii="Calibri" w:hAnsi="Calibri"/>
          <w:b/>
          <w:bCs/>
          <w:sz w:val="22"/>
          <w:szCs w:val="22"/>
        </w:rPr>
        <w:t xml:space="preserve">ET </w:t>
      </w:r>
    </w:p>
    <w:p w:rsidR="002F7939" w:rsidRDefault="002F7939">
      <w:pPr>
        <w:pStyle w:val="Corps"/>
        <w:jc w:val="both"/>
        <w:rPr>
          <w:rStyle w:val="Aucun"/>
          <w:rFonts w:ascii="Calibri" w:eastAsia="Calibri" w:hAnsi="Calibri" w:cs="Calibri"/>
          <w:b/>
          <w:bCs/>
          <w:sz w:val="22"/>
          <w:szCs w:val="22"/>
        </w:rPr>
      </w:pPr>
    </w:p>
    <w:p w:rsidR="002F7939" w:rsidRDefault="003772A5">
      <w:pPr>
        <w:pStyle w:val="Corps"/>
        <w:rPr>
          <w:rStyle w:val="Aucun"/>
          <w:rFonts w:ascii="Calibri" w:eastAsia="Calibri" w:hAnsi="Calibri" w:cs="Calibri"/>
          <w:sz w:val="22"/>
          <w:szCs w:val="22"/>
        </w:rPr>
      </w:pPr>
      <w:r>
        <w:rPr>
          <w:rStyle w:val="Aucun"/>
          <w:rFonts w:ascii="Calibri" w:hAnsi="Calibri"/>
          <w:b/>
          <w:bCs/>
          <w:sz w:val="22"/>
          <w:szCs w:val="22"/>
        </w:rPr>
        <w:t xml:space="preserve">La SEL </w:t>
      </w:r>
      <w:proofErr w:type="spellStart"/>
      <w:r>
        <w:rPr>
          <w:rStyle w:val="Aucun"/>
          <w:rFonts w:ascii="Calibri" w:hAnsi="Calibri"/>
          <w:b/>
          <w:bCs/>
          <w:sz w:val="22"/>
          <w:szCs w:val="22"/>
        </w:rPr>
        <w:t>Lebacle</w:t>
      </w:r>
      <w:proofErr w:type="spellEnd"/>
      <w:r w:rsidR="00C82364">
        <w:rPr>
          <w:rStyle w:val="Aucun"/>
          <w:rFonts w:ascii="Calibri" w:hAnsi="Calibri"/>
          <w:sz w:val="22"/>
          <w:szCs w:val="22"/>
        </w:rPr>
        <w:t>,</w:t>
      </w:r>
      <w:r w:rsidRPr="003772A5">
        <w:rPr>
          <w:rStyle w:val="Aucun"/>
          <w:rFonts w:ascii="Calibri" w:hAnsi="Calibri"/>
          <w:b/>
          <w:bCs/>
          <w:sz w:val="22"/>
          <w:szCs w:val="22"/>
        </w:rPr>
        <w:t xml:space="preserve"> </w:t>
      </w:r>
      <w:r>
        <w:rPr>
          <w:rStyle w:val="Aucun"/>
          <w:rFonts w:ascii="Calibri" w:hAnsi="Calibri"/>
          <w:b/>
          <w:bCs/>
          <w:sz w:val="22"/>
          <w:szCs w:val="22"/>
        </w:rPr>
        <w:t xml:space="preserve">Société d’Exercice Libéral, représentée par </w:t>
      </w:r>
      <w:r w:rsidR="00C82364">
        <w:rPr>
          <w:rStyle w:val="Aucun"/>
          <w:rFonts w:ascii="Calibri" w:hAnsi="Calibri"/>
          <w:b/>
          <w:bCs/>
          <w:sz w:val="22"/>
          <w:szCs w:val="22"/>
          <w:lang w:val="de-DE"/>
        </w:rPr>
        <w:t xml:space="preserve">Mme </w:t>
      </w:r>
      <w:proofErr w:type="spellStart"/>
      <w:r w:rsidR="00C82364">
        <w:rPr>
          <w:rStyle w:val="Aucun"/>
          <w:rFonts w:ascii="Calibri" w:hAnsi="Calibri"/>
          <w:b/>
          <w:bCs/>
          <w:sz w:val="22"/>
          <w:szCs w:val="22"/>
          <w:lang w:val="de-DE"/>
        </w:rPr>
        <w:t>Justine</w:t>
      </w:r>
      <w:proofErr w:type="spellEnd"/>
      <w:r w:rsidR="00C82364">
        <w:rPr>
          <w:rStyle w:val="Aucun"/>
          <w:rFonts w:ascii="Calibri" w:hAnsi="Calibri"/>
          <w:b/>
          <w:bCs/>
          <w:sz w:val="22"/>
          <w:szCs w:val="22"/>
          <w:lang w:val="de-DE"/>
        </w:rPr>
        <w:t xml:space="preserve"> LEBACLE</w:t>
      </w:r>
      <w:r w:rsidR="00C82364">
        <w:rPr>
          <w:rStyle w:val="Aucun"/>
          <w:rFonts w:ascii="Calibri" w:hAnsi="Calibri"/>
          <w:sz w:val="22"/>
          <w:szCs w:val="22"/>
          <w:lang w:val="en-US"/>
        </w:rPr>
        <w:t xml:space="preserve">, </w:t>
      </w:r>
      <w:r>
        <w:rPr>
          <w:rStyle w:val="Aucun"/>
          <w:rFonts w:ascii="Calibri" w:hAnsi="Calibri"/>
          <w:sz w:val="22"/>
          <w:szCs w:val="22"/>
          <w:lang w:val="en-US"/>
        </w:rPr>
        <w:br/>
      </w:r>
      <w:proofErr w:type="spellStart"/>
      <w:r>
        <w:rPr>
          <w:rStyle w:val="Aucun"/>
          <w:rFonts w:ascii="Calibri" w:hAnsi="Calibri"/>
          <w:sz w:val="22"/>
          <w:szCs w:val="22"/>
        </w:rPr>
        <w:t>Immatriculalée</w:t>
      </w:r>
      <w:proofErr w:type="spellEnd"/>
      <w:r w:rsidR="00C82364">
        <w:rPr>
          <w:rStyle w:val="Aucun"/>
          <w:rFonts w:ascii="Calibri" w:hAnsi="Calibri"/>
          <w:sz w:val="22"/>
          <w:szCs w:val="22"/>
        </w:rPr>
        <w:t xml:space="preserve"> sous le </w:t>
      </w:r>
      <w:proofErr w:type="spellStart"/>
      <w:r w:rsidR="00C82364">
        <w:rPr>
          <w:rStyle w:val="Aucun"/>
          <w:rFonts w:ascii="Calibri" w:hAnsi="Calibri"/>
          <w:sz w:val="22"/>
          <w:szCs w:val="22"/>
        </w:rPr>
        <w:t>numé</w:t>
      </w:r>
      <w:proofErr w:type="spellEnd"/>
      <w:r w:rsidR="00C82364">
        <w:rPr>
          <w:rStyle w:val="Aucun"/>
          <w:rFonts w:ascii="Calibri" w:hAnsi="Calibri"/>
          <w:sz w:val="22"/>
          <w:szCs w:val="22"/>
          <w:lang w:val="pt-PT"/>
        </w:rPr>
        <w:t>ro SIRET</w:t>
      </w:r>
      <w:r w:rsidR="00C82364">
        <w:rPr>
          <w:rStyle w:val="Aucun"/>
          <w:rFonts w:ascii="Calibri" w:hAnsi="Calibri"/>
          <w:sz w:val="22"/>
          <w:szCs w:val="22"/>
        </w:rPr>
        <w:t xml:space="preserve"> 831 884 507 00029</w:t>
      </w:r>
    </w:p>
    <w:p w:rsidR="002F7939" w:rsidRDefault="00C82364">
      <w:pPr>
        <w:pStyle w:val="Corps"/>
        <w:rPr>
          <w:rStyle w:val="Aucun"/>
          <w:rFonts w:ascii="Calibri" w:eastAsia="Calibri" w:hAnsi="Calibri" w:cs="Calibri"/>
          <w:b/>
          <w:bCs/>
          <w:sz w:val="22"/>
          <w:szCs w:val="22"/>
        </w:rPr>
      </w:pPr>
      <w:r>
        <w:rPr>
          <w:rStyle w:val="Aucun"/>
          <w:rFonts w:ascii="Calibri" w:hAnsi="Calibri"/>
          <w:sz w:val="22"/>
          <w:szCs w:val="22"/>
        </w:rPr>
        <w:t>N</w:t>
      </w:r>
      <w:r>
        <w:rPr>
          <w:rStyle w:val="Aucun"/>
          <w:rFonts w:ascii="Calibri" w:hAnsi="Calibri"/>
          <w:sz w:val="22"/>
          <w:szCs w:val="22"/>
          <w:lang w:val="it-IT"/>
        </w:rPr>
        <w:t xml:space="preserve">° </w:t>
      </w:r>
      <w:r>
        <w:rPr>
          <w:rStyle w:val="Aucun"/>
          <w:rFonts w:ascii="Calibri" w:hAnsi="Calibri"/>
          <w:sz w:val="22"/>
          <w:szCs w:val="22"/>
          <w:lang w:val="da-DK"/>
        </w:rPr>
        <w:t>ADELI</w:t>
      </w:r>
      <w:r>
        <w:rPr>
          <w:rStyle w:val="Aucun"/>
          <w:rFonts w:ascii="Calibri" w:hAnsi="Calibri"/>
          <w:sz w:val="22"/>
          <w:szCs w:val="22"/>
        </w:rPr>
        <w:t> : 94 00 0911 1</w:t>
      </w:r>
    </w:p>
    <w:p w:rsidR="002F7939" w:rsidRDefault="00C82364">
      <w:pPr>
        <w:pStyle w:val="Corps"/>
        <w:rPr>
          <w:rStyle w:val="Aucun"/>
          <w:rFonts w:ascii="Calibri" w:eastAsia="Calibri" w:hAnsi="Calibri" w:cs="Calibri"/>
          <w:sz w:val="22"/>
          <w:szCs w:val="22"/>
        </w:rPr>
      </w:pPr>
      <w:r>
        <w:rPr>
          <w:rStyle w:val="Aucun"/>
          <w:rFonts w:ascii="Calibri" w:hAnsi="Calibri"/>
          <w:sz w:val="22"/>
          <w:szCs w:val="22"/>
        </w:rPr>
        <w:t>Adresse </w:t>
      </w:r>
      <w:r w:rsidR="00782BF7">
        <w:rPr>
          <w:rStyle w:val="Aucun"/>
          <w:rFonts w:ascii="Calibri" w:hAnsi="Calibri"/>
          <w:sz w:val="22"/>
          <w:szCs w:val="22"/>
        </w:rPr>
        <w:t>: 39 bis rue C</w:t>
      </w:r>
      <w:r>
        <w:rPr>
          <w:rStyle w:val="Aucun"/>
          <w:rFonts w:ascii="Calibri" w:hAnsi="Calibri"/>
          <w:sz w:val="22"/>
          <w:szCs w:val="22"/>
        </w:rPr>
        <w:t xml:space="preserve">hampionnet 75018 Paris                            </w:t>
      </w:r>
    </w:p>
    <w:p w:rsidR="002F7939" w:rsidRDefault="002F7939">
      <w:pPr>
        <w:pStyle w:val="Corps"/>
        <w:rPr>
          <w:rStyle w:val="Aucun"/>
          <w:rFonts w:ascii="Calibri" w:eastAsia="Calibri" w:hAnsi="Calibri" w:cs="Calibri"/>
          <w:sz w:val="22"/>
          <w:szCs w:val="22"/>
        </w:rPr>
      </w:pPr>
    </w:p>
    <w:p w:rsidR="002F7939" w:rsidRDefault="00C82364">
      <w:pPr>
        <w:pStyle w:val="Corps"/>
        <w:rPr>
          <w:rStyle w:val="Aucun"/>
          <w:rFonts w:ascii="Calibri" w:eastAsia="Calibri" w:hAnsi="Calibri" w:cs="Calibri"/>
          <w:sz w:val="22"/>
          <w:szCs w:val="22"/>
        </w:rPr>
      </w:pPr>
      <w:proofErr w:type="gramStart"/>
      <w:r>
        <w:rPr>
          <w:rStyle w:val="Aucun"/>
          <w:rFonts w:ascii="Calibri" w:hAnsi="Calibri"/>
          <w:sz w:val="22"/>
          <w:szCs w:val="22"/>
        </w:rPr>
        <w:t>d’autre</w:t>
      </w:r>
      <w:proofErr w:type="gramEnd"/>
      <w:r>
        <w:rPr>
          <w:rStyle w:val="Aucun"/>
          <w:rFonts w:ascii="Calibri" w:hAnsi="Calibri"/>
          <w:sz w:val="22"/>
          <w:szCs w:val="22"/>
        </w:rPr>
        <w:t xml:space="preserve"> part, </w:t>
      </w:r>
      <w:r>
        <w:rPr>
          <w:rStyle w:val="Aucun"/>
          <w:rFonts w:ascii="Calibri" w:hAnsi="Calibri"/>
          <w:b/>
          <w:bCs/>
          <w:i/>
          <w:iCs/>
          <w:sz w:val="22"/>
          <w:szCs w:val="22"/>
        </w:rPr>
        <w:t xml:space="preserve">il a été arrêté et convenu ce qui suit </w:t>
      </w:r>
    </w:p>
    <w:p w:rsidR="002F7939" w:rsidRDefault="002F7939">
      <w:pPr>
        <w:pStyle w:val="Corps"/>
        <w:widowControl w:val="0"/>
        <w:jc w:val="both"/>
        <w:rPr>
          <w:rStyle w:val="Aucun"/>
          <w:rFonts w:ascii="Calibri" w:eastAsia="Calibri" w:hAnsi="Calibri" w:cs="Calibri"/>
          <w:b/>
          <w:bCs/>
          <w:sz w:val="22"/>
          <w:szCs w:val="22"/>
        </w:rPr>
      </w:pPr>
    </w:p>
    <w:p w:rsidR="002F7939" w:rsidRDefault="00C82364">
      <w:pPr>
        <w:pStyle w:val="Corps"/>
        <w:widowControl w:val="0"/>
        <w:jc w:val="both"/>
        <w:outlineLvl w:val="0"/>
        <w:rPr>
          <w:rStyle w:val="Aucun"/>
          <w:rFonts w:ascii="Calibri" w:eastAsia="Calibri" w:hAnsi="Calibri" w:cs="Calibri"/>
          <w:sz w:val="22"/>
          <w:szCs w:val="22"/>
        </w:rPr>
      </w:pPr>
      <w:r>
        <w:rPr>
          <w:rStyle w:val="Aucun"/>
          <w:rFonts w:ascii="Calibri" w:hAnsi="Calibri"/>
          <w:b/>
          <w:bCs/>
          <w:sz w:val="22"/>
          <w:szCs w:val="22"/>
        </w:rPr>
        <w:t xml:space="preserve">Article 1 : Objet du Contrat </w:t>
      </w:r>
    </w:p>
    <w:p w:rsidR="002F7939" w:rsidRDefault="002F7939">
      <w:pPr>
        <w:pStyle w:val="Corps"/>
        <w:widowControl w:val="0"/>
        <w:jc w:val="both"/>
        <w:rPr>
          <w:rStyle w:val="Aucun"/>
          <w:rFonts w:ascii="Calibri" w:eastAsia="Calibri" w:hAnsi="Calibri" w:cs="Calibri"/>
          <w:b/>
          <w:bCs/>
          <w:sz w:val="22"/>
          <w:szCs w:val="22"/>
        </w:rPr>
      </w:pPr>
    </w:p>
    <w:p w:rsidR="002F7939" w:rsidRDefault="00C82364">
      <w:pPr>
        <w:pStyle w:val="Corps"/>
        <w:jc w:val="both"/>
        <w:rPr>
          <w:rStyle w:val="Aucun"/>
          <w:rFonts w:ascii="Calibri" w:eastAsia="Calibri" w:hAnsi="Calibri" w:cs="Calibri"/>
          <w:sz w:val="22"/>
          <w:szCs w:val="22"/>
        </w:rPr>
      </w:pPr>
      <w:r>
        <w:rPr>
          <w:rStyle w:val="Aucun"/>
          <w:rFonts w:ascii="Calibri" w:hAnsi="Calibri"/>
          <w:b/>
          <w:bCs/>
          <w:sz w:val="22"/>
          <w:szCs w:val="22"/>
          <w:lang w:val="it-IT"/>
        </w:rPr>
        <w:t>La soci</w:t>
      </w:r>
      <w:r>
        <w:rPr>
          <w:rStyle w:val="Aucun"/>
          <w:rFonts w:ascii="Calibri" w:hAnsi="Calibri"/>
          <w:b/>
          <w:bCs/>
          <w:sz w:val="22"/>
          <w:szCs w:val="22"/>
        </w:rPr>
        <w:t xml:space="preserve">été </w:t>
      </w:r>
      <w:r>
        <w:rPr>
          <w:rStyle w:val="Aucun"/>
          <w:rFonts w:ascii="Calibri" w:hAnsi="Calibri"/>
          <w:b/>
          <w:bCs/>
          <w:sz w:val="22"/>
          <w:szCs w:val="22"/>
          <w:lang w:val="de-DE"/>
        </w:rPr>
        <w:t>KHEPRI FORMATION</w:t>
      </w:r>
      <w:r>
        <w:rPr>
          <w:rStyle w:val="Aucun"/>
          <w:rFonts w:ascii="Calibri" w:hAnsi="Calibri"/>
          <w:sz w:val="22"/>
          <w:szCs w:val="22"/>
          <w:lang w:val="nl-NL"/>
        </w:rPr>
        <w:t xml:space="preserve">, met </w:t>
      </w:r>
      <w:r>
        <w:rPr>
          <w:rStyle w:val="Aucun"/>
          <w:rFonts w:ascii="Calibri" w:hAnsi="Calibri"/>
          <w:sz w:val="22"/>
          <w:szCs w:val="22"/>
        </w:rPr>
        <w:t>à la disposition de Mme Justine LEBACLE ses cabinets afin qu’elle puisse y prodiguer des consultations d’</w:t>
      </w:r>
      <w:r>
        <w:rPr>
          <w:rStyle w:val="Aucun"/>
          <w:rFonts w:ascii="Calibri" w:hAnsi="Calibri"/>
          <w:sz w:val="22"/>
          <w:szCs w:val="22"/>
          <w:lang w:val="de-DE"/>
        </w:rPr>
        <w:t>Ost</w:t>
      </w:r>
      <w:proofErr w:type="spellStart"/>
      <w:r>
        <w:rPr>
          <w:rStyle w:val="Aucun"/>
          <w:rFonts w:ascii="Calibri" w:hAnsi="Calibri"/>
          <w:sz w:val="22"/>
          <w:szCs w:val="22"/>
        </w:rPr>
        <w:t>éopathie</w:t>
      </w:r>
      <w:proofErr w:type="spellEnd"/>
      <w:r>
        <w:rPr>
          <w:rStyle w:val="Aucun"/>
          <w:rFonts w:ascii="Calibri" w:hAnsi="Calibri"/>
          <w:sz w:val="22"/>
          <w:szCs w:val="22"/>
        </w:rPr>
        <w:t>. Aucune autre activité ne pourrait y ê</w:t>
      </w:r>
      <w:r>
        <w:rPr>
          <w:rStyle w:val="Aucun"/>
          <w:rFonts w:ascii="Calibri" w:hAnsi="Calibri"/>
          <w:sz w:val="22"/>
          <w:szCs w:val="22"/>
          <w:lang w:val="pt-PT"/>
        </w:rPr>
        <w:t>tre exerc</w:t>
      </w:r>
      <w:proofErr w:type="spellStart"/>
      <w:r>
        <w:rPr>
          <w:rStyle w:val="Aucun"/>
          <w:rFonts w:ascii="Calibri" w:hAnsi="Calibri"/>
          <w:sz w:val="22"/>
          <w:szCs w:val="22"/>
        </w:rPr>
        <w:t>ée</w:t>
      </w:r>
      <w:proofErr w:type="spellEnd"/>
      <w:r>
        <w:rPr>
          <w:rStyle w:val="Aucun"/>
          <w:rFonts w:ascii="Calibri" w:hAnsi="Calibri"/>
          <w:sz w:val="22"/>
          <w:szCs w:val="22"/>
        </w:rPr>
        <w:t xml:space="preserve">, contrevenant à l’exercice du Centre de santé. </w:t>
      </w:r>
    </w:p>
    <w:p w:rsidR="002F7939" w:rsidRDefault="002F7939">
      <w:pPr>
        <w:pStyle w:val="Corps"/>
        <w:jc w:val="both"/>
        <w:rPr>
          <w:rStyle w:val="Aucun"/>
          <w:rFonts w:ascii="Calibri" w:eastAsia="Calibri" w:hAnsi="Calibri" w:cs="Calibri"/>
          <w:sz w:val="22"/>
          <w:szCs w:val="22"/>
        </w:rPr>
      </w:pPr>
    </w:p>
    <w:p w:rsidR="002F7939" w:rsidRPr="00FA2C05" w:rsidRDefault="00FA2C05">
      <w:pPr>
        <w:pStyle w:val="Corps"/>
        <w:widowControl w:val="0"/>
        <w:jc w:val="both"/>
        <w:rPr>
          <w:rStyle w:val="Aucun"/>
          <w:rFonts w:ascii="Calibri" w:eastAsia="Calibri" w:hAnsi="Calibri" w:cs="Calibri"/>
          <w:sz w:val="22"/>
          <w:szCs w:val="22"/>
        </w:rPr>
      </w:pPr>
      <w:r w:rsidRPr="00FA2C05">
        <w:rPr>
          <w:rFonts w:ascii="Calibri" w:hAnsi="Calibri" w:cs="Calibri"/>
          <w:sz w:val="22"/>
          <w:szCs w:val="22"/>
        </w:rPr>
        <w:t>La prestation de mise à disposition des locaux comprend également la fourniture en EDF, eau, bureau, assurances, impôts fonciers, contrats de service ou de maintenance divers</w:t>
      </w:r>
      <w:r w:rsidR="00C82364" w:rsidRPr="00FA2C05">
        <w:rPr>
          <w:rStyle w:val="Aucun"/>
          <w:rFonts w:ascii="Calibri" w:hAnsi="Calibri" w:cs="Calibri"/>
          <w:sz w:val="22"/>
          <w:szCs w:val="22"/>
        </w:rPr>
        <w:t xml:space="preserve">. </w:t>
      </w:r>
    </w:p>
    <w:p w:rsidR="002F7939" w:rsidRDefault="002F7939">
      <w:pPr>
        <w:pStyle w:val="Corps"/>
        <w:widowControl w:val="0"/>
        <w:jc w:val="both"/>
        <w:rPr>
          <w:rStyle w:val="Aucun"/>
          <w:rFonts w:ascii="Calibri" w:eastAsia="Calibri" w:hAnsi="Calibri" w:cs="Calibri"/>
          <w:b/>
          <w:bCs/>
          <w:sz w:val="22"/>
          <w:szCs w:val="22"/>
        </w:rPr>
      </w:pPr>
    </w:p>
    <w:p w:rsidR="002F7939" w:rsidRDefault="00C82364">
      <w:pPr>
        <w:pStyle w:val="Corps"/>
        <w:widowControl w:val="0"/>
        <w:jc w:val="both"/>
        <w:outlineLvl w:val="0"/>
        <w:rPr>
          <w:rStyle w:val="Aucun"/>
          <w:rFonts w:ascii="Calibri" w:eastAsia="Calibri" w:hAnsi="Calibri" w:cs="Calibri"/>
          <w:b/>
          <w:bCs/>
          <w:sz w:val="22"/>
          <w:szCs w:val="22"/>
        </w:rPr>
      </w:pPr>
      <w:r>
        <w:rPr>
          <w:rStyle w:val="Aucun"/>
          <w:rFonts w:ascii="Calibri" w:hAnsi="Calibri"/>
          <w:b/>
          <w:bCs/>
          <w:sz w:val="22"/>
          <w:szCs w:val="22"/>
        </w:rPr>
        <w:t xml:space="preserve">Article 2 : Durée </w:t>
      </w:r>
    </w:p>
    <w:p w:rsidR="002F7939" w:rsidRDefault="002F7939">
      <w:pPr>
        <w:pStyle w:val="Corps"/>
        <w:widowControl w:val="0"/>
        <w:jc w:val="both"/>
        <w:rPr>
          <w:rStyle w:val="Aucun"/>
          <w:rFonts w:ascii="Calibri" w:eastAsia="Calibri" w:hAnsi="Calibri" w:cs="Calibri"/>
          <w:sz w:val="22"/>
          <w:szCs w:val="22"/>
        </w:rPr>
      </w:pPr>
    </w:p>
    <w:p w:rsidR="002F7939" w:rsidRDefault="00C82364">
      <w:pPr>
        <w:pStyle w:val="Corps"/>
        <w:widowControl w:val="0"/>
        <w:jc w:val="both"/>
        <w:rPr>
          <w:rStyle w:val="Aucun"/>
          <w:rFonts w:ascii="Calibri" w:eastAsia="Calibri" w:hAnsi="Calibri" w:cs="Calibri"/>
          <w:sz w:val="22"/>
          <w:szCs w:val="22"/>
        </w:rPr>
      </w:pPr>
      <w:r>
        <w:rPr>
          <w:rStyle w:val="Aucun"/>
          <w:rFonts w:ascii="Calibri" w:hAnsi="Calibri"/>
          <w:sz w:val="22"/>
          <w:szCs w:val="22"/>
          <w:lang w:val="it-IT"/>
        </w:rPr>
        <w:t>La pr</w:t>
      </w:r>
      <w:proofErr w:type="spellStart"/>
      <w:r>
        <w:rPr>
          <w:rStyle w:val="Aucun"/>
          <w:rFonts w:ascii="Calibri" w:hAnsi="Calibri"/>
          <w:sz w:val="22"/>
          <w:szCs w:val="22"/>
        </w:rPr>
        <w:t>ésente</w:t>
      </w:r>
      <w:proofErr w:type="spellEnd"/>
      <w:r>
        <w:rPr>
          <w:rStyle w:val="Aucun"/>
          <w:rFonts w:ascii="Calibri" w:hAnsi="Calibri"/>
          <w:sz w:val="22"/>
          <w:szCs w:val="22"/>
        </w:rPr>
        <w:t xml:space="preserve"> convention prend effet à compter du 1er Février </w:t>
      </w:r>
      <w:r>
        <w:rPr>
          <w:rStyle w:val="Aucun"/>
          <w:rFonts w:ascii="Calibri" w:hAnsi="Calibri"/>
          <w:sz w:val="22"/>
          <w:szCs w:val="22"/>
          <w:lang w:val="it-IT"/>
        </w:rPr>
        <w:t xml:space="preserve">2021. La mise </w:t>
      </w:r>
      <w:r>
        <w:rPr>
          <w:rStyle w:val="Aucun"/>
          <w:rFonts w:ascii="Calibri" w:hAnsi="Calibri"/>
          <w:sz w:val="22"/>
          <w:szCs w:val="22"/>
        </w:rPr>
        <w:t>à disposition est consentie pour une durée d’une année renouvelable tacitement.</w:t>
      </w:r>
    </w:p>
    <w:p w:rsidR="002F7939" w:rsidRDefault="002F7939">
      <w:pPr>
        <w:pStyle w:val="Corps"/>
        <w:widowControl w:val="0"/>
        <w:jc w:val="both"/>
        <w:rPr>
          <w:rStyle w:val="Aucun"/>
          <w:rFonts w:ascii="Calibri" w:eastAsia="Calibri" w:hAnsi="Calibri" w:cs="Calibri"/>
          <w:sz w:val="22"/>
          <w:szCs w:val="22"/>
        </w:rPr>
      </w:pPr>
    </w:p>
    <w:p w:rsidR="002F7939" w:rsidRDefault="00C82364">
      <w:pPr>
        <w:pStyle w:val="Corps"/>
        <w:widowControl w:val="0"/>
        <w:jc w:val="both"/>
        <w:rPr>
          <w:rStyle w:val="Aucun"/>
          <w:rFonts w:ascii="Calibri" w:eastAsia="Calibri" w:hAnsi="Calibri" w:cs="Calibri"/>
          <w:sz w:val="22"/>
          <w:szCs w:val="22"/>
        </w:rPr>
      </w:pPr>
      <w:r>
        <w:rPr>
          <w:rStyle w:val="Aucun"/>
          <w:rFonts w:ascii="Calibri" w:hAnsi="Calibri"/>
          <w:sz w:val="22"/>
          <w:szCs w:val="22"/>
        </w:rPr>
        <w:t>Il pourra être résilié par l’une ou l’autre partie à tout moment, par lettre recommandée avec accusé de réception, sous réserve d’</w:t>
      </w:r>
      <w:r>
        <w:rPr>
          <w:rStyle w:val="Aucun"/>
          <w:rFonts w:ascii="Calibri" w:hAnsi="Calibri"/>
          <w:sz w:val="22"/>
          <w:szCs w:val="22"/>
          <w:lang w:val="it-IT"/>
        </w:rPr>
        <w:t>un pr</w:t>
      </w:r>
      <w:proofErr w:type="spellStart"/>
      <w:r>
        <w:rPr>
          <w:rStyle w:val="Aucun"/>
          <w:rFonts w:ascii="Calibri" w:hAnsi="Calibri"/>
          <w:sz w:val="22"/>
          <w:szCs w:val="22"/>
        </w:rPr>
        <w:t>éavis</w:t>
      </w:r>
      <w:proofErr w:type="spellEnd"/>
      <w:r>
        <w:rPr>
          <w:rStyle w:val="Aucun"/>
          <w:rFonts w:ascii="Calibri" w:hAnsi="Calibri"/>
          <w:sz w:val="22"/>
          <w:szCs w:val="22"/>
        </w:rPr>
        <w:t xml:space="preserve"> de 2 mois. </w:t>
      </w:r>
    </w:p>
    <w:p w:rsidR="002F7939" w:rsidRDefault="002F7939">
      <w:pPr>
        <w:pStyle w:val="Corps"/>
        <w:widowControl w:val="0"/>
        <w:jc w:val="both"/>
        <w:rPr>
          <w:rStyle w:val="Aucun"/>
          <w:rFonts w:ascii="Calibri" w:eastAsia="Calibri" w:hAnsi="Calibri" w:cs="Calibri"/>
          <w:b/>
          <w:bCs/>
          <w:sz w:val="22"/>
          <w:szCs w:val="22"/>
        </w:rPr>
      </w:pPr>
    </w:p>
    <w:p w:rsidR="002F7939" w:rsidRDefault="00C82364">
      <w:pPr>
        <w:pStyle w:val="Corps"/>
        <w:widowControl w:val="0"/>
        <w:jc w:val="both"/>
        <w:outlineLvl w:val="0"/>
        <w:rPr>
          <w:rStyle w:val="Aucun"/>
          <w:rFonts w:ascii="Calibri" w:eastAsia="Calibri" w:hAnsi="Calibri" w:cs="Calibri"/>
          <w:b/>
          <w:bCs/>
          <w:sz w:val="22"/>
          <w:szCs w:val="22"/>
        </w:rPr>
      </w:pPr>
      <w:r>
        <w:rPr>
          <w:rStyle w:val="Aucun"/>
          <w:rFonts w:ascii="Calibri" w:hAnsi="Calibri"/>
          <w:b/>
          <w:bCs/>
          <w:sz w:val="22"/>
          <w:szCs w:val="22"/>
          <w:lang w:val="en-US"/>
        </w:rPr>
        <w:t xml:space="preserve">Article </w:t>
      </w:r>
      <w:proofErr w:type="gramStart"/>
      <w:r>
        <w:rPr>
          <w:rStyle w:val="Aucun"/>
          <w:rFonts w:ascii="Calibri" w:hAnsi="Calibri"/>
          <w:b/>
          <w:bCs/>
          <w:sz w:val="22"/>
          <w:szCs w:val="22"/>
          <w:lang w:val="en-US"/>
        </w:rPr>
        <w:t>3 :</w:t>
      </w:r>
      <w:proofErr w:type="gramEnd"/>
      <w:r>
        <w:rPr>
          <w:rStyle w:val="Aucun"/>
          <w:rFonts w:ascii="Calibri" w:hAnsi="Calibri"/>
          <w:b/>
          <w:bCs/>
          <w:sz w:val="22"/>
          <w:szCs w:val="22"/>
          <w:lang w:val="en-US"/>
        </w:rPr>
        <w:t xml:space="preserve"> </w:t>
      </w:r>
      <w:proofErr w:type="spellStart"/>
      <w:r>
        <w:rPr>
          <w:rStyle w:val="Aucun"/>
          <w:rFonts w:ascii="Calibri" w:hAnsi="Calibri"/>
          <w:b/>
          <w:bCs/>
          <w:sz w:val="22"/>
          <w:szCs w:val="22"/>
          <w:lang w:val="en-US"/>
        </w:rPr>
        <w:t>Ind</w:t>
      </w:r>
      <w:r>
        <w:rPr>
          <w:rStyle w:val="Aucun"/>
          <w:rFonts w:ascii="Calibri" w:hAnsi="Calibri"/>
          <w:b/>
          <w:bCs/>
          <w:sz w:val="22"/>
          <w:szCs w:val="22"/>
        </w:rPr>
        <w:t>épendance</w:t>
      </w:r>
      <w:proofErr w:type="spellEnd"/>
      <w:r>
        <w:rPr>
          <w:rStyle w:val="Aucun"/>
          <w:rFonts w:ascii="Calibri" w:hAnsi="Calibri"/>
          <w:b/>
          <w:bCs/>
          <w:sz w:val="22"/>
          <w:szCs w:val="22"/>
        </w:rPr>
        <w:t xml:space="preserve"> </w:t>
      </w:r>
    </w:p>
    <w:p w:rsidR="002F7939" w:rsidRDefault="002F7939">
      <w:pPr>
        <w:pStyle w:val="Corps"/>
        <w:widowControl w:val="0"/>
        <w:jc w:val="both"/>
        <w:rPr>
          <w:rStyle w:val="Aucun"/>
          <w:rFonts w:ascii="Calibri" w:eastAsia="Calibri" w:hAnsi="Calibri" w:cs="Calibri"/>
          <w:sz w:val="22"/>
          <w:szCs w:val="22"/>
        </w:rPr>
      </w:pPr>
    </w:p>
    <w:p w:rsidR="002F7939" w:rsidRDefault="00C82364">
      <w:pPr>
        <w:pStyle w:val="Corps"/>
        <w:widowControl w:val="0"/>
        <w:jc w:val="both"/>
        <w:rPr>
          <w:rStyle w:val="Aucun"/>
          <w:rFonts w:ascii="Calibri" w:eastAsia="Calibri" w:hAnsi="Calibri" w:cs="Calibri"/>
          <w:sz w:val="22"/>
          <w:szCs w:val="22"/>
        </w:rPr>
      </w:pPr>
      <w:r>
        <w:rPr>
          <w:rStyle w:val="Aucun"/>
          <w:rFonts w:ascii="Calibri" w:hAnsi="Calibri"/>
          <w:sz w:val="22"/>
          <w:szCs w:val="22"/>
        </w:rPr>
        <w:t xml:space="preserve">Les contractants demeurent entièrement soumis aux principes formulés par le Code de Déontologie : en particulier, ils continueront à exercer leur profession en pleine indépendance, selon les dispositions de l’article R.4127-5 du Code de la santé publique. </w:t>
      </w:r>
    </w:p>
    <w:p w:rsidR="002F7939" w:rsidRDefault="002F7939">
      <w:pPr>
        <w:pStyle w:val="Corps"/>
        <w:widowControl w:val="0"/>
        <w:jc w:val="both"/>
        <w:rPr>
          <w:rStyle w:val="Aucun"/>
          <w:rFonts w:ascii="Calibri" w:eastAsia="Calibri" w:hAnsi="Calibri" w:cs="Calibri"/>
          <w:sz w:val="22"/>
          <w:szCs w:val="22"/>
        </w:rPr>
      </w:pPr>
    </w:p>
    <w:p w:rsidR="002F7939" w:rsidRDefault="002F7939">
      <w:pPr>
        <w:pStyle w:val="Corps"/>
        <w:widowControl w:val="0"/>
        <w:jc w:val="both"/>
        <w:rPr>
          <w:rStyle w:val="Aucun"/>
          <w:rFonts w:ascii="Calibri" w:eastAsia="Calibri" w:hAnsi="Calibri" w:cs="Calibri"/>
          <w:sz w:val="22"/>
          <w:szCs w:val="22"/>
        </w:rPr>
      </w:pPr>
    </w:p>
    <w:p w:rsidR="002F7939" w:rsidRDefault="002F7939">
      <w:pPr>
        <w:pStyle w:val="Corps"/>
        <w:widowControl w:val="0"/>
        <w:jc w:val="both"/>
        <w:rPr>
          <w:rStyle w:val="Aucun"/>
          <w:rFonts w:ascii="Calibri" w:eastAsia="Calibri" w:hAnsi="Calibri" w:cs="Calibri"/>
          <w:sz w:val="22"/>
          <w:szCs w:val="22"/>
        </w:rPr>
      </w:pPr>
    </w:p>
    <w:p w:rsidR="002F7939" w:rsidRDefault="002F7939">
      <w:pPr>
        <w:pStyle w:val="Corps"/>
        <w:widowControl w:val="0"/>
        <w:jc w:val="both"/>
        <w:rPr>
          <w:rStyle w:val="Aucun"/>
          <w:rFonts w:ascii="Calibri" w:eastAsia="Calibri" w:hAnsi="Calibri" w:cs="Calibri"/>
          <w:sz w:val="22"/>
          <w:szCs w:val="22"/>
        </w:rPr>
      </w:pPr>
    </w:p>
    <w:p w:rsidR="002F7939" w:rsidRDefault="002F7939">
      <w:pPr>
        <w:pStyle w:val="Corps"/>
        <w:widowControl w:val="0"/>
        <w:jc w:val="both"/>
        <w:rPr>
          <w:rStyle w:val="Aucun"/>
          <w:rFonts w:ascii="Calibri" w:eastAsia="Calibri" w:hAnsi="Calibri" w:cs="Calibri"/>
          <w:sz w:val="22"/>
          <w:szCs w:val="22"/>
        </w:rPr>
      </w:pPr>
    </w:p>
    <w:p w:rsidR="002F7939" w:rsidRDefault="002F7939">
      <w:pPr>
        <w:pStyle w:val="Corps"/>
        <w:widowControl w:val="0"/>
        <w:jc w:val="both"/>
        <w:rPr>
          <w:rStyle w:val="Aucun"/>
          <w:rFonts w:ascii="Calibri" w:eastAsia="Calibri" w:hAnsi="Calibri" w:cs="Calibri"/>
          <w:sz w:val="22"/>
          <w:szCs w:val="22"/>
        </w:rPr>
      </w:pPr>
    </w:p>
    <w:p w:rsidR="002F7939" w:rsidRDefault="002F7939">
      <w:pPr>
        <w:pStyle w:val="Corps"/>
        <w:widowControl w:val="0"/>
        <w:jc w:val="both"/>
        <w:rPr>
          <w:rStyle w:val="Aucun"/>
          <w:rFonts w:ascii="Calibri" w:eastAsia="Calibri" w:hAnsi="Calibri" w:cs="Calibri"/>
          <w:sz w:val="22"/>
          <w:szCs w:val="22"/>
        </w:rPr>
      </w:pPr>
    </w:p>
    <w:p w:rsidR="002F7939" w:rsidRDefault="00C82364">
      <w:pPr>
        <w:pStyle w:val="Corps"/>
        <w:widowControl w:val="0"/>
        <w:jc w:val="both"/>
        <w:rPr>
          <w:rStyle w:val="Aucun"/>
          <w:rFonts w:ascii="Calibri" w:eastAsia="Calibri" w:hAnsi="Calibri" w:cs="Calibri"/>
          <w:sz w:val="22"/>
          <w:szCs w:val="22"/>
        </w:rPr>
      </w:pPr>
      <w:r>
        <w:rPr>
          <w:rStyle w:val="Aucun"/>
          <w:rFonts w:ascii="Calibri" w:hAnsi="Calibri"/>
          <w:sz w:val="22"/>
          <w:szCs w:val="22"/>
        </w:rPr>
        <w:t xml:space="preserve">L’intervenante exerce son art au sein du cabinet </w:t>
      </w:r>
      <w:proofErr w:type="spellStart"/>
      <w:r>
        <w:rPr>
          <w:rStyle w:val="Aucun"/>
          <w:rFonts w:ascii="Calibri" w:hAnsi="Calibri"/>
          <w:sz w:val="22"/>
          <w:szCs w:val="22"/>
        </w:rPr>
        <w:t>Khé</w:t>
      </w:r>
      <w:proofErr w:type="spellEnd"/>
      <w:r>
        <w:rPr>
          <w:rStyle w:val="Aucun"/>
          <w:rFonts w:ascii="Calibri" w:hAnsi="Calibri"/>
          <w:sz w:val="22"/>
          <w:szCs w:val="22"/>
          <w:lang w:val="it-IT"/>
        </w:rPr>
        <w:t>pri Sant</w:t>
      </w:r>
      <w:r>
        <w:rPr>
          <w:rStyle w:val="Aucun"/>
          <w:rFonts w:ascii="Calibri" w:hAnsi="Calibri"/>
          <w:sz w:val="22"/>
          <w:szCs w:val="22"/>
        </w:rPr>
        <w:t>é</w:t>
      </w:r>
      <w:r>
        <w:rPr>
          <w:rStyle w:val="Aucun"/>
          <w:rFonts w:ascii="Calibri" w:hAnsi="Calibri"/>
          <w:b/>
          <w:bCs/>
          <w:sz w:val="22"/>
          <w:szCs w:val="22"/>
        </w:rPr>
        <w:t xml:space="preserve"> </w:t>
      </w:r>
      <w:r>
        <w:rPr>
          <w:rStyle w:val="Aucun"/>
          <w:rFonts w:ascii="Calibri" w:hAnsi="Calibri"/>
          <w:sz w:val="22"/>
          <w:szCs w:val="22"/>
        </w:rPr>
        <w:t xml:space="preserve">en toute indépendance et sous sa seule responsabilité pour laquelle elle devra être assurée à ses frais. Chacun conservera sa patientèle propre dont il percevra directement et pour son compte les honoraires. Ils devront se garder de toute mesure qui entrave le libre choix du médecin par le malade. Les dispositions contractuelles incompatibles avec les règles de la profession ou susceptibles de priver les contractants de leur indépendance professionnelle les rendent passibles de sanctions disciplinaires prévues par l’article L.4124.6 du code de la santé publique. </w:t>
      </w:r>
    </w:p>
    <w:p w:rsidR="002F7939" w:rsidRDefault="002F7939">
      <w:pPr>
        <w:pStyle w:val="Corps"/>
        <w:widowControl w:val="0"/>
        <w:jc w:val="both"/>
        <w:outlineLvl w:val="0"/>
        <w:rPr>
          <w:rStyle w:val="Aucun"/>
          <w:rFonts w:ascii="Calibri" w:eastAsia="Calibri" w:hAnsi="Calibri" w:cs="Calibri"/>
          <w:b/>
          <w:bCs/>
          <w:sz w:val="22"/>
          <w:szCs w:val="22"/>
        </w:rPr>
      </w:pPr>
    </w:p>
    <w:p w:rsidR="002F7939" w:rsidRDefault="00C82364">
      <w:pPr>
        <w:pStyle w:val="Corps"/>
        <w:widowControl w:val="0"/>
        <w:jc w:val="both"/>
        <w:outlineLvl w:val="0"/>
        <w:rPr>
          <w:rStyle w:val="Aucun"/>
          <w:rFonts w:ascii="Calibri" w:eastAsia="Calibri" w:hAnsi="Calibri" w:cs="Calibri"/>
          <w:b/>
          <w:bCs/>
          <w:sz w:val="22"/>
          <w:szCs w:val="22"/>
        </w:rPr>
      </w:pPr>
      <w:r>
        <w:rPr>
          <w:rStyle w:val="Aucun"/>
          <w:rFonts w:ascii="Calibri" w:hAnsi="Calibri"/>
          <w:b/>
          <w:bCs/>
          <w:sz w:val="22"/>
          <w:szCs w:val="22"/>
        </w:rPr>
        <w:t xml:space="preserve">Article 4 : Remplacement </w:t>
      </w:r>
    </w:p>
    <w:p w:rsidR="002F7939" w:rsidRDefault="002F7939">
      <w:pPr>
        <w:pStyle w:val="Corps"/>
        <w:widowControl w:val="0"/>
        <w:jc w:val="both"/>
        <w:rPr>
          <w:rStyle w:val="Aucun"/>
          <w:rFonts w:ascii="Calibri" w:eastAsia="Calibri" w:hAnsi="Calibri" w:cs="Calibri"/>
          <w:sz w:val="22"/>
          <w:szCs w:val="22"/>
        </w:rPr>
      </w:pPr>
    </w:p>
    <w:p w:rsidR="002F7939" w:rsidRDefault="00C82364">
      <w:pPr>
        <w:pStyle w:val="Corps"/>
        <w:widowControl w:val="0"/>
        <w:jc w:val="both"/>
        <w:rPr>
          <w:rStyle w:val="Aucun"/>
          <w:rFonts w:ascii="Calibri" w:eastAsia="Calibri" w:hAnsi="Calibri" w:cs="Calibri"/>
          <w:sz w:val="22"/>
          <w:szCs w:val="22"/>
        </w:rPr>
      </w:pPr>
      <w:r>
        <w:rPr>
          <w:rStyle w:val="Aucun"/>
          <w:rFonts w:ascii="Calibri" w:hAnsi="Calibri"/>
          <w:sz w:val="22"/>
          <w:szCs w:val="22"/>
          <w:lang w:val="de-DE"/>
        </w:rPr>
        <w:t xml:space="preserve">Sauf </w:t>
      </w:r>
      <w:proofErr w:type="spellStart"/>
      <w:r>
        <w:rPr>
          <w:rStyle w:val="Aucun"/>
          <w:rFonts w:ascii="Calibri" w:hAnsi="Calibri"/>
          <w:sz w:val="22"/>
          <w:szCs w:val="22"/>
          <w:lang w:val="de-DE"/>
        </w:rPr>
        <w:t>emp</w:t>
      </w:r>
      <w:r>
        <w:rPr>
          <w:rStyle w:val="Aucun"/>
          <w:rFonts w:ascii="Calibri" w:hAnsi="Calibri"/>
          <w:sz w:val="22"/>
          <w:szCs w:val="22"/>
        </w:rPr>
        <w:t>êchement</w:t>
      </w:r>
      <w:proofErr w:type="spellEnd"/>
      <w:r>
        <w:rPr>
          <w:rStyle w:val="Aucun"/>
          <w:rFonts w:ascii="Calibri" w:hAnsi="Calibri"/>
          <w:sz w:val="22"/>
          <w:szCs w:val="22"/>
        </w:rPr>
        <w:t xml:space="preserve"> de force majeure, l’</w:t>
      </w:r>
      <w:r>
        <w:rPr>
          <w:rStyle w:val="Aucun"/>
          <w:rFonts w:ascii="Calibri" w:hAnsi="Calibri"/>
          <w:sz w:val="22"/>
          <w:szCs w:val="22"/>
          <w:lang w:val="it-IT"/>
        </w:rPr>
        <w:t>intervenante a la possibilit</w:t>
      </w:r>
      <w:r>
        <w:rPr>
          <w:rStyle w:val="Aucun"/>
          <w:rFonts w:ascii="Calibri" w:hAnsi="Calibri"/>
          <w:sz w:val="22"/>
          <w:szCs w:val="22"/>
        </w:rPr>
        <w:t>é de faire appel à un remplacement qualifié en cas d’absence, maladie ou congé</w:t>
      </w:r>
      <w:r>
        <w:rPr>
          <w:rStyle w:val="Aucun"/>
          <w:rFonts w:ascii="Calibri" w:hAnsi="Calibri"/>
          <w:sz w:val="22"/>
          <w:szCs w:val="22"/>
          <w:lang w:val="pt-PT"/>
        </w:rPr>
        <w:t>s.</w:t>
      </w:r>
    </w:p>
    <w:p w:rsidR="002F7939" w:rsidRDefault="002F7939">
      <w:pPr>
        <w:pStyle w:val="Corps"/>
        <w:widowControl w:val="0"/>
        <w:jc w:val="both"/>
        <w:outlineLvl w:val="0"/>
        <w:rPr>
          <w:rStyle w:val="Aucun"/>
          <w:rFonts w:ascii="Calibri" w:eastAsia="Calibri" w:hAnsi="Calibri" w:cs="Calibri"/>
          <w:b/>
          <w:bCs/>
          <w:sz w:val="22"/>
          <w:szCs w:val="22"/>
        </w:rPr>
      </w:pPr>
    </w:p>
    <w:p w:rsidR="002F7939" w:rsidRDefault="00C82364">
      <w:pPr>
        <w:pStyle w:val="Corps"/>
        <w:widowControl w:val="0"/>
        <w:jc w:val="both"/>
        <w:outlineLvl w:val="0"/>
        <w:rPr>
          <w:rStyle w:val="Aucun"/>
          <w:rFonts w:ascii="Calibri" w:eastAsia="Calibri" w:hAnsi="Calibri" w:cs="Calibri"/>
          <w:b/>
          <w:bCs/>
          <w:sz w:val="22"/>
          <w:szCs w:val="22"/>
        </w:rPr>
      </w:pPr>
      <w:r>
        <w:rPr>
          <w:rStyle w:val="Aucun"/>
          <w:rFonts w:ascii="Calibri" w:hAnsi="Calibri"/>
          <w:b/>
          <w:bCs/>
          <w:sz w:val="22"/>
          <w:szCs w:val="22"/>
        </w:rPr>
        <w:t xml:space="preserve">Article 5 : Secret professionnel </w:t>
      </w:r>
    </w:p>
    <w:p w:rsidR="002F7939" w:rsidRDefault="002F7939">
      <w:pPr>
        <w:pStyle w:val="Corps"/>
        <w:widowControl w:val="0"/>
        <w:jc w:val="both"/>
        <w:rPr>
          <w:rStyle w:val="Aucun"/>
          <w:rFonts w:ascii="Calibri" w:eastAsia="Calibri" w:hAnsi="Calibri" w:cs="Calibri"/>
          <w:sz w:val="22"/>
          <w:szCs w:val="22"/>
        </w:rPr>
      </w:pPr>
    </w:p>
    <w:p w:rsidR="002F7939" w:rsidRDefault="00C82364">
      <w:pPr>
        <w:pStyle w:val="Corps"/>
        <w:widowControl w:val="0"/>
        <w:jc w:val="both"/>
        <w:rPr>
          <w:rStyle w:val="Aucun"/>
          <w:rFonts w:ascii="Calibri" w:eastAsia="Calibri" w:hAnsi="Calibri" w:cs="Calibri"/>
          <w:sz w:val="22"/>
          <w:szCs w:val="22"/>
        </w:rPr>
      </w:pPr>
      <w:r>
        <w:rPr>
          <w:rStyle w:val="Aucun"/>
          <w:rFonts w:ascii="Calibri" w:hAnsi="Calibri"/>
          <w:sz w:val="22"/>
          <w:szCs w:val="22"/>
        </w:rPr>
        <w:t>Les deux parties s’engagent à prendre toutes les mesures nécessaires pour assurer le respect du secret professionnel conformément aux articles R.4127-4 du Code de la santé publique et 226-13 du Code pénal notamment en ce qui concerne la conservation des dossiers médicaux.</w:t>
      </w:r>
    </w:p>
    <w:p w:rsidR="002F7939" w:rsidRDefault="002F7939">
      <w:pPr>
        <w:pStyle w:val="Corps"/>
        <w:widowControl w:val="0"/>
        <w:jc w:val="both"/>
        <w:rPr>
          <w:rStyle w:val="Aucun"/>
          <w:rFonts w:ascii="Calibri" w:eastAsia="Calibri" w:hAnsi="Calibri" w:cs="Calibri"/>
          <w:b/>
          <w:bCs/>
          <w:sz w:val="22"/>
          <w:szCs w:val="22"/>
        </w:rPr>
      </w:pPr>
    </w:p>
    <w:p w:rsidR="002F7939" w:rsidRDefault="00C82364">
      <w:pPr>
        <w:pStyle w:val="Corps"/>
        <w:widowControl w:val="0"/>
        <w:jc w:val="both"/>
        <w:outlineLvl w:val="0"/>
        <w:rPr>
          <w:rStyle w:val="Aucun"/>
          <w:rFonts w:ascii="Calibri" w:eastAsia="Calibri" w:hAnsi="Calibri" w:cs="Calibri"/>
          <w:b/>
          <w:bCs/>
          <w:sz w:val="22"/>
          <w:szCs w:val="22"/>
        </w:rPr>
      </w:pPr>
      <w:r>
        <w:rPr>
          <w:rStyle w:val="Aucun"/>
          <w:rFonts w:ascii="Calibri" w:hAnsi="Calibri"/>
          <w:b/>
          <w:bCs/>
          <w:sz w:val="22"/>
          <w:szCs w:val="22"/>
        </w:rPr>
        <w:t>Article 6 : Prix</w:t>
      </w:r>
    </w:p>
    <w:p w:rsidR="002F7939" w:rsidRDefault="002F7939">
      <w:pPr>
        <w:pStyle w:val="Corps"/>
        <w:widowControl w:val="0"/>
        <w:jc w:val="both"/>
        <w:rPr>
          <w:rStyle w:val="Aucun"/>
          <w:rFonts w:ascii="Calibri" w:eastAsia="Calibri" w:hAnsi="Calibri" w:cs="Calibri"/>
          <w:sz w:val="22"/>
          <w:szCs w:val="22"/>
        </w:rPr>
      </w:pPr>
    </w:p>
    <w:p w:rsidR="002F7939" w:rsidRDefault="00C82364">
      <w:pPr>
        <w:pStyle w:val="Corps"/>
        <w:widowControl w:val="0"/>
        <w:jc w:val="both"/>
        <w:rPr>
          <w:rStyle w:val="Aucun"/>
          <w:rFonts w:ascii="Calibri" w:eastAsia="Calibri" w:hAnsi="Calibri" w:cs="Calibri"/>
          <w:sz w:val="22"/>
          <w:szCs w:val="22"/>
        </w:rPr>
      </w:pPr>
      <w:r>
        <w:rPr>
          <w:rStyle w:val="Aucun"/>
          <w:rFonts w:ascii="Calibri" w:hAnsi="Calibri"/>
          <w:sz w:val="22"/>
          <w:szCs w:val="22"/>
        </w:rPr>
        <w:t xml:space="preserve">L’intervenant verse tous les mois </w:t>
      </w:r>
      <w:r>
        <w:rPr>
          <w:rStyle w:val="Aucun"/>
          <w:rFonts w:ascii="Calibri" w:hAnsi="Calibri"/>
          <w:sz w:val="22"/>
          <w:szCs w:val="22"/>
          <w:lang w:val="pt-PT"/>
        </w:rPr>
        <w:t>à </w:t>
      </w:r>
      <w:proofErr w:type="spellStart"/>
      <w:r>
        <w:rPr>
          <w:rStyle w:val="Aucun"/>
          <w:rFonts w:ascii="Calibri" w:hAnsi="Calibri"/>
          <w:b/>
          <w:bCs/>
          <w:sz w:val="22"/>
          <w:szCs w:val="22"/>
        </w:rPr>
        <w:t>Khé</w:t>
      </w:r>
      <w:proofErr w:type="spellEnd"/>
      <w:r>
        <w:rPr>
          <w:rStyle w:val="Aucun"/>
          <w:rFonts w:ascii="Calibri" w:hAnsi="Calibri"/>
          <w:b/>
          <w:bCs/>
          <w:sz w:val="22"/>
          <w:szCs w:val="22"/>
          <w:lang w:val="it-IT"/>
        </w:rPr>
        <w:t>pri Formation</w:t>
      </w:r>
      <w:r>
        <w:rPr>
          <w:rStyle w:val="Aucun"/>
          <w:rFonts w:ascii="Calibri" w:hAnsi="Calibri"/>
          <w:b/>
          <w:bCs/>
          <w:sz w:val="22"/>
          <w:szCs w:val="22"/>
        </w:rPr>
        <w:t> </w:t>
      </w:r>
      <w:r>
        <w:rPr>
          <w:rStyle w:val="Aucun"/>
          <w:rFonts w:ascii="Calibri" w:hAnsi="Calibri"/>
          <w:sz w:val="22"/>
          <w:szCs w:val="22"/>
        </w:rPr>
        <w:t>un montant correspondant aux accords de cette convention :</w:t>
      </w:r>
    </w:p>
    <w:p w:rsidR="002F7939" w:rsidRDefault="002F7939">
      <w:pPr>
        <w:pStyle w:val="Corps"/>
        <w:widowControl w:val="0"/>
        <w:jc w:val="both"/>
        <w:rPr>
          <w:rStyle w:val="Aucun"/>
          <w:rFonts w:ascii="Calibri" w:eastAsia="Calibri" w:hAnsi="Calibri" w:cs="Calibri"/>
          <w:sz w:val="22"/>
          <w:szCs w:val="22"/>
        </w:rPr>
      </w:pPr>
    </w:p>
    <w:p w:rsidR="002F7939" w:rsidRDefault="00C82364">
      <w:pPr>
        <w:pStyle w:val="Paragraphedeliste"/>
        <w:numPr>
          <w:ilvl w:val="0"/>
          <w:numId w:val="2"/>
        </w:numPr>
        <w:ind w:right="240"/>
        <w:jc w:val="both"/>
        <w:rPr>
          <w:rFonts w:ascii="Calibri" w:hAnsi="Calibri"/>
          <w:sz w:val="22"/>
          <w:szCs w:val="22"/>
        </w:rPr>
      </w:pPr>
      <w:r>
        <w:rPr>
          <w:rStyle w:val="Aucun"/>
          <w:rFonts w:ascii="Calibri" w:hAnsi="Calibri"/>
          <w:sz w:val="22"/>
          <w:szCs w:val="22"/>
        </w:rPr>
        <w:t>Un abonnement mensuel de 56 € TTC /mois est prélevé tous les 5 du mois. Cet abonnement sera effectif pour ce contrat à partir du 5 février 2021.</w:t>
      </w:r>
    </w:p>
    <w:p w:rsidR="002F7939" w:rsidRDefault="00C82364">
      <w:pPr>
        <w:pStyle w:val="Paragraphedeliste"/>
        <w:numPr>
          <w:ilvl w:val="0"/>
          <w:numId w:val="2"/>
        </w:numPr>
        <w:ind w:right="720"/>
        <w:rPr>
          <w:rFonts w:ascii="Calibri" w:hAnsi="Calibri"/>
          <w:sz w:val="22"/>
          <w:szCs w:val="22"/>
        </w:rPr>
      </w:pPr>
      <w:r>
        <w:rPr>
          <w:rStyle w:val="Aucun"/>
          <w:rFonts w:ascii="Calibri" w:hAnsi="Calibri"/>
          <w:sz w:val="22"/>
          <w:szCs w:val="22"/>
        </w:rPr>
        <w:t>Le montant de 370 € TTC minimum mensuel au tarif T5.</w:t>
      </w:r>
    </w:p>
    <w:p w:rsidR="002F7939" w:rsidRDefault="00C82364">
      <w:pPr>
        <w:pStyle w:val="Paragraphedeliste"/>
        <w:numPr>
          <w:ilvl w:val="1"/>
          <w:numId w:val="2"/>
        </w:numPr>
        <w:spacing w:after="100"/>
        <w:ind w:right="50"/>
        <w:rPr>
          <w:rFonts w:ascii="Calibri" w:hAnsi="Calibri"/>
          <w:sz w:val="22"/>
          <w:szCs w:val="22"/>
        </w:rPr>
      </w:pPr>
      <w:r>
        <w:rPr>
          <w:rStyle w:val="Aucun"/>
          <w:rFonts w:ascii="Calibri" w:hAnsi="Calibri"/>
          <w:sz w:val="22"/>
          <w:szCs w:val="22"/>
        </w:rPr>
        <w:t>Ce montant est dépendant du nombre d'heures réservées à 4,30 € de l'heure TTC</w:t>
      </w:r>
      <w:r>
        <w:rPr>
          <w:rStyle w:val="Aucun"/>
          <w:rFonts w:ascii="Arial Unicode MS" w:eastAsia="Arial Unicode MS" w:hAnsi="Arial Unicode MS" w:cs="Arial Unicode MS"/>
          <w:sz w:val="22"/>
          <w:szCs w:val="22"/>
        </w:rPr>
        <w:br/>
      </w:r>
      <w:r>
        <w:rPr>
          <w:rStyle w:val="Aucun"/>
          <w:rFonts w:ascii="Calibri" w:hAnsi="Calibri"/>
          <w:sz w:val="22"/>
          <w:szCs w:val="22"/>
        </w:rPr>
        <w:t>soit 86 heures mensuelles.</w:t>
      </w:r>
    </w:p>
    <w:p w:rsidR="002F7939" w:rsidRDefault="00C82364">
      <w:pPr>
        <w:pStyle w:val="Paragraphedeliste"/>
        <w:numPr>
          <w:ilvl w:val="1"/>
          <w:numId w:val="2"/>
        </w:numPr>
        <w:ind w:right="720"/>
        <w:rPr>
          <w:rFonts w:ascii="Calibri" w:hAnsi="Calibri"/>
          <w:sz w:val="22"/>
          <w:szCs w:val="22"/>
        </w:rPr>
      </w:pPr>
      <w:r>
        <w:rPr>
          <w:rStyle w:val="Aucun"/>
          <w:rFonts w:ascii="Calibri" w:hAnsi="Calibri"/>
          <w:sz w:val="22"/>
          <w:szCs w:val="22"/>
        </w:rPr>
        <w:t>Le montant total mensuel sera donc de 426 € au minimum par mois même en cas d'absence ou nombre d'heures inférieures à 86 heures.</w:t>
      </w:r>
    </w:p>
    <w:p w:rsidR="002F7939" w:rsidRDefault="00C82364">
      <w:pPr>
        <w:pStyle w:val="Paragraphedeliste"/>
        <w:numPr>
          <w:ilvl w:val="1"/>
          <w:numId w:val="2"/>
        </w:numPr>
        <w:ind w:right="720"/>
        <w:rPr>
          <w:rFonts w:ascii="Calibri" w:hAnsi="Calibri"/>
          <w:sz w:val="22"/>
          <w:szCs w:val="22"/>
        </w:rPr>
      </w:pPr>
      <w:r>
        <w:rPr>
          <w:rStyle w:val="Aucun"/>
          <w:rFonts w:ascii="Calibri" w:hAnsi="Calibri"/>
          <w:sz w:val="22"/>
          <w:szCs w:val="22"/>
        </w:rPr>
        <w:t>Chaque heure supplémentaire aux 86 heures du mois est facturée en sus et fera l’objet d'un réajustement périodique et d'un prélèvement spécifique dont vous serez prévenu par avance.</w:t>
      </w:r>
    </w:p>
    <w:p w:rsidR="002F7939" w:rsidRDefault="00C82364">
      <w:pPr>
        <w:pStyle w:val="Paragraphedeliste"/>
        <w:numPr>
          <w:ilvl w:val="1"/>
          <w:numId w:val="2"/>
        </w:numPr>
        <w:spacing w:after="100"/>
        <w:ind w:right="720"/>
        <w:rPr>
          <w:rFonts w:ascii="Calibri" w:hAnsi="Calibri"/>
          <w:sz w:val="22"/>
          <w:szCs w:val="22"/>
        </w:rPr>
      </w:pPr>
      <w:r>
        <w:rPr>
          <w:rStyle w:val="Aucun"/>
          <w:rFonts w:ascii="Calibri" w:hAnsi="Calibri"/>
          <w:sz w:val="22"/>
          <w:szCs w:val="22"/>
        </w:rPr>
        <w:t>Les heures ne sont pas transférables d'un mois sur l'autre.</w:t>
      </w:r>
    </w:p>
    <w:p w:rsidR="002F7939" w:rsidRDefault="00C82364">
      <w:pPr>
        <w:pStyle w:val="Corps"/>
        <w:ind w:right="284"/>
        <w:rPr>
          <w:rStyle w:val="Aucun"/>
          <w:rFonts w:ascii="Calibri" w:eastAsia="Calibri" w:hAnsi="Calibri" w:cs="Calibri"/>
          <w:sz w:val="22"/>
          <w:szCs w:val="22"/>
        </w:rPr>
      </w:pPr>
      <w:r>
        <w:rPr>
          <w:rStyle w:val="Aucun"/>
          <w:rFonts w:ascii="Calibri" w:hAnsi="Calibri"/>
          <w:sz w:val="22"/>
          <w:szCs w:val="22"/>
        </w:rPr>
        <w:t>Le montant total mensuel de 426</w:t>
      </w:r>
      <w:r>
        <w:rPr>
          <w:rStyle w:val="Aucun"/>
          <w:rFonts w:ascii="Calibri" w:hAnsi="Calibri"/>
          <w:sz w:val="22"/>
          <w:szCs w:val="22"/>
          <w:lang w:val="pt-PT"/>
        </w:rPr>
        <w:t xml:space="preserve">€ </w:t>
      </w:r>
      <w:r>
        <w:rPr>
          <w:rStyle w:val="Aucun"/>
          <w:rFonts w:ascii="Calibri" w:hAnsi="Calibri"/>
          <w:sz w:val="22"/>
          <w:szCs w:val="22"/>
        </w:rPr>
        <w:t>TTC sera prélevé chaque début de mois (aux alentours du 5 pour le paiement du mois en cours.)</w:t>
      </w:r>
    </w:p>
    <w:p w:rsidR="002F7939" w:rsidRDefault="00C82364">
      <w:pPr>
        <w:pStyle w:val="Corps"/>
        <w:rPr>
          <w:rStyle w:val="Aucun"/>
          <w:rFonts w:ascii="Calibri" w:eastAsia="Calibri" w:hAnsi="Calibri" w:cs="Calibri"/>
          <w:sz w:val="22"/>
          <w:szCs w:val="22"/>
        </w:rPr>
      </w:pPr>
      <w:r>
        <w:rPr>
          <w:rStyle w:val="Aucun"/>
          <w:rFonts w:ascii="Calibri" w:hAnsi="Calibri"/>
          <w:sz w:val="22"/>
          <w:szCs w:val="22"/>
        </w:rPr>
        <w:t>Le tarif est susceptible d’être revu annuellement.</w:t>
      </w:r>
    </w:p>
    <w:p w:rsidR="00FA2C05" w:rsidRDefault="00FA2C05" w:rsidP="00FA2C05">
      <w:pPr>
        <w:spacing w:after="100" w:afterAutospacing="1"/>
        <w:ind w:right="720"/>
        <w:rPr>
          <w:rFonts w:ascii="Calibri" w:hAnsi="Calibri" w:cs="Calibri"/>
          <w:sz w:val="22"/>
          <w:szCs w:val="22"/>
        </w:rPr>
      </w:pPr>
      <w:proofErr w:type="spellStart"/>
      <w:r w:rsidRPr="00FA2C05">
        <w:rPr>
          <w:rFonts w:ascii="Calibri" w:hAnsi="Calibri" w:cs="Calibri"/>
          <w:sz w:val="22"/>
          <w:szCs w:val="22"/>
        </w:rPr>
        <w:t>L’abonnement</w:t>
      </w:r>
      <w:proofErr w:type="spellEnd"/>
      <w:r w:rsidRPr="00FA2C05">
        <w:rPr>
          <w:rFonts w:ascii="Calibri" w:hAnsi="Calibri" w:cs="Calibri"/>
          <w:sz w:val="22"/>
          <w:szCs w:val="22"/>
        </w:rPr>
        <w:t xml:space="preserve"> </w:t>
      </w:r>
      <w:proofErr w:type="spellStart"/>
      <w:r w:rsidRPr="00FA2C05">
        <w:rPr>
          <w:rFonts w:ascii="Calibri" w:hAnsi="Calibri" w:cs="Calibri"/>
          <w:sz w:val="22"/>
          <w:szCs w:val="22"/>
        </w:rPr>
        <w:t>comprend</w:t>
      </w:r>
      <w:proofErr w:type="spellEnd"/>
      <w:r w:rsidRPr="00FA2C05">
        <w:rPr>
          <w:rFonts w:ascii="Calibri" w:hAnsi="Calibri" w:cs="Calibri"/>
          <w:sz w:val="22"/>
          <w:szCs w:val="22"/>
        </w:rPr>
        <w:t xml:space="preserve"> les services et abonnements </w:t>
      </w:r>
      <w:proofErr w:type="spellStart"/>
      <w:proofErr w:type="gramStart"/>
      <w:r w:rsidRPr="00FA2C05">
        <w:rPr>
          <w:rFonts w:ascii="Calibri" w:hAnsi="Calibri" w:cs="Calibri"/>
          <w:sz w:val="22"/>
          <w:szCs w:val="22"/>
        </w:rPr>
        <w:t>suivants</w:t>
      </w:r>
      <w:proofErr w:type="spellEnd"/>
      <w:r w:rsidRPr="00FA2C05">
        <w:rPr>
          <w:rFonts w:ascii="Calibri" w:hAnsi="Calibri" w:cs="Calibri"/>
          <w:sz w:val="22"/>
          <w:szCs w:val="22"/>
        </w:rPr>
        <w:t> :</w:t>
      </w:r>
      <w:proofErr w:type="gramEnd"/>
      <w:r w:rsidRPr="00FA2C05">
        <w:rPr>
          <w:rFonts w:ascii="Calibri" w:hAnsi="Calibri" w:cs="Calibri"/>
          <w:sz w:val="22"/>
          <w:szCs w:val="22"/>
        </w:rPr>
        <w:t xml:space="preserve"> Abonnement Internet, ménage, impression, </w:t>
      </w:r>
      <w:proofErr w:type="spellStart"/>
      <w:r w:rsidRPr="00FA2C05">
        <w:rPr>
          <w:rFonts w:ascii="Calibri" w:hAnsi="Calibri" w:cs="Calibri"/>
          <w:sz w:val="22"/>
          <w:szCs w:val="22"/>
        </w:rPr>
        <w:t>mise</w:t>
      </w:r>
      <w:proofErr w:type="spellEnd"/>
      <w:r w:rsidRPr="00FA2C05">
        <w:rPr>
          <w:rFonts w:ascii="Calibri" w:hAnsi="Calibri" w:cs="Calibri"/>
          <w:sz w:val="22"/>
          <w:szCs w:val="22"/>
        </w:rPr>
        <w:t xml:space="preserve"> en </w:t>
      </w:r>
      <w:proofErr w:type="spellStart"/>
      <w:r w:rsidRPr="00FA2C05">
        <w:rPr>
          <w:rFonts w:ascii="Calibri" w:hAnsi="Calibri" w:cs="Calibri"/>
          <w:sz w:val="22"/>
          <w:szCs w:val="22"/>
        </w:rPr>
        <w:t>avant</w:t>
      </w:r>
      <w:proofErr w:type="spellEnd"/>
      <w:r w:rsidRPr="00FA2C05">
        <w:rPr>
          <w:rFonts w:ascii="Calibri" w:hAnsi="Calibri" w:cs="Calibri"/>
          <w:sz w:val="22"/>
          <w:szCs w:val="22"/>
        </w:rPr>
        <w:t xml:space="preserve"> sur le site web</w:t>
      </w:r>
      <w:r w:rsidR="00C93ADF">
        <w:rPr>
          <w:rFonts w:ascii="Calibri" w:hAnsi="Calibri" w:cs="Calibri"/>
          <w:sz w:val="22"/>
          <w:szCs w:val="22"/>
        </w:rPr>
        <w:t xml:space="preserve">, et </w:t>
      </w:r>
      <w:proofErr w:type="spellStart"/>
      <w:r w:rsidR="00C93ADF">
        <w:rPr>
          <w:rFonts w:ascii="Calibri" w:hAnsi="Calibri" w:cs="Calibri"/>
          <w:sz w:val="22"/>
          <w:szCs w:val="22"/>
        </w:rPr>
        <w:t>autres</w:t>
      </w:r>
      <w:proofErr w:type="spellEnd"/>
      <w:r w:rsidR="00C93ADF">
        <w:rPr>
          <w:rFonts w:ascii="Calibri" w:hAnsi="Calibri" w:cs="Calibri"/>
          <w:sz w:val="22"/>
          <w:szCs w:val="22"/>
        </w:rPr>
        <w:t xml:space="preserve"> actions marketing.</w:t>
      </w:r>
    </w:p>
    <w:p w:rsidR="00F67B3F" w:rsidRPr="00FA2C05" w:rsidRDefault="00F67B3F" w:rsidP="00FA2C05">
      <w:pPr>
        <w:spacing w:after="100" w:afterAutospacing="1"/>
        <w:ind w:right="720"/>
        <w:rPr>
          <w:rFonts w:ascii="Calibri" w:hAnsi="Calibri" w:cs="Calibri"/>
          <w:sz w:val="22"/>
          <w:szCs w:val="22"/>
        </w:rPr>
      </w:pPr>
      <w:r>
        <w:rPr>
          <w:rFonts w:ascii="Calibri" w:hAnsi="Calibri" w:cs="Calibri"/>
          <w:sz w:val="22"/>
          <w:szCs w:val="22"/>
        </w:rPr>
        <w:t xml:space="preserve">Le </w:t>
      </w:r>
      <w:proofErr w:type="spellStart"/>
      <w:r>
        <w:rPr>
          <w:rFonts w:ascii="Calibri" w:hAnsi="Calibri" w:cs="Calibri"/>
          <w:sz w:val="22"/>
          <w:szCs w:val="22"/>
        </w:rPr>
        <w:t>contractant</w:t>
      </w:r>
      <w:proofErr w:type="spellEnd"/>
      <w:r>
        <w:rPr>
          <w:rFonts w:ascii="Calibri" w:hAnsi="Calibri" w:cs="Calibri"/>
          <w:sz w:val="22"/>
          <w:szCs w:val="22"/>
        </w:rPr>
        <w:t xml:space="preserve"> </w:t>
      </w:r>
      <w:proofErr w:type="spellStart"/>
      <w:r>
        <w:rPr>
          <w:rFonts w:ascii="Calibri" w:hAnsi="Calibri" w:cs="Calibri"/>
          <w:sz w:val="22"/>
          <w:szCs w:val="22"/>
        </w:rPr>
        <w:t>s’oblige</w:t>
      </w:r>
      <w:proofErr w:type="spellEnd"/>
      <w:r>
        <w:rPr>
          <w:rFonts w:ascii="Calibri" w:hAnsi="Calibri" w:cs="Calibri"/>
          <w:sz w:val="22"/>
          <w:szCs w:val="22"/>
        </w:rPr>
        <w:t xml:space="preserve"> à </w:t>
      </w:r>
      <w:proofErr w:type="spellStart"/>
      <w:r>
        <w:rPr>
          <w:rFonts w:ascii="Calibri" w:hAnsi="Calibri" w:cs="Calibri"/>
          <w:sz w:val="22"/>
          <w:szCs w:val="22"/>
        </w:rPr>
        <w:t>s’acquitter</w:t>
      </w:r>
      <w:proofErr w:type="spellEnd"/>
      <w:r>
        <w:rPr>
          <w:rFonts w:ascii="Calibri" w:hAnsi="Calibri" w:cs="Calibri"/>
          <w:sz w:val="22"/>
          <w:szCs w:val="22"/>
        </w:rPr>
        <w:t xml:space="preserve"> de </w:t>
      </w:r>
      <w:proofErr w:type="spellStart"/>
      <w:r>
        <w:rPr>
          <w:rFonts w:ascii="Calibri" w:hAnsi="Calibri" w:cs="Calibri"/>
          <w:sz w:val="22"/>
          <w:szCs w:val="22"/>
        </w:rPr>
        <w:t>toute</w:t>
      </w:r>
      <w:proofErr w:type="spellEnd"/>
      <w:r>
        <w:rPr>
          <w:rFonts w:ascii="Calibri" w:hAnsi="Calibri" w:cs="Calibri"/>
          <w:sz w:val="22"/>
          <w:szCs w:val="22"/>
        </w:rPr>
        <w:t xml:space="preserve"> </w:t>
      </w:r>
      <w:proofErr w:type="spellStart"/>
      <w:r>
        <w:rPr>
          <w:rFonts w:ascii="Calibri" w:hAnsi="Calibri" w:cs="Calibri"/>
          <w:sz w:val="22"/>
          <w:szCs w:val="22"/>
        </w:rPr>
        <w:t>autre</w:t>
      </w:r>
      <w:proofErr w:type="spellEnd"/>
      <w:r>
        <w:rPr>
          <w:rFonts w:ascii="Calibri" w:hAnsi="Calibri" w:cs="Calibri"/>
          <w:sz w:val="22"/>
          <w:szCs w:val="22"/>
        </w:rPr>
        <w:t xml:space="preserve"> consummation </w:t>
      </w:r>
      <w:proofErr w:type="spellStart"/>
      <w:r>
        <w:rPr>
          <w:rFonts w:ascii="Calibri" w:hAnsi="Calibri" w:cs="Calibri"/>
          <w:sz w:val="22"/>
          <w:szCs w:val="22"/>
        </w:rPr>
        <w:t>personnelle</w:t>
      </w:r>
      <w:proofErr w:type="spellEnd"/>
      <w:r>
        <w:rPr>
          <w:rFonts w:ascii="Calibri" w:hAnsi="Calibri" w:cs="Calibri"/>
          <w:sz w:val="22"/>
          <w:szCs w:val="22"/>
        </w:rPr>
        <w:t>.</w:t>
      </w:r>
    </w:p>
    <w:p w:rsidR="002F7939" w:rsidRDefault="002F7939">
      <w:pPr>
        <w:pStyle w:val="Corps"/>
        <w:ind w:right="50"/>
        <w:rPr>
          <w:rStyle w:val="Aucun"/>
          <w:rFonts w:ascii="Calibri" w:eastAsia="Calibri" w:hAnsi="Calibri" w:cs="Calibri"/>
          <w:b/>
          <w:bCs/>
          <w:sz w:val="22"/>
          <w:szCs w:val="22"/>
        </w:rPr>
      </w:pPr>
    </w:p>
    <w:p w:rsidR="002F7939" w:rsidRDefault="002F7939">
      <w:pPr>
        <w:pStyle w:val="Corps"/>
        <w:ind w:right="50"/>
        <w:rPr>
          <w:rStyle w:val="Aucun"/>
          <w:rFonts w:ascii="Calibri" w:eastAsia="Calibri" w:hAnsi="Calibri" w:cs="Calibri"/>
          <w:b/>
          <w:bCs/>
          <w:sz w:val="22"/>
          <w:szCs w:val="22"/>
        </w:rPr>
      </w:pPr>
    </w:p>
    <w:p w:rsidR="002F7939" w:rsidRDefault="002F7939">
      <w:pPr>
        <w:pStyle w:val="Corps"/>
        <w:ind w:right="50"/>
        <w:rPr>
          <w:rStyle w:val="Aucun"/>
          <w:rFonts w:ascii="Calibri" w:eastAsia="Calibri" w:hAnsi="Calibri" w:cs="Calibri"/>
          <w:b/>
          <w:bCs/>
          <w:sz w:val="22"/>
          <w:szCs w:val="22"/>
        </w:rPr>
      </w:pPr>
    </w:p>
    <w:p w:rsidR="002F7939" w:rsidRDefault="002F7939">
      <w:pPr>
        <w:pStyle w:val="Corps"/>
        <w:ind w:right="50"/>
        <w:rPr>
          <w:rStyle w:val="Aucun"/>
          <w:rFonts w:ascii="Calibri" w:eastAsia="Calibri" w:hAnsi="Calibri" w:cs="Calibri"/>
          <w:b/>
          <w:bCs/>
          <w:sz w:val="22"/>
          <w:szCs w:val="22"/>
        </w:rPr>
      </w:pPr>
    </w:p>
    <w:p w:rsidR="002F7939" w:rsidRDefault="002F7939">
      <w:pPr>
        <w:pStyle w:val="Corps"/>
        <w:ind w:right="50"/>
        <w:rPr>
          <w:rStyle w:val="Aucun"/>
          <w:rFonts w:ascii="Calibri" w:eastAsia="Calibri" w:hAnsi="Calibri" w:cs="Calibri"/>
          <w:b/>
          <w:bCs/>
          <w:sz w:val="22"/>
          <w:szCs w:val="22"/>
        </w:rPr>
      </w:pPr>
    </w:p>
    <w:p w:rsidR="002F7939" w:rsidRDefault="002F7939">
      <w:pPr>
        <w:pStyle w:val="Corps"/>
        <w:ind w:right="50"/>
        <w:rPr>
          <w:rStyle w:val="Aucun"/>
          <w:rFonts w:ascii="Calibri" w:eastAsia="Calibri" w:hAnsi="Calibri" w:cs="Calibri"/>
          <w:b/>
          <w:bCs/>
          <w:sz w:val="22"/>
          <w:szCs w:val="22"/>
        </w:rPr>
      </w:pPr>
    </w:p>
    <w:p w:rsidR="00782BF7" w:rsidRDefault="00782BF7">
      <w:pPr>
        <w:pStyle w:val="Corps"/>
        <w:ind w:right="50"/>
        <w:rPr>
          <w:rStyle w:val="Aucun"/>
          <w:rFonts w:ascii="Calibri" w:hAnsi="Calibri"/>
          <w:b/>
          <w:bCs/>
          <w:sz w:val="22"/>
          <w:szCs w:val="22"/>
        </w:rPr>
      </w:pPr>
    </w:p>
    <w:p w:rsidR="002F7939" w:rsidRDefault="00C82364">
      <w:pPr>
        <w:pStyle w:val="Corps"/>
        <w:ind w:right="50"/>
        <w:rPr>
          <w:rStyle w:val="Aucun"/>
          <w:rFonts w:ascii="Calibri" w:eastAsia="Calibri" w:hAnsi="Calibri" w:cs="Calibri"/>
          <w:b/>
          <w:bCs/>
          <w:sz w:val="22"/>
          <w:szCs w:val="22"/>
        </w:rPr>
      </w:pPr>
      <w:r>
        <w:rPr>
          <w:rStyle w:val="Aucun"/>
          <w:rFonts w:ascii="Calibri" w:hAnsi="Calibri"/>
          <w:b/>
          <w:bCs/>
          <w:sz w:val="22"/>
          <w:szCs w:val="22"/>
        </w:rPr>
        <w:t xml:space="preserve">Simulation liée au contrat : </w:t>
      </w:r>
    </w:p>
    <w:p w:rsidR="002F7939" w:rsidRDefault="00C82364">
      <w:pPr>
        <w:pStyle w:val="Corps"/>
        <w:ind w:right="50"/>
        <w:rPr>
          <w:rStyle w:val="Aucun"/>
          <w:rFonts w:ascii="Calibri" w:eastAsia="Calibri" w:hAnsi="Calibri" w:cs="Calibri"/>
          <w:sz w:val="22"/>
          <w:szCs w:val="22"/>
        </w:rPr>
      </w:pPr>
      <w:r>
        <w:rPr>
          <w:rStyle w:val="Aucun"/>
          <w:rFonts w:ascii="Calibri" w:hAnsi="Calibri"/>
          <w:b/>
          <w:bCs/>
          <w:sz w:val="22"/>
          <w:szCs w:val="22"/>
        </w:rPr>
        <w:t>Tableau explicatif à titre d'exemple pour un T5 (de 18h à 20h/semaine) au tarif horaire de 4,30</w:t>
      </w:r>
      <w:r>
        <w:rPr>
          <w:rStyle w:val="Aucun"/>
          <w:rFonts w:ascii="Calibri" w:hAnsi="Calibri"/>
          <w:b/>
          <w:bCs/>
          <w:sz w:val="22"/>
          <w:szCs w:val="22"/>
          <w:lang w:val="pt-PT"/>
        </w:rPr>
        <w:t>€</w:t>
      </w:r>
    </w:p>
    <w:p w:rsidR="002F7939" w:rsidRDefault="002F7939">
      <w:pPr>
        <w:pStyle w:val="Corps"/>
        <w:ind w:right="960"/>
        <w:rPr>
          <w:rStyle w:val="Aucun"/>
          <w:rFonts w:ascii="Calibri" w:eastAsia="Calibri" w:hAnsi="Calibri" w:cs="Calibri"/>
          <w:sz w:val="22"/>
          <w:szCs w:val="22"/>
        </w:rPr>
      </w:pPr>
    </w:p>
    <w:p w:rsidR="002F7939" w:rsidRDefault="00C82364">
      <w:pPr>
        <w:pStyle w:val="Corps"/>
        <w:ind w:right="720"/>
        <w:rPr>
          <w:rStyle w:val="Aucun"/>
          <w:rFonts w:ascii="Calibri" w:eastAsia="Calibri" w:hAnsi="Calibri" w:cs="Calibri"/>
          <w:sz w:val="22"/>
          <w:szCs w:val="22"/>
        </w:rPr>
      </w:pPr>
      <w:r>
        <w:rPr>
          <w:rStyle w:val="Aucun"/>
          <w:rFonts w:ascii="Calibri" w:eastAsia="Calibri" w:hAnsi="Calibri" w:cs="Calibri"/>
          <w:noProof/>
          <w:sz w:val="22"/>
          <w:szCs w:val="22"/>
        </w:rPr>
        <w:drawing>
          <wp:inline distT="0" distB="0" distL="0" distR="0">
            <wp:extent cx="6153150" cy="2695575"/>
            <wp:effectExtent l="0" t="0" r="0" b="9525"/>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7">
                      <a:extLst/>
                    </a:blip>
                    <a:stretch>
                      <a:fillRect/>
                    </a:stretch>
                  </pic:blipFill>
                  <pic:spPr>
                    <a:xfrm>
                      <a:off x="0" y="0"/>
                      <a:ext cx="6153926" cy="2695915"/>
                    </a:xfrm>
                    <a:prstGeom prst="rect">
                      <a:avLst/>
                    </a:prstGeom>
                    <a:ln w="12700" cap="flat">
                      <a:noFill/>
                      <a:miter lim="400000"/>
                    </a:ln>
                    <a:effectLst/>
                  </pic:spPr>
                </pic:pic>
              </a:graphicData>
            </a:graphic>
          </wp:inline>
        </w:drawing>
      </w:r>
    </w:p>
    <w:p w:rsidR="002F7939" w:rsidRDefault="002F7939">
      <w:pPr>
        <w:pStyle w:val="Corps"/>
        <w:ind w:right="960"/>
        <w:rPr>
          <w:rStyle w:val="Aucun"/>
          <w:rFonts w:ascii="Calibri" w:eastAsia="Calibri" w:hAnsi="Calibri" w:cs="Calibri"/>
          <w:sz w:val="22"/>
          <w:szCs w:val="22"/>
        </w:rPr>
      </w:pPr>
    </w:p>
    <w:p w:rsidR="002F7939" w:rsidRDefault="00782BF7">
      <w:pPr>
        <w:pStyle w:val="Corps"/>
        <w:ind w:right="960"/>
        <w:rPr>
          <w:rStyle w:val="Aucun"/>
          <w:rFonts w:ascii="Calibri" w:eastAsia="Calibri" w:hAnsi="Calibri" w:cs="Calibri"/>
          <w:b/>
          <w:bCs/>
          <w:sz w:val="22"/>
          <w:szCs w:val="22"/>
        </w:rPr>
      </w:pPr>
      <w:r>
        <w:rPr>
          <w:rStyle w:val="Aucun"/>
          <w:rFonts w:ascii="Calibri" w:eastAsia="Calibri" w:hAnsi="Calibri" w:cs="Calibri"/>
          <w:noProof/>
          <w:sz w:val="22"/>
          <w:szCs w:val="22"/>
        </w:rPr>
        <w:drawing>
          <wp:anchor distT="57150" distB="57150" distL="57150" distR="57150" simplePos="0" relativeHeight="251659264" behindDoc="0" locked="0" layoutInCell="1" allowOverlap="1">
            <wp:simplePos x="0" y="0"/>
            <wp:positionH relativeFrom="column">
              <wp:posOffset>5080</wp:posOffset>
            </wp:positionH>
            <wp:positionV relativeFrom="line">
              <wp:posOffset>351790</wp:posOffset>
            </wp:positionV>
            <wp:extent cx="6257925" cy="2903855"/>
            <wp:effectExtent l="0" t="0" r="9525" b="0"/>
            <wp:wrapSquare wrapText="bothSides" distT="57150" distB="57150" distL="57150" distR="5715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png"/>
                    <pic:cNvPicPr>
                      <a:picLocks noChangeAspect="1"/>
                    </pic:cNvPicPr>
                  </pic:nvPicPr>
                  <pic:blipFill>
                    <a:blip r:embed="rId8">
                      <a:extLst/>
                    </a:blip>
                    <a:stretch>
                      <a:fillRect/>
                    </a:stretch>
                  </pic:blipFill>
                  <pic:spPr>
                    <a:xfrm>
                      <a:off x="0" y="0"/>
                      <a:ext cx="6257925" cy="290385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C82364">
        <w:rPr>
          <w:rStyle w:val="Aucun"/>
          <w:rFonts w:ascii="Calibri" w:hAnsi="Calibri"/>
          <w:b/>
          <w:bCs/>
          <w:sz w:val="22"/>
          <w:szCs w:val="22"/>
        </w:rPr>
        <w:t>Exemple d’heures supplémentaires :</w:t>
      </w:r>
    </w:p>
    <w:p w:rsidR="002F7939" w:rsidRDefault="002F7939">
      <w:pPr>
        <w:pStyle w:val="Corps"/>
        <w:ind w:right="960"/>
        <w:rPr>
          <w:rStyle w:val="Aucun"/>
          <w:rFonts w:ascii="Calibri" w:eastAsia="Calibri" w:hAnsi="Calibri" w:cs="Calibri"/>
          <w:sz w:val="22"/>
          <w:szCs w:val="22"/>
        </w:rPr>
      </w:pPr>
    </w:p>
    <w:p w:rsidR="002F7939" w:rsidRDefault="00C82364">
      <w:pPr>
        <w:pStyle w:val="Corps"/>
        <w:widowControl w:val="0"/>
        <w:jc w:val="both"/>
        <w:outlineLvl w:val="0"/>
        <w:rPr>
          <w:rStyle w:val="Aucun"/>
          <w:rFonts w:ascii="Calibri" w:eastAsia="Calibri" w:hAnsi="Calibri" w:cs="Calibri"/>
          <w:b/>
          <w:bCs/>
          <w:sz w:val="22"/>
          <w:szCs w:val="22"/>
        </w:rPr>
      </w:pPr>
      <w:r>
        <w:rPr>
          <w:rStyle w:val="Aucun"/>
          <w:rFonts w:ascii="Calibri" w:hAnsi="Calibri"/>
          <w:b/>
          <w:bCs/>
          <w:sz w:val="22"/>
          <w:szCs w:val="22"/>
        </w:rPr>
        <w:t xml:space="preserve">Article 7 : Assurance </w:t>
      </w:r>
    </w:p>
    <w:p w:rsidR="002F7939" w:rsidRDefault="002F7939">
      <w:pPr>
        <w:pStyle w:val="Corps"/>
        <w:widowControl w:val="0"/>
        <w:jc w:val="both"/>
        <w:rPr>
          <w:rStyle w:val="Aucun"/>
          <w:rFonts w:ascii="Calibri" w:eastAsia="Calibri" w:hAnsi="Calibri" w:cs="Calibri"/>
          <w:sz w:val="22"/>
          <w:szCs w:val="22"/>
        </w:rPr>
      </w:pPr>
    </w:p>
    <w:p w:rsidR="002F7939" w:rsidRDefault="00C82364">
      <w:pPr>
        <w:pStyle w:val="Corps"/>
        <w:widowControl w:val="0"/>
        <w:jc w:val="both"/>
        <w:rPr>
          <w:rStyle w:val="Aucun"/>
          <w:rFonts w:ascii="Calibri" w:eastAsia="Calibri" w:hAnsi="Calibri" w:cs="Calibri"/>
          <w:sz w:val="22"/>
          <w:szCs w:val="22"/>
        </w:rPr>
      </w:pPr>
      <w:r>
        <w:rPr>
          <w:rStyle w:val="Aucun"/>
          <w:rFonts w:ascii="Calibri" w:hAnsi="Calibri"/>
          <w:sz w:val="22"/>
          <w:szCs w:val="22"/>
        </w:rPr>
        <w:t xml:space="preserve">Chacun des contractants conserve la charge de sa responsabilité civile professionnelle pour laquelle il s’oblige à doit s’assurer personnellement à ses frais auprès d’une Compagnie, notoirement solvable, de </w:t>
      </w:r>
      <w:r>
        <w:rPr>
          <w:rStyle w:val="Aucun"/>
          <w:rFonts w:ascii="Calibri" w:hAnsi="Calibri"/>
          <w:sz w:val="22"/>
          <w:szCs w:val="22"/>
        </w:rPr>
        <w:lastRenderedPageBreak/>
        <w:t xml:space="preserve">son choix. </w:t>
      </w:r>
    </w:p>
    <w:p w:rsidR="002F7939" w:rsidRDefault="002F7939">
      <w:pPr>
        <w:pStyle w:val="Corps"/>
        <w:widowControl w:val="0"/>
        <w:jc w:val="both"/>
        <w:rPr>
          <w:rStyle w:val="Aucun"/>
          <w:rFonts w:ascii="Calibri" w:eastAsia="Calibri" w:hAnsi="Calibri" w:cs="Calibri"/>
          <w:b/>
          <w:bCs/>
          <w:sz w:val="22"/>
          <w:szCs w:val="22"/>
        </w:rPr>
      </w:pPr>
    </w:p>
    <w:p w:rsidR="00782BF7" w:rsidRDefault="00782BF7">
      <w:pPr>
        <w:pStyle w:val="Corps"/>
        <w:widowControl w:val="0"/>
        <w:jc w:val="both"/>
        <w:outlineLvl w:val="0"/>
        <w:rPr>
          <w:rStyle w:val="Aucun"/>
          <w:rFonts w:ascii="Calibri" w:hAnsi="Calibri"/>
          <w:b/>
          <w:bCs/>
          <w:sz w:val="22"/>
          <w:szCs w:val="22"/>
        </w:rPr>
      </w:pPr>
    </w:p>
    <w:p w:rsidR="00782BF7" w:rsidRDefault="00782BF7">
      <w:pPr>
        <w:pStyle w:val="Corps"/>
        <w:widowControl w:val="0"/>
        <w:jc w:val="both"/>
        <w:outlineLvl w:val="0"/>
        <w:rPr>
          <w:rStyle w:val="Aucun"/>
          <w:rFonts w:ascii="Calibri" w:hAnsi="Calibri"/>
          <w:b/>
          <w:bCs/>
          <w:sz w:val="22"/>
          <w:szCs w:val="22"/>
        </w:rPr>
      </w:pPr>
    </w:p>
    <w:p w:rsidR="002F7939" w:rsidRDefault="00C82364">
      <w:pPr>
        <w:pStyle w:val="Corps"/>
        <w:widowControl w:val="0"/>
        <w:jc w:val="both"/>
        <w:outlineLvl w:val="0"/>
        <w:rPr>
          <w:rStyle w:val="Aucun"/>
          <w:rFonts w:ascii="Calibri" w:eastAsia="Calibri" w:hAnsi="Calibri" w:cs="Calibri"/>
          <w:b/>
          <w:bCs/>
          <w:sz w:val="22"/>
          <w:szCs w:val="22"/>
        </w:rPr>
      </w:pPr>
      <w:r>
        <w:rPr>
          <w:rStyle w:val="Aucun"/>
          <w:rFonts w:ascii="Calibri" w:hAnsi="Calibri"/>
          <w:b/>
          <w:bCs/>
          <w:sz w:val="22"/>
          <w:szCs w:val="22"/>
        </w:rPr>
        <w:t>Article 8 : Cession de la convention</w:t>
      </w:r>
    </w:p>
    <w:p w:rsidR="002F7939" w:rsidRDefault="002F7939">
      <w:pPr>
        <w:pStyle w:val="Corps"/>
        <w:widowControl w:val="0"/>
        <w:jc w:val="both"/>
        <w:rPr>
          <w:rStyle w:val="Aucun"/>
          <w:rFonts w:ascii="Calibri" w:eastAsia="Calibri" w:hAnsi="Calibri" w:cs="Calibri"/>
          <w:sz w:val="22"/>
          <w:szCs w:val="22"/>
        </w:rPr>
      </w:pPr>
    </w:p>
    <w:p w:rsidR="002F7939" w:rsidRDefault="00C82364">
      <w:pPr>
        <w:pStyle w:val="Corps"/>
        <w:widowControl w:val="0"/>
        <w:jc w:val="both"/>
        <w:rPr>
          <w:rStyle w:val="Aucun"/>
          <w:rFonts w:ascii="Calibri" w:eastAsia="Calibri" w:hAnsi="Calibri" w:cs="Calibri"/>
          <w:sz w:val="22"/>
          <w:szCs w:val="22"/>
        </w:rPr>
      </w:pPr>
      <w:r>
        <w:rPr>
          <w:rStyle w:val="Aucun"/>
          <w:rFonts w:ascii="Calibri" w:hAnsi="Calibri"/>
          <w:sz w:val="22"/>
          <w:szCs w:val="22"/>
        </w:rPr>
        <w:t xml:space="preserve">Le présent contrat consiste en une mise à disposition de locaux et de services professionnels et ne saurait constituer un bail portant sur les dits locaux. </w:t>
      </w:r>
    </w:p>
    <w:p w:rsidR="002F7939" w:rsidRDefault="002F7939">
      <w:pPr>
        <w:pStyle w:val="Corps"/>
        <w:widowControl w:val="0"/>
        <w:jc w:val="both"/>
        <w:rPr>
          <w:rStyle w:val="Aucun"/>
          <w:rFonts w:ascii="Calibri" w:eastAsia="Calibri" w:hAnsi="Calibri" w:cs="Calibri"/>
          <w:sz w:val="22"/>
          <w:szCs w:val="22"/>
        </w:rPr>
      </w:pPr>
    </w:p>
    <w:p w:rsidR="002F7939" w:rsidRDefault="00C82364">
      <w:pPr>
        <w:pStyle w:val="Corps"/>
        <w:widowControl w:val="0"/>
        <w:jc w:val="both"/>
        <w:rPr>
          <w:rStyle w:val="Aucun"/>
          <w:rFonts w:ascii="Calibri" w:eastAsia="Calibri" w:hAnsi="Calibri" w:cs="Calibri"/>
          <w:sz w:val="22"/>
          <w:szCs w:val="22"/>
        </w:rPr>
      </w:pPr>
      <w:r>
        <w:rPr>
          <w:rStyle w:val="Aucun"/>
          <w:rFonts w:ascii="Calibri" w:hAnsi="Calibri"/>
          <w:b/>
          <w:bCs/>
          <w:sz w:val="22"/>
          <w:szCs w:val="22"/>
        </w:rPr>
        <w:t xml:space="preserve">L’intervenant </w:t>
      </w:r>
      <w:r>
        <w:rPr>
          <w:rStyle w:val="Aucun"/>
          <w:rFonts w:ascii="Calibri" w:hAnsi="Calibri"/>
          <w:sz w:val="22"/>
          <w:szCs w:val="22"/>
        </w:rPr>
        <w:t>s’interdit toute cession de toute ou partie des locaux ou matériels, et plus généralement d’</w:t>
      </w:r>
      <w:r>
        <w:rPr>
          <w:rStyle w:val="Aucun"/>
          <w:rFonts w:ascii="Calibri" w:hAnsi="Calibri"/>
          <w:sz w:val="22"/>
          <w:szCs w:val="22"/>
          <w:lang w:val="es-ES_tradnl"/>
        </w:rPr>
        <w:t xml:space="preserve">en </w:t>
      </w:r>
      <w:proofErr w:type="spellStart"/>
      <w:r>
        <w:rPr>
          <w:rStyle w:val="Aucun"/>
          <w:rFonts w:ascii="Calibri" w:hAnsi="Calibri"/>
          <w:sz w:val="22"/>
          <w:szCs w:val="22"/>
          <w:lang w:val="es-ES_tradnl"/>
        </w:rPr>
        <w:t>conf</w:t>
      </w:r>
      <w:r>
        <w:rPr>
          <w:rStyle w:val="Aucun"/>
          <w:rFonts w:ascii="Calibri" w:hAnsi="Calibri"/>
          <w:sz w:val="22"/>
          <w:szCs w:val="22"/>
        </w:rPr>
        <w:t>érer</w:t>
      </w:r>
      <w:proofErr w:type="spellEnd"/>
      <w:r>
        <w:rPr>
          <w:rStyle w:val="Aucun"/>
          <w:rFonts w:ascii="Calibri" w:hAnsi="Calibri"/>
          <w:sz w:val="22"/>
          <w:szCs w:val="22"/>
        </w:rPr>
        <w:t xml:space="preserve"> la jouissance totale ou partielle à un tiers par quelque modalité que ce soit. </w:t>
      </w:r>
    </w:p>
    <w:p w:rsidR="002F7939" w:rsidRDefault="002F7939">
      <w:pPr>
        <w:pStyle w:val="Corps"/>
        <w:widowControl w:val="0"/>
        <w:jc w:val="both"/>
        <w:outlineLvl w:val="0"/>
        <w:rPr>
          <w:rStyle w:val="Aucun"/>
          <w:rFonts w:ascii="Calibri" w:eastAsia="Calibri" w:hAnsi="Calibri" w:cs="Calibri"/>
          <w:b/>
          <w:bCs/>
          <w:sz w:val="22"/>
          <w:szCs w:val="22"/>
        </w:rPr>
      </w:pPr>
    </w:p>
    <w:p w:rsidR="002F7939" w:rsidRDefault="00C82364">
      <w:pPr>
        <w:pStyle w:val="Corps"/>
        <w:widowControl w:val="0"/>
        <w:jc w:val="both"/>
        <w:outlineLvl w:val="0"/>
        <w:rPr>
          <w:rStyle w:val="Aucun"/>
          <w:rFonts w:ascii="Calibri" w:eastAsia="Calibri" w:hAnsi="Calibri" w:cs="Calibri"/>
          <w:b/>
          <w:bCs/>
          <w:sz w:val="22"/>
          <w:szCs w:val="22"/>
        </w:rPr>
      </w:pPr>
      <w:r>
        <w:rPr>
          <w:rStyle w:val="Aucun"/>
          <w:rFonts w:ascii="Calibri" w:hAnsi="Calibri"/>
          <w:b/>
          <w:bCs/>
          <w:sz w:val="22"/>
          <w:szCs w:val="22"/>
        </w:rPr>
        <w:t xml:space="preserve">Article 9 : Perte de l’autorisation d’exercer </w:t>
      </w:r>
    </w:p>
    <w:p w:rsidR="002F7939" w:rsidRDefault="002F7939">
      <w:pPr>
        <w:pStyle w:val="Corps"/>
        <w:widowControl w:val="0"/>
        <w:jc w:val="both"/>
        <w:rPr>
          <w:rStyle w:val="Aucun"/>
          <w:rFonts w:ascii="Calibri" w:eastAsia="Calibri" w:hAnsi="Calibri" w:cs="Calibri"/>
          <w:sz w:val="22"/>
          <w:szCs w:val="22"/>
        </w:rPr>
      </w:pPr>
    </w:p>
    <w:p w:rsidR="002F7939" w:rsidRDefault="00C82364">
      <w:pPr>
        <w:pStyle w:val="Corps"/>
        <w:widowControl w:val="0"/>
        <w:jc w:val="both"/>
        <w:rPr>
          <w:rStyle w:val="Aucun"/>
          <w:rFonts w:ascii="Calibri" w:eastAsia="Calibri" w:hAnsi="Calibri" w:cs="Calibri"/>
          <w:sz w:val="22"/>
          <w:szCs w:val="22"/>
        </w:rPr>
      </w:pPr>
      <w:r>
        <w:rPr>
          <w:rStyle w:val="Aucun"/>
          <w:rFonts w:ascii="Calibri" w:hAnsi="Calibri"/>
          <w:sz w:val="22"/>
          <w:szCs w:val="22"/>
        </w:rPr>
        <w:t xml:space="preserve">Sans préjudice des motifs de la résiliation de droit commun, </w:t>
      </w:r>
      <w:proofErr w:type="spellStart"/>
      <w:r>
        <w:rPr>
          <w:rStyle w:val="Aucun"/>
          <w:rFonts w:ascii="Calibri" w:hAnsi="Calibri"/>
          <w:sz w:val="22"/>
          <w:szCs w:val="22"/>
        </w:rPr>
        <w:t>Khé</w:t>
      </w:r>
      <w:proofErr w:type="spellEnd"/>
      <w:r>
        <w:rPr>
          <w:rStyle w:val="Aucun"/>
          <w:rFonts w:ascii="Calibri" w:hAnsi="Calibri"/>
          <w:sz w:val="22"/>
          <w:szCs w:val="22"/>
          <w:lang w:val="it-IT"/>
        </w:rPr>
        <w:t>pri Formation</w:t>
      </w:r>
      <w:r>
        <w:rPr>
          <w:rStyle w:val="Aucun"/>
          <w:rFonts w:ascii="Calibri" w:hAnsi="Calibri"/>
          <w:b/>
          <w:bCs/>
          <w:sz w:val="22"/>
          <w:szCs w:val="22"/>
        </w:rPr>
        <w:t xml:space="preserve"> </w:t>
      </w:r>
      <w:r>
        <w:rPr>
          <w:rStyle w:val="Aucun"/>
          <w:rFonts w:ascii="Calibri" w:hAnsi="Calibri"/>
          <w:sz w:val="22"/>
          <w:szCs w:val="22"/>
        </w:rPr>
        <w:t>pourra résilier purement et simplement le contrat, sans indemnité ni préavis, dans le cas o</w:t>
      </w:r>
      <w:r>
        <w:rPr>
          <w:rStyle w:val="Aucun"/>
          <w:rFonts w:ascii="Calibri" w:hAnsi="Calibri"/>
          <w:sz w:val="22"/>
          <w:szCs w:val="22"/>
          <w:lang w:val="it-IT"/>
        </w:rPr>
        <w:t xml:space="preserve">ù </w:t>
      </w:r>
      <w:r>
        <w:rPr>
          <w:rStyle w:val="Aucun"/>
          <w:rFonts w:ascii="Calibri" w:hAnsi="Calibri"/>
          <w:b/>
          <w:bCs/>
          <w:sz w:val="22"/>
          <w:szCs w:val="22"/>
        </w:rPr>
        <w:t xml:space="preserve">l’intervenant </w:t>
      </w:r>
      <w:r>
        <w:rPr>
          <w:rStyle w:val="Aucun"/>
          <w:rFonts w:ascii="Calibri" w:hAnsi="Calibri"/>
          <w:sz w:val="22"/>
          <w:szCs w:val="22"/>
        </w:rPr>
        <w:t xml:space="preserve">se rendrait coupable dans l'exercice de sa profession, d'une faute jugée grave par la juridiction ordinale et sanctionnée par une interdiction d'exercer de plus de trois mois. </w:t>
      </w:r>
    </w:p>
    <w:p w:rsidR="002F7939" w:rsidRDefault="002F7939">
      <w:pPr>
        <w:pStyle w:val="Corps"/>
        <w:widowControl w:val="0"/>
        <w:jc w:val="both"/>
        <w:rPr>
          <w:rStyle w:val="Aucun"/>
          <w:rFonts w:ascii="Calibri" w:eastAsia="Calibri" w:hAnsi="Calibri" w:cs="Calibri"/>
          <w:sz w:val="22"/>
          <w:szCs w:val="22"/>
        </w:rPr>
      </w:pPr>
    </w:p>
    <w:p w:rsidR="002F7939" w:rsidRDefault="00C82364">
      <w:pPr>
        <w:pStyle w:val="Corps"/>
        <w:rPr>
          <w:rStyle w:val="Aucun"/>
          <w:rFonts w:ascii="Calibri" w:eastAsia="Calibri" w:hAnsi="Calibri" w:cs="Calibri"/>
          <w:sz w:val="22"/>
          <w:szCs w:val="22"/>
        </w:rPr>
      </w:pPr>
      <w:r>
        <w:rPr>
          <w:rStyle w:val="Aucun"/>
          <w:rFonts w:ascii="Calibri" w:hAnsi="Calibri"/>
          <w:sz w:val="22"/>
          <w:szCs w:val="22"/>
        </w:rPr>
        <w:t>Fait à Nogent sur Marne, le  4 Février 2020.</w:t>
      </w:r>
      <w:r>
        <w:rPr>
          <w:rStyle w:val="Aucun"/>
          <w:rFonts w:ascii="Arial Unicode MS" w:eastAsia="Arial Unicode MS" w:hAnsi="Arial Unicode MS" w:cs="Arial Unicode MS"/>
          <w:sz w:val="22"/>
          <w:szCs w:val="22"/>
        </w:rPr>
        <w:br/>
      </w:r>
      <w:r>
        <w:rPr>
          <w:rStyle w:val="Aucun"/>
          <w:rFonts w:ascii="Calibri" w:hAnsi="Calibri"/>
          <w:b/>
          <w:bCs/>
          <w:sz w:val="22"/>
          <w:szCs w:val="22"/>
          <w:lang w:val="pt-PT"/>
        </w:rPr>
        <w:t>SIGNATURE DES PARTIES</w:t>
      </w:r>
    </w:p>
    <w:p w:rsidR="002F7939" w:rsidRDefault="00C82364">
      <w:pPr>
        <w:pStyle w:val="Corps"/>
        <w:rPr>
          <w:rStyle w:val="Aucun"/>
          <w:rFonts w:ascii="Calibri" w:eastAsia="Calibri" w:hAnsi="Calibri" w:cs="Calibri"/>
          <w:b/>
          <w:bCs/>
          <w:sz w:val="22"/>
          <w:szCs w:val="22"/>
        </w:rPr>
      </w:pPr>
      <w:r>
        <w:rPr>
          <w:rStyle w:val="Aucun"/>
          <w:rFonts w:ascii="Calibri" w:hAnsi="Calibri"/>
          <w:i/>
          <w:iCs/>
          <w:sz w:val="22"/>
          <w:szCs w:val="22"/>
        </w:rPr>
        <w:t>(Faire précéder la signature de la mention "Lu et approuvé")</w:t>
      </w:r>
      <w:r>
        <w:rPr>
          <w:rStyle w:val="Aucun"/>
          <w:rFonts w:ascii="Arial Unicode MS" w:eastAsia="Arial Unicode MS" w:hAnsi="Arial Unicode MS" w:cs="Arial Unicode MS"/>
          <w:sz w:val="22"/>
          <w:szCs w:val="22"/>
        </w:rPr>
        <w:br/>
      </w:r>
    </w:p>
    <w:p w:rsidR="002F7939" w:rsidRDefault="00C82364">
      <w:pPr>
        <w:pStyle w:val="Corps"/>
        <w:rPr>
          <w:rStyle w:val="Aucun"/>
          <w:rFonts w:ascii="Calibri" w:eastAsia="Calibri" w:hAnsi="Calibri" w:cs="Calibri"/>
          <w:sz w:val="22"/>
          <w:szCs w:val="22"/>
        </w:rPr>
      </w:pPr>
      <w:r>
        <w:rPr>
          <w:rStyle w:val="Aucun"/>
          <w:rFonts w:ascii="Calibri" w:eastAsia="Calibri" w:hAnsi="Calibri" w:cs="Calibri"/>
          <w:sz w:val="22"/>
          <w:szCs w:val="22"/>
        </w:rPr>
        <w:tab/>
      </w:r>
      <w:r>
        <w:rPr>
          <w:rStyle w:val="Aucun"/>
          <w:rFonts w:ascii="Calibri" w:eastAsia="Calibri" w:hAnsi="Calibri" w:cs="Calibri"/>
          <w:sz w:val="22"/>
          <w:szCs w:val="22"/>
        </w:rPr>
        <w:tab/>
      </w:r>
      <w:r>
        <w:rPr>
          <w:rStyle w:val="Aucun"/>
          <w:rFonts w:ascii="Calibri" w:eastAsia="Calibri" w:hAnsi="Calibri" w:cs="Calibri"/>
          <w:sz w:val="22"/>
          <w:szCs w:val="22"/>
        </w:rPr>
        <w:tab/>
      </w:r>
      <w:r>
        <w:rPr>
          <w:rStyle w:val="Aucun"/>
          <w:rFonts w:ascii="Calibri" w:eastAsia="Calibri" w:hAnsi="Calibri" w:cs="Calibri"/>
          <w:sz w:val="22"/>
          <w:szCs w:val="22"/>
        </w:rPr>
        <w:tab/>
      </w:r>
      <w:r>
        <w:rPr>
          <w:rStyle w:val="Aucun"/>
          <w:rFonts w:ascii="Calibri" w:eastAsia="Calibri" w:hAnsi="Calibri" w:cs="Calibri"/>
          <w:sz w:val="22"/>
          <w:szCs w:val="22"/>
        </w:rPr>
        <w:tab/>
      </w:r>
    </w:p>
    <w:p w:rsidR="002F7939" w:rsidRDefault="00C82364">
      <w:pPr>
        <w:pStyle w:val="Corps"/>
        <w:ind w:left="4950" w:hanging="4950"/>
        <w:rPr>
          <w:rStyle w:val="Aucun"/>
          <w:rFonts w:ascii="Calibri" w:eastAsia="Calibri" w:hAnsi="Calibri" w:cs="Calibri"/>
          <w:b/>
          <w:bCs/>
          <w:sz w:val="22"/>
          <w:szCs w:val="22"/>
        </w:rPr>
      </w:pPr>
      <w:r>
        <w:rPr>
          <w:rStyle w:val="Aucun"/>
          <w:rFonts w:ascii="Calibri" w:hAnsi="Calibri"/>
          <w:b/>
          <w:bCs/>
          <w:sz w:val="22"/>
          <w:szCs w:val="22"/>
        </w:rPr>
        <w:t xml:space="preserve">SAS </w:t>
      </w:r>
      <w:proofErr w:type="spellStart"/>
      <w:r>
        <w:rPr>
          <w:rStyle w:val="Aucun"/>
          <w:rFonts w:ascii="Calibri" w:hAnsi="Calibri"/>
          <w:b/>
          <w:bCs/>
          <w:sz w:val="22"/>
          <w:szCs w:val="22"/>
        </w:rPr>
        <w:t>Khé</w:t>
      </w:r>
      <w:proofErr w:type="spellEnd"/>
      <w:r>
        <w:rPr>
          <w:rStyle w:val="Aucun"/>
          <w:rFonts w:ascii="Calibri" w:hAnsi="Calibri"/>
          <w:b/>
          <w:bCs/>
          <w:sz w:val="22"/>
          <w:szCs w:val="22"/>
          <w:lang w:val="it-IT"/>
        </w:rPr>
        <w:t>pri Formation</w:t>
      </w:r>
      <w:r>
        <w:rPr>
          <w:rStyle w:val="Aucun"/>
          <w:rFonts w:ascii="Calibri" w:hAnsi="Calibri"/>
          <w:sz w:val="22"/>
          <w:szCs w:val="22"/>
          <w:lang w:val="en-US"/>
        </w:rPr>
        <w:t xml:space="preserve">, </w:t>
      </w:r>
      <w:proofErr w:type="spellStart"/>
      <w:r>
        <w:rPr>
          <w:rStyle w:val="Aucun"/>
          <w:rFonts w:ascii="Calibri" w:hAnsi="Calibri"/>
          <w:sz w:val="22"/>
          <w:szCs w:val="22"/>
          <w:lang w:val="en-US"/>
        </w:rPr>
        <w:t>repr</w:t>
      </w:r>
      <w:r>
        <w:rPr>
          <w:rStyle w:val="Aucun"/>
          <w:rFonts w:ascii="Calibri" w:hAnsi="Calibri"/>
          <w:sz w:val="22"/>
          <w:szCs w:val="22"/>
        </w:rPr>
        <w:t>ésenté</w:t>
      </w:r>
      <w:proofErr w:type="spellEnd"/>
      <w:r>
        <w:rPr>
          <w:rStyle w:val="Aucun"/>
          <w:rFonts w:ascii="Calibri" w:hAnsi="Calibri"/>
          <w:sz w:val="22"/>
          <w:szCs w:val="22"/>
        </w:rPr>
        <w:t>(e) par :</w:t>
      </w:r>
      <w:r>
        <w:rPr>
          <w:rStyle w:val="Aucun"/>
          <w:rFonts w:ascii="Calibri" w:hAnsi="Calibri"/>
          <w:sz w:val="22"/>
          <w:szCs w:val="22"/>
        </w:rPr>
        <w:tab/>
      </w:r>
      <w:r>
        <w:rPr>
          <w:rStyle w:val="Aucun"/>
          <w:rFonts w:ascii="Calibri" w:hAnsi="Calibri"/>
          <w:b/>
          <w:bCs/>
          <w:sz w:val="22"/>
          <w:szCs w:val="22"/>
        </w:rPr>
        <w:t xml:space="preserve">L’intervenant ou la société </w:t>
      </w:r>
      <w:r>
        <w:rPr>
          <w:rStyle w:val="Aucun"/>
          <w:rFonts w:ascii="Calibri" w:hAnsi="Calibri"/>
          <w:sz w:val="22"/>
          <w:szCs w:val="22"/>
        </w:rPr>
        <w:t>représenté(e) par :</w:t>
      </w:r>
      <w:r>
        <w:rPr>
          <w:rStyle w:val="Aucun"/>
          <w:rFonts w:ascii="Arial Unicode MS" w:eastAsia="Arial Unicode MS" w:hAnsi="Arial Unicode MS" w:cs="Arial Unicode MS"/>
          <w:sz w:val="22"/>
          <w:szCs w:val="22"/>
        </w:rPr>
        <w:br/>
      </w:r>
    </w:p>
    <w:p w:rsidR="002F7939" w:rsidRDefault="00782BF7">
      <w:pPr>
        <w:pStyle w:val="Corps"/>
        <w:ind w:left="4950" w:hanging="4950"/>
        <w:rPr>
          <w:rStyle w:val="Aucun"/>
          <w:rFonts w:ascii="Calibri" w:eastAsia="Calibri" w:hAnsi="Calibri" w:cs="Calibri"/>
          <w:b/>
          <w:bCs/>
          <w:sz w:val="22"/>
          <w:szCs w:val="22"/>
        </w:rPr>
      </w:pPr>
      <w:r>
        <w:rPr>
          <w:rStyle w:val="Aucun"/>
          <w:rFonts w:ascii="Calibri" w:hAnsi="Calibri"/>
          <w:sz w:val="22"/>
          <w:szCs w:val="22"/>
          <w:lang w:val="de-DE"/>
        </w:rPr>
        <w:t>Evelyne Revellat</w:t>
      </w:r>
      <w:r>
        <w:rPr>
          <w:rStyle w:val="Aucun"/>
          <w:rFonts w:ascii="Calibri" w:hAnsi="Calibri"/>
          <w:sz w:val="22"/>
          <w:szCs w:val="22"/>
          <w:lang w:val="de-DE"/>
        </w:rPr>
        <w:tab/>
      </w:r>
      <w:proofErr w:type="spellStart"/>
      <w:r>
        <w:rPr>
          <w:rStyle w:val="Aucun"/>
          <w:rFonts w:ascii="Calibri" w:hAnsi="Calibri"/>
          <w:sz w:val="22"/>
          <w:szCs w:val="22"/>
          <w:lang w:val="de-DE"/>
        </w:rPr>
        <w:t>Justine</w:t>
      </w:r>
      <w:proofErr w:type="spellEnd"/>
      <w:r>
        <w:rPr>
          <w:rStyle w:val="Aucun"/>
          <w:rFonts w:ascii="Calibri" w:hAnsi="Calibri"/>
          <w:sz w:val="22"/>
          <w:szCs w:val="22"/>
          <w:lang w:val="de-DE"/>
        </w:rPr>
        <w:t xml:space="preserve"> </w:t>
      </w:r>
      <w:proofErr w:type="spellStart"/>
      <w:r>
        <w:rPr>
          <w:rStyle w:val="Aucun"/>
          <w:rFonts w:ascii="Calibri" w:hAnsi="Calibri"/>
          <w:sz w:val="22"/>
          <w:szCs w:val="22"/>
          <w:lang w:val="de-DE"/>
        </w:rPr>
        <w:t>Lebacle</w:t>
      </w:r>
      <w:proofErr w:type="spellEnd"/>
    </w:p>
    <w:p w:rsidR="002F7939" w:rsidRDefault="00782BF7">
      <w:pPr>
        <w:pStyle w:val="Corps"/>
        <w:ind w:left="4950" w:hanging="4950"/>
        <w:rPr>
          <w:rStyle w:val="Aucun"/>
          <w:rFonts w:ascii="Calibri" w:hAnsi="Calibri"/>
          <w:b/>
          <w:bCs/>
          <w:sz w:val="22"/>
          <w:szCs w:val="22"/>
        </w:rPr>
      </w:pPr>
      <w:r>
        <w:rPr>
          <w:rStyle w:val="Aucun"/>
          <w:rFonts w:ascii="Calibri" w:eastAsia="Calibri" w:hAnsi="Calibri" w:cs="Calibri"/>
          <w:b/>
          <w:bCs/>
          <w:sz w:val="22"/>
          <w:szCs w:val="22"/>
        </w:rPr>
        <w:t>PDG</w:t>
      </w:r>
      <w:r w:rsidR="00C82364">
        <w:rPr>
          <w:rStyle w:val="Aucun"/>
          <w:rFonts w:ascii="Calibri" w:eastAsia="Calibri" w:hAnsi="Calibri" w:cs="Calibri"/>
          <w:b/>
          <w:bCs/>
          <w:sz w:val="22"/>
          <w:szCs w:val="22"/>
        </w:rPr>
        <w:tab/>
        <w:t>Lu et approuv</w:t>
      </w:r>
      <w:r>
        <w:rPr>
          <w:rStyle w:val="Aucun"/>
          <w:rFonts w:ascii="Calibri" w:hAnsi="Calibri"/>
          <w:b/>
          <w:bCs/>
          <w:sz w:val="22"/>
          <w:szCs w:val="22"/>
        </w:rPr>
        <w:t>é</w:t>
      </w:r>
    </w:p>
    <w:p w:rsidR="00B92E1B" w:rsidRDefault="00B92E1B">
      <w:pPr>
        <w:pStyle w:val="Corps"/>
        <w:ind w:left="4950" w:hanging="4950"/>
        <w:rPr>
          <w:rStyle w:val="Aucun"/>
          <w:rFonts w:ascii="Calibri" w:hAnsi="Calibri"/>
          <w:b/>
          <w:bCs/>
          <w:sz w:val="22"/>
          <w:szCs w:val="22"/>
        </w:rPr>
      </w:pPr>
    </w:p>
    <w:p w:rsidR="00B92E1B" w:rsidRDefault="00B92E1B">
      <w:pPr>
        <w:pStyle w:val="Corps"/>
        <w:ind w:left="4950" w:hanging="4950"/>
        <w:rPr>
          <w:rStyle w:val="Aucun"/>
          <w:rFonts w:ascii="Calibri" w:hAnsi="Calibri"/>
          <w:b/>
          <w:bCs/>
          <w:sz w:val="22"/>
          <w:szCs w:val="22"/>
        </w:rPr>
      </w:pPr>
      <w:r>
        <w:rPr>
          <w:rStyle w:val="Aucun"/>
          <w:rFonts w:ascii="Calibri" w:eastAsia="Calibri" w:hAnsi="Calibri" w:cs="Calibri"/>
          <w:noProof/>
          <w:sz w:val="22"/>
          <w:szCs w:val="22"/>
        </w:rPr>
        <w:drawing>
          <wp:anchor distT="152400" distB="152400" distL="152400" distR="152400" simplePos="0" relativeHeight="251660288" behindDoc="0" locked="0" layoutInCell="1" allowOverlap="1">
            <wp:simplePos x="0" y="0"/>
            <wp:positionH relativeFrom="margin">
              <wp:posOffset>3100705</wp:posOffset>
            </wp:positionH>
            <wp:positionV relativeFrom="line">
              <wp:posOffset>78105</wp:posOffset>
            </wp:positionV>
            <wp:extent cx="1628775" cy="769620"/>
            <wp:effectExtent l="0" t="0" r="9525" b="0"/>
            <wp:wrapSquare wrapText="bothSides"/>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fullsizeoutput_29e4.jpeg"/>
                    <pic:cNvPicPr>
                      <a:picLocks noChangeAspect="1"/>
                    </pic:cNvPicPr>
                  </pic:nvPicPr>
                  <pic:blipFill>
                    <a:blip r:embed="rId9">
                      <a:extLst/>
                    </a:blip>
                    <a:stretch>
                      <a:fillRect/>
                    </a:stretch>
                  </pic:blipFill>
                  <pic:spPr>
                    <a:xfrm>
                      <a:off x="0" y="0"/>
                      <a:ext cx="1628775" cy="769620"/>
                    </a:xfrm>
                    <a:prstGeom prst="rect">
                      <a:avLst/>
                    </a:prstGeom>
                    <a:ln w="12700" cap="flat">
                      <a:noFill/>
                      <a:miter lim="400000"/>
                    </a:ln>
                    <a:effectLst/>
                  </pic:spPr>
                </pic:pic>
              </a:graphicData>
            </a:graphic>
          </wp:anchor>
        </w:drawing>
      </w:r>
    </w:p>
    <w:p w:rsidR="00B92E1B" w:rsidRDefault="00B92E1B">
      <w:pPr>
        <w:pStyle w:val="Corps"/>
        <w:ind w:left="4950" w:hanging="4950"/>
        <w:rPr>
          <w:rStyle w:val="Aucun"/>
          <w:rFonts w:ascii="Calibri" w:hAnsi="Calibri"/>
          <w:b/>
          <w:bCs/>
          <w:sz w:val="22"/>
          <w:szCs w:val="22"/>
        </w:rPr>
      </w:pPr>
    </w:p>
    <w:p w:rsidR="00B92E1B" w:rsidRDefault="00B92E1B">
      <w:pPr>
        <w:pStyle w:val="Corps"/>
        <w:ind w:left="4950" w:hanging="4950"/>
        <w:rPr>
          <w:rStyle w:val="Aucun"/>
          <w:rFonts w:ascii="Calibri" w:hAnsi="Calibri"/>
          <w:b/>
          <w:bCs/>
          <w:sz w:val="22"/>
          <w:szCs w:val="22"/>
        </w:rPr>
      </w:pPr>
    </w:p>
    <w:p w:rsidR="00B92E1B" w:rsidRDefault="00B92E1B">
      <w:pPr>
        <w:pStyle w:val="Corps"/>
        <w:ind w:left="4950" w:hanging="4950"/>
        <w:rPr>
          <w:rStyle w:val="Aucun"/>
          <w:rFonts w:ascii="Calibri" w:hAnsi="Calibri"/>
          <w:b/>
          <w:bCs/>
          <w:sz w:val="22"/>
          <w:szCs w:val="22"/>
        </w:rPr>
      </w:pPr>
    </w:p>
    <w:p w:rsidR="00B92E1B" w:rsidRDefault="00B92E1B">
      <w:pPr>
        <w:pStyle w:val="Corps"/>
        <w:ind w:left="4950" w:hanging="4950"/>
        <w:rPr>
          <w:rStyle w:val="Aucun"/>
          <w:rFonts w:ascii="Calibri" w:hAnsi="Calibri"/>
          <w:b/>
          <w:bCs/>
          <w:sz w:val="22"/>
          <w:szCs w:val="22"/>
        </w:rPr>
      </w:pPr>
    </w:p>
    <w:p w:rsidR="00B92E1B" w:rsidRDefault="00B92E1B">
      <w:pPr>
        <w:pStyle w:val="Corps"/>
        <w:ind w:left="4950" w:hanging="4950"/>
        <w:rPr>
          <w:rStyle w:val="Aucun"/>
          <w:rFonts w:ascii="Calibri" w:hAnsi="Calibri"/>
          <w:b/>
          <w:bCs/>
          <w:sz w:val="22"/>
          <w:szCs w:val="22"/>
        </w:rPr>
      </w:pPr>
    </w:p>
    <w:p w:rsidR="00B92E1B" w:rsidRDefault="00B92E1B">
      <w:pPr>
        <w:pStyle w:val="Corps"/>
        <w:ind w:left="4950" w:hanging="4950"/>
        <w:rPr>
          <w:rStyle w:val="Aucun"/>
          <w:rFonts w:ascii="Calibri" w:hAnsi="Calibri"/>
          <w:b/>
          <w:bCs/>
          <w:sz w:val="22"/>
          <w:szCs w:val="22"/>
        </w:rPr>
      </w:pPr>
    </w:p>
    <w:p w:rsidR="00B92E1B" w:rsidRDefault="00B92E1B">
      <w:pPr>
        <w:rPr>
          <w:rStyle w:val="Aucun"/>
          <w:rFonts w:ascii="Calibri" w:eastAsia="Cambria" w:hAnsi="Calibri" w:cs="Cambria"/>
          <w:b/>
          <w:bCs/>
          <w:color w:val="000000"/>
          <w:sz w:val="22"/>
          <w:szCs w:val="22"/>
          <w:u w:color="000000"/>
          <w:lang w:eastAsia="fr-FR"/>
          <w14:textOutline w14:w="0" w14:cap="flat" w14:cmpd="sng" w14:algn="ctr">
            <w14:noFill/>
            <w14:prstDash w14:val="solid"/>
            <w14:bevel/>
          </w14:textOutline>
        </w:rPr>
      </w:pPr>
      <w:r>
        <w:rPr>
          <w:rStyle w:val="Aucun"/>
          <w:rFonts w:ascii="Calibri" w:hAnsi="Calibri"/>
          <w:b/>
          <w:bCs/>
          <w:sz w:val="22"/>
          <w:szCs w:val="22"/>
        </w:rPr>
        <w:br w:type="page"/>
      </w:r>
    </w:p>
    <w:p w:rsidR="00B92E1B" w:rsidRDefault="00B92E1B">
      <w:pPr>
        <w:pStyle w:val="Corps"/>
        <w:ind w:left="4950" w:hanging="4950"/>
        <w:rPr>
          <w:rStyle w:val="Aucun"/>
          <w:rFonts w:ascii="Calibri" w:hAnsi="Calibri"/>
          <w:b/>
          <w:bCs/>
          <w:sz w:val="22"/>
          <w:szCs w:val="22"/>
        </w:rPr>
      </w:pPr>
    </w:p>
    <w:p w:rsidR="00B92E1B" w:rsidRDefault="00B92E1B">
      <w:pPr>
        <w:pStyle w:val="Corps"/>
        <w:ind w:left="4950" w:hanging="4950"/>
        <w:rPr>
          <w:rStyle w:val="Aucun"/>
          <w:rFonts w:ascii="Calibri" w:hAnsi="Calibri"/>
          <w:b/>
          <w:bCs/>
          <w:sz w:val="22"/>
          <w:szCs w:val="22"/>
        </w:rPr>
      </w:pPr>
    </w:p>
    <w:p w:rsidR="00B92E1B" w:rsidRDefault="00B92E1B">
      <w:pPr>
        <w:pStyle w:val="Corps"/>
        <w:ind w:left="4950" w:hanging="4950"/>
        <w:rPr>
          <w:rStyle w:val="Aucun"/>
          <w:rFonts w:ascii="Calibri" w:hAnsi="Calibri"/>
          <w:b/>
          <w:bCs/>
          <w:sz w:val="22"/>
          <w:szCs w:val="22"/>
        </w:rPr>
      </w:pPr>
      <w:r>
        <w:rPr>
          <w:rStyle w:val="Aucun"/>
          <w:rFonts w:ascii="Calibri" w:hAnsi="Calibri"/>
          <w:b/>
          <w:bCs/>
          <w:sz w:val="22"/>
          <w:szCs w:val="22"/>
        </w:rPr>
        <w:t xml:space="preserve">Annexe 1 : </w:t>
      </w:r>
      <w:r w:rsidRPr="00B92E1B">
        <w:rPr>
          <w:rStyle w:val="Aucun"/>
          <w:rFonts w:ascii="Calibri" w:hAnsi="Calibri"/>
          <w:bCs/>
          <w:sz w:val="22"/>
          <w:szCs w:val="22"/>
        </w:rPr>
        <w:t>Grille tarifaire (</w:t>
      </w:r>
      <w:r>
        <w:rPr>
          <w:rStyle w:val="Aucun"/>
          <w:rFonts w:ascii="Calibri" w:hAnsi="Calibri"/>
          <w:sz w:val="22"/>
          <w:szCs w:val="22"/>
        </w:rPr>
        <w:t>susceptible d’être revu annuellement</w:t>
      </w:r>
      <w:r>
        <w:rPr>
          <w:rStyle w:val="Aucun"/>
          <w:rFonts w:ascii="Calibri" w:hAnsi="Calibri"/>
          <w:sz w:val="22"/>
          <w:szCs w:val="22"/>
        </w:rPr>
        <w:t>)</w:t>
      </w:r>
    </w:p>
    <w:p w:rsidR="00B92E1B" w:rsidRDefault="00B92E1B">
      <w:pPr>
        <w:pStyle w:val="Corps"/>
        <w:ind w:left="4950" w:hanging="4950"/>
        <w:rPr>
          <w:rStyle w:val="Aucun"/>
          <w:rFonts w:ascii="Calibri" w:hAnsi="Calibri"/>
          <w:b/>
          <w:bCs/>
          <w:sz w:val="22"/>
          <w:szCs w:val="22"/>
        </w:rPr>
      </w:pPr>
    </w:p>
    <w:p w:rsidR="00B92E1B" w:rsidRDefault="00B92E1B">
      <w:pPr>
        <w:pStyle w:val="Corps"/>
        <w:ind w:left="4950" w:hanging="4950"/>
        <w:rPr>
          <w:rStyle w:val="Aucun"/>
          <w:rFonts w:ascii="Calibri" w:eastAsia="Calibri" w:hAnsi="Calibri" w:cs="Calibri"/>
          <w:b/>
          <w:bCs/>
          <w:sz w:val="22"/>
          <w:szCs w:val="22"/>
        </w:rPr>
      </w:pPr>
    </w:p>
    <w:p w:rsidR="00B92E1B" w:rsidRDefault="00B92E1B" w:rsidP="00782BF7">
      <w:pPr>
        <w:pStyle w:val="Corps"/>
        <w:widowControl w:val="0"/>
        <w:ind w:right="334"/>
        <w:rPr>
          <w:rFonts w:ascii="Calibri" w:eastAsia="Calibri" w:hAnsi="Calibri" w:cs="Calibri"/>
          <w:sz w:val="22"/>
          <w:szCs w:val="22"/>
        </w:rPr>
      </w:pPr>
      <w:r>
        <w:rPr>
          <w:rFonts w:ascii="Calibri" w:eastAsia="Calibri" w:hAnsi="Calibri" w:cs="Calibri"/>
          <w:noProof/>
          <w:sz w:val="22"/>
          <w:szCs w:val="22"/>
          <w14:textOutline w14:w="0" w14:cap="rnd" w14:cmpd="sng" w14:algn="ctr">
            <w14:noFill/>
            <w14:prstDash w14:val="solid"/>
            <w14:bevel/>
          </w14:textOutline>
        </w:rPr>
        <w:drawing>
          <wp:inline distT="0" distB="0" distL="0" distR="0">
            <wp:extent cx="6219190" cy="2781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ille tarifaire spécifique.PNG"/>
                    <pic:cNvPicPr/>
                  </pic:nvPicPr>
                  <pic:blipFill>
                    <a:blip r:embed="rId10">
                      <a:extLst>
                        <a:ext uri="{28A0092B-C50C-407E-A947-70E740481C1C}">
                          <a14:useLocalDpi xmlns:a14="http://schemas.microsoft.com/office/drawing/2010/main" val="0"/>
                        </a:ext>
                      </a:extLst>
                    </a:blip>
                    <a:stretch>
                      <a:fillRect/>
                    </a:stretch>
                  </pic:blipFill>
                  <pic:spPr>
                    <a:xfrm>
                      <a:off x="0" y="0"/>
                      <a:ext cx="6229865" cy="2786074"/>
                    </a:xfrm>
                    <a:prstGeom prst="rect">
                      <a:avLst/>
                    </a:prstGeom>
                  </pic:spPr>
                </pic:pic>
              </a:graphicData>
            </a:graphic>
          </wp:inline>
        </w:drawing>
      </w:r>
    </w:p>
    <w:p w:rsidR="002F7939" w:rsidRPr="00782BF7" w:rsidRDefault="002F7939" w:rsidP="00782BF7">
      <w:pPr>
        <w:pStyle w:val="Corps"/>
        <w:widowControl w:val="0"/>
        <w:ind w:right="334"/>
        <w:rPr>
          <w:rFonts w:ascii="Calibri" w:eastAsia="Calibri" w:hAnsi="Calibri" w:cs="Calibri"/>
          <w:sz w:val="22"/>
          <w:szCs w:val="22"/>
        </w:rPr>
      </w:pPr>
      <w:bookmarkStart w:id="0" w:name="_GoBack"/>
      <w:bookmarkEnd w:id="0"/>
    </w:p>
    <w:sectPr w:rsidR="002F7939" w:rsidRPr="00782BF7">
      <w:headerReference w:type="default" r:id="rId11"/>
      <w:footerReference w:type="default" r:id="rId12"/>
      <w:pgSz w:w="12240" w:h="15840"/>
      <w:pgMar w:top="114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7B4" w:rsidRDefault="00BA27B4">
      <w:r>
        <w:separator/>
      </w:r>
    </w:p>
  </w:endnote>
  <w:endnote w:type="continuationSeparator" w:id="0">
    <w:p w:rsidR="00BA27B4" w:rsidRDefault="00BA2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939" w:rsidRDefault="00C82364">
    <w:pPr>
      <w:pStyle w:val="Normal1"/>
      <w:tabs>
        <w:tab w:val="center" w:pos="4536"/>
        <w:tab w:val="right" w:pos="9072"/>
      </w:tabs>
      <w:ind w:right="360"/>
      <w:jc w:val="center"/>
      <w:rPr>
        <w:rStyle w:val="Aucun"/>
        <w:rFonts w:ascii="Calibri" w:eastAsia="Calibri" w:hAnsi="Calibri" w:cs="Calibri"/>
        <w:color w:val="808080"/>
        <w:sz w:val="20"/>
        <w:szCs w:val="20"/>
        <w:u w:color="808080"/>
      </w:rPr>
    </w:pPr>
    <w:r>
      <w:rPr>
        <w:rStyle w:val="Aucun"/>
        <w:rFonts w:ascii="Calibri" w:hAnsi="Calibri"/>
        <w:color w:val="808080"/>
        <w:sz w:val="20"/>
        <w:szCs w:val="20"/>
        <w:u w:color="808080"/>
      </w:rPr>
      <w:t xml:space="preserve">Société KHEPRI FORMATION – Centre de Formation SAS au capital de 10 000 € </w:t>
    </w:r>
    <w:r>
      <w:rPr>
        <w:rStyle w:val="Aucun"/>
        <w:rFonts w:ascii="Arial Unicode MS" w:hAnsi="Arial Unicode MS"/>
        <w:color w:val="808080"/>
        <w:sz w:val="20"/>
        <w:szCs w:val="20"/>
        <w:u w:color="808080"/>
      </w:rPr>
      <w:br/>
    </w:r>
    <w:r>
      <w:rPr>
        <w:rStyle w:val="Aucun"/>
        <w:rFonts w:ascii="Calibri" w:hAnsi="Calibri"/>
        <w:color w:val="808080"/>
        <w:sz w:val="20"/>
        <w:szCs w:val="20"/>
        <w:u w:color="808080"/>
      </w:rPr>
      <w:t>188 GR rue Charles de Gaulle -  94130 NOGENT SUR MARNE - Tél. :+33 (0)1 84 25 22 87</w:t>
    </w:r>
    <w:r>
      <w:rPr>
        <w:rStyle w:val="Aucun"/>
        <w:rFonts w:ascii="Arial Unicode MS" w:hAnsi="Arial Unicode MS"/>
        <w:color w:val="808080"/>
        <w:sz w:val="20"/>
        <w:szCs w:val="20"/>
        <w:u w:color="808080"/>
      </w:rPr>
      <w:br/>
    </w:r>
    <w:r>
      <w:rPr>
        <w:rStyle w:val="Aucun"/>
        <w:rFonts w:ascii="Calibri" w:hAnsi="Calibri"/>
        <w:color w:val="808080"/>
        <w:sz w:val="20"/>
        <w:szCs w:val="20"/>
        <w:u w:color="808080"/>
      </w:rPr>
      <w:t xml:space="preserve">RCS Créteil 811 445 410 00012  – APE 8690F – N° TVA </w:t>
    </w:r>
    <w:r>
      <w:rPr>
        <w:rStyle w:val="Aucun"/>
        <w:rFonts w:ascii="Calibri" w:hAnsi="Calibri"/>
        <w:color w:val="7F7F7F"/>
        <w:sz w:val="20"/>
        <w:szCs w:val="20"/>
        <w:u w:color="7F7F7F"/>
      </w:rPr>
      <w:t>FR 89811445410</w:t>
    </w:r>
  </w:p>
  <w:p w:rsidR="002F7939" w:rsidRDefault="00C82364">
    <w:pPr>
      <w:pStyle w:val="Normal1"/>
      <w:tabs>
        <w:tab w:val="center" w:pos="4536"/>
        <w:tab w:val="right" w:pos="9072"/>
      </w:tabs>
      <w:ind w:right="360"/>
      <w:jc w:val="center"/>
    </w:pPr>
    <w:r>
      <w:rPr>
        <w:rStyle w:val="Aucun"/>
        <w:rFonts w:ascii="Calibri" w:hAnsi="Calibri"/>
        <w:color w:val="808080"/>
        <w:sz w:val="20"/>
        <w:szCs w:val="20"/>
        <w:u w:color="808080"/>
      </w:rPr>
      <w:t>N° Formateur 11940951494 – id-Data-Dock 0052300 enregistré à la DIRRECTE de la région de l’Ile de France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7B4" w:rsidRDefault="00BA27B4">
      <w:r>
        <w:separator/>
      </w:r>
    </w:p>
  </w:footnote>
  <w:footnote w:type="continuationSeparator" w:id="0">
    <w:p w:rsidR="00BA27B4" w:rsidRDefault="00BA27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939" w:rsidRDefault="00C82364">
    <w:pPr>
      <w:pStyle w:val="En-tte"/>
    </w:pPr>
    <w:r>
      <w:rPr>
        <w:noProof/>
      </w:rPr>
      <w:drawing>
        <wp:anchor distT="152400" distB="152400" distL="152400" distR="152400" simplePos="0" relativeHeight="251658240" behindDoc="1" locked="0" layoutInCell="1" allowOverlap="1">
          <wp:simplePos x="0" y="0"/>
          <wp:positionH relativeFrom="page">
            <wp:posOffset>899794</wp:posOffset>
          </wp:positionH>
          <wp:positionV relativeFrom="page">
            <wp:posOffset>200025</wp:posOffset>
          </wp:positionV>
          <wp:extent cx="2317750" cy="485775"/>
          <wp:effectExtent l="0" t="0" r="0" b="0"/>
          <wp:wrapNone/>
          <wp:docPr id="1073741825" name="officeArt object" descr="Image 30"/>
          <wp:cNvGraphicFramePr/>
          <a:graphic xmlns:a="http://schemas.openxmlformats.org/drawingml/2006/main">
            <a:graphicData uri="http://schemas.openxmlformats.org/drawingml/2006/picture">
              <pic:pic xmlns:pic="http://schemas.openxmlformats.org/drawingml/2006/picture">
                <pic:nvPicPr>
                  <pic:cNvPr id="1073741825" name="Image 30" descr="Image 30"/>
                  <pic:cNvPicPr>
                    <a:picLocks noChangeAspect="1"/>
                  </pic:cNvPicPr>
                </pic:nvPicPr>
                <pic:blipFill>
                  <a:blip r:embed="rId1">
                    <a:extLst/>
                  </a:blip>
                  <a:stretch>
                    <a:fillRect/>
                  </a:stretch>
                </pic:blipFill>
                <pic:spPr>
                  <a:xfrm>
                    <a:off x="0" y="0"/>
                    <a:ext cx="2317750" cy="48577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E0A6E"/>
    <w:multiLevelType w:val="hybridMultilevel"/>
    <w:tmpl w:val="DF44EFE6"/>
    <w:numStyleLink w:val="Style1import"/>
  </w:abstractNum>
  <w:abstractNum w:abstractNumId="1" w15:restartNumberingAfterBreak="0">
    <w:nsid w:val="56C63286"/>
    <w:multiLevelType w:val="hybridMultilevel"/>
    <w:tmpl w:val="DF44EFE6"/>
    <w:styleLink w:val="Style1import"/>
    <w:lvl w:ilvl="0" w:tplc="D26618F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30E59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9DC0EEE">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FA629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59E5CD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205516">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8E4F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A3A735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746F6D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939"/>
    <w:rsid w:val="002F7939"/>
    <w:rsid w:val="003772A5"/>
    <w:rsid w:val="004B0CBF"/>
    <w:rsid w:val="005524A8"/>
    <w:rsid w:val="00731AD1"/>
    <w:rsid w:val="00764D03"/>
    <w:rsid w:val="00782BF7"/>
    <w:rsid w:val="00B92E1B"/>
    <w:rsid w:val="00BA27B4"/>
    <w:rsid w:val="00C82364"/>
    <w:rsid w:val="00C93ADF"/>
    <w:rsid w:val="00F67B3F"/>
    <w:rsid w:val="00FA2C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8E71FD-0214-4EA3-B04F-A4D6A41B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536"/>
        <w:tab w:val="right" w:pos="9072"/>
      </w:tabs>
    </w:pPr>
    <w:rPr>
      <w:rFonts w:ascii="Cambria" w:hAnsi="Cambria" w:cs="Arial Unicode MS"/>
      <w:color w:val="000000"/>
      <w:sz w:val="24"/>
      <w:szCs w:val="24"/>
      <w:u w:color="000000"/>
    </w:rPr>
  </w:style>
  <w:style w:type="paragraph" w:customStyle="1" w:styleId="Normal1">
    <w:name w:val="Normal1"/>
    <w:rPr>
      <w:rFonts w:cs="Arial Unicode MS"/>
      <w:color w:val="000000"/>
      <w:sz w:val="24"/>
      <w:szCs w:val="24"/>
      <w:u w:color="000000"/>
    </w:rPr>
  </w:style>
  <w:style w:type="character" w:customStyle="1" w:styleId="Aucun">
    <w:name w:val="Aucun"/>
    <w:rPr>
      <w:lang w:val="fr-FR"/>
    </w:rPr>
  </w:style>
  <w:style w:type="paragraph" w:customStyle="1" w:styleId="Corps">
    <w:name w:val="Corps"/>
    <w:rPr>
      <w:rFonts w:ascii="Cambria" w:eastAsia="Cambria" w:hAnsi="Cambria" w:cs="Cambria"/>
      <w:color w:val="000000"/>
      <w:sz w:val="24"/>
      <w:szCs w:val="24"/>
      <w:u w:color="000000"/>
      <w14:textOutline w14:w="0" w14:cap="flat" w14:cmpd="sng" w14:algn="ctr">
        <w14:noFill/>
        <w14:prstDash w14:val="solid"/>
        <w14:bevel/>
      </w14:textOutline>
    </w:rPr>
  </w:style>
  <w:style w:type="paragraph" w:styleId="Paragraphedeliste">
    <w:name w:val="List Paragraph"/>
    <w:pPr>
      <w:ind w:left="720"/>
    </w:pPr>
    <w:rPr>
      <w:rFonts w:ascii="Cambria" w:eastAsia="Cambria" w:hAnsi="Cambria" w:cs="Cambria"/>
      <w:color w:val="000000"/>
      <w:sz w:val="24"/>
      <w:szCs w:val="24"/>
      <w:u w:color="000000"/>
    </w:rPr>
  </w:style>
  <w:style w:type="numbering" w:customStyle="1" w:styleId="Style1import">
    <w:name w:val="Style 1 importé"/>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877</Words>
  <Characters>4828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Utilisateur Windows</cp:lastModifiedBy>
  <cp:revision>9</cp:revision>
  <cp:lastPrinted>2021-02-15T09:30:00Z</cp:lastPrinted>
  <dcterms:created xsi:type="dcterms:W3CDTF">2021-02-15T09:22:00Z</dcterms:created>
  <dcterms:modified xsi:type="dcterms:W3CDTF">2021-02-15T11:10:00Z</dcterms:modified>
</cp:coreProperties>
</file>