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78" w:rsidRDefault="00560B78" w:rsidP="00560B78">
      <w:pPr>
        <w:jc w:val="center"/>
        <w:rPr>
          <w:sz w:val="44"/>
          <w:szCs w:val="44"/>
        </w:rPr>
      </w:pPr>
    </w:p>
    <w:p w:rsidR="00560B78" w:rsidRDefault="00560B78" w:rsidP="00560B78">
      <w:pPr>
        <w:jc w:val="center"/>
        <w:rPr>
          <w:sz w:val="44"/>
          <w:szCs w:val="44"/>
        </w:rPr>
      </w:pPr>
    </w:p>
    <w:p w:rsidR="00560B78" w:rsidRDefault="00560B78" w:rsidP="00560B78">
      <w:pPr>
        <w:jc w:val="center"/>
        <w:rPr>
          <w:sz w:val="44"/>
          <w:szCs w:val="44"/>
        </w:rPr>
      </w:pPr>
      <w:r w:rsidRPr="001D6700">
        <w:rPr>
          <w:sz w:val="44"/>
          <w:szCs w:val="44"/>
        </w:rPr>
        <w:t>Merci de votre présence</w:t>
      </w:r>
    </w:p>
    <w:p w:rsidR="00560B78" w:rsidRPr="00560B78" w:rsidRDefault="00560B78" w:rsidP="00560B78">
      <w:pPr>
        <w:jc w:val="center"/>
        <w:rPr>
          <w:sz w:val="44"/>
          <w:szCs w:val="44"/>
        </w:rPr>
      </w:pPr>
      <w:hyperlink r:id="rId6" w:history="1">
        <w:r w:rsidRPr="001D6700">
          <w:rPr>
            <w:rStyle w:val="Lienhypertexte"/>
            <w:sz w:val="36"/>
            <w:szCs w:val="36"/>
          </w:rPr>
          <w:t>www.sophrokhepri.fr</w:t>
        </w:r>
      </w:hyperlink>
      <w:r>
        <w:rPr>
          <w:sz w:val="44"/>
          <w:szCs w:val="44"/>
        </w:rPr>
        <w:t xml:space="preserve"> </w:t>
      </w:r>
      <w:r>
        <w:rPr>
          <w:sz w:val="36"/>
          <w:szCs w:val="36"/>
          <w:u w:val="single"/>
        </w:rPr>
        <w:t>contact@sophrokhepri.fr</w:t>
      </w:r>
    </w:p>
    <w:p w:rsidR="00560B78" w:rsidRDefault="00560B78" w:rsidP="00560B78">
      <w:pPr>
        <w:ind w:firstLine="1134"/>
        <w:jc w:val="center"/>
        <w:rPr>
          <w:sz w:val="32"/>
          <w:szCs w:val="32"/>
        </w:rPr>
      </w:pPr>
    </w:p>
    <w:p w:rsidR="00560B78" w:rsidRPr="001D6700" w:rsidRDefault="00560B78" w:rsidP="00560B78">
      <w:pPr>
        <w:ind w:firstLine="1134"/>
        <w:jc w:val="center"/>
        <w:rPr>
          <w:sz w:val="32"/>
          <w:szCs w:val="32"/>
        </w:rPr>
      </w:pPr>
      <w:r w:rsidRPr="001D6700">
        <w:rPr>
          <w:sz w:val="32"/>
          <w:szCs w:val="32"/>
        </w:rPr>
        <w:t>188 Grande rue Charles de Gaulle</w:t>
      </w:r>
    </w:p>
    <w:p w:rsidR="00560B78" w:rsidRPr="001D6700" w:rsidRDefault="00560B78" w:rsidP="00560B78">
      <w:pPr>
        <w:ind w:firstLine="1134"/>
        <w:jc w:val="center"/>
        <w:rPr>
          <w:sz w:val="32"/>
          <w:szCs w:val="32"/>
        </w:rPr>
      </w:pPr>
      <w:r w:rsidRPr="001D6700">
        <w:rPr>
          <w:sz w:val="32"/>
          <w:szCs w:val="32"/>
        </w:rPr>
        <w:t>94130 Nogent sur Marne</w:t>
      </w:r>
    </w:p>
    <w:p w:rsidR="00560B78" w:rsidRPr="00643F74" w:rsidRDefault="00560B78" w:rsidP="00560B78">
      <w:pPr>
        <w:ind w:firstLine="1134"/>
        <w:jc w:val="center"/>
        <w:rPr>
          <w:b/>
          <w:sz w:val="36"/>
          <w:szCs w:val="36"/>
        </w:rPr>
      </w:pPr>
      <w:r w:rsidRPr="00643F74">
        <w:rPr>
          <w:b/>
          <w:sz w:val="36"/>
          <w:szCs w:val="36"/>
        </w:rPr>
        <w:t>09 73 67 35 45</w:t>
      </w:r>
    </w:p>
    <w:p w:rsidR="00560B78" w:rsidRDefault="00560B78" w:rsidP="00560B78">
      <w:pPr>
        <w:ind w:firstLine="1134"/>
        <w:jc w:val="both"/>
        <w:rPr>
          <w:sz w:val="28"/>
          <w:szCs w:val="28"/>
        </w:rPr>
      </w:pPr>
      <w:r>
        <w:rPr>
          <w:sz w:val="28"/>
          <w:szCs w:val="28"/>
        </w:rPr>
        <w:t xml:space="preserve">              </w:t>
      </w:r>
    </w:p>
    <w:p w:rsidR="00560B78" w:rsidRDefault="00560B78" w:rsidP="00560B78">
      <w:pPr>
        <w:ind w:firstLine="1134"/>
        <w:jc w:val="both"/>
        <w:rPr>
          <w:sz w:val="28"/>
          <w:szCs w:val="28"/>
        </w:rPr>
      </w:pPr>
    </w:p>
    <w:p w:rsidR="00560B78" w:rsidRPr="00560B78" w:rsidRDefault="00560B78" w:rsidP="00560B78">
      <w:pPr>
        <w:ind w:firstLine="1134"/>
        <w:jc w:val="both"/>
        <w:rPr>
          <w:sz w:val="28"/>
          <w:szCs w:val="28"/>
        </w:rPr>
      </w:pPr>
      <w:r>
        <w:rPr>
          <w:sz w:val="28"/>
          <w:szCs w:val="28"/>
        </w:rPr>
        <w:t xml:space="preserve"> </w:t>
      </w:r>
      <w:r w:rsidRPr="001D6700">
        <w:rPr>
          <w:sz w:val="28"/>
          <w:szCs w:val="28"/>
        </w:rPr>
        <w:t>Suivez notre actualité</w:t>
      </w:r>
      <w:r>
        <w:rPr>
          <w:sz w:val="28"/>
          <w:szCs w:val="28"/>
        </w:rPr>
        <w:t xml:space="preserve"> s</w:t>
      </w:r>
      <w:r w:rsidRPr="001D6700">
        <w:rPr>
          <w:sz w:val="28"/>
          <w:szCs w:val="28"/>
        </w:rPr>
        <w:t xml:space="preserve">ur </w:t>
      </w:r>
      <w:r>
        <w:rPr>
          <w:sz w:val="28"/>
          <w:szCs w:val="28"/>
        </w:rPr>
        <w:t>les réseaux sociau</w:t>
      </w:r>
      <w:r w:rsidR="001B1B12">
        <w:rPr>
          <w:sz w:val="28"/>
          <w:szCs w:val="28"/>
        </w:rPr>
        <w:t>x</w:t>
      </w:r>
    </w:p>
    <w:p w:rsidR="00560B78" w:rsidRDefault="00560B78" w:rsidP="00560B78">
      <w:pPr>
        <w:jc w:val="center"/>
        <w:rPr>
          <w:sz w:val="48"/>
          <w:szCs w:val="48"/>
        </w:rPr>
      </w:pPr>
      <w:r>
        <w:rPr>
          <w:noProof/>
          <w:sz w:val="48"/>
          <w:szCs w:val="48"/>
          <w:lang w:eastAsia="fr-FR"/>
        </w:rPr>
        <w:lastRenderedPageBreak/>
        <w:drawing>
          <wp:inline distT="0" distB="0" distL="0" distR="0">
            <wp:extent cx="3954483" cy="1197841"/>
            <wp:effectExtent l="0" t="0" r="0" b="0"/>
            <wp:docPr id="6" name="Image 4" descr="lskaccroche-baselineV5-500p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kaccroche-baselineV5-500pix.png"/>
                    <pic:cNvPicPr/>
                  </pic:nvPicPr>
                  <pic:blipFill>
                    <a:blip r:embed="rId7" cstate="print"/>
                    <a:stretch>
                      <a:fillRect/>
                    </a:stretch>
                  </pic:blipFill>
                  <pic:spPr>
                    <a:xfrm>
                      <a:off x="0" y="0"/>
                      <a:ext cx="3969974" cy="1202533"/>
                    </a:xfrm>
                    <a:prstGeom prst="rect">
                      <a:avLst/>
                    </a:prstGeom>
                  </pic:spPr>
                </pic:pic>
              </a:graphicData>
            </a:graphic>
          </wp:inline>
        </w:drawing>
      </w:r>
    </w:p>
    <w:p w:rsidR="00560B78" w:rsidRDefault="00560B78" w:rsidP="00560B78">
      <w:pPr>
        <w:rPr>
          <w:sz w:val="48"/>
          <w:szCs w:val="48"/>
        </w:rPr>
      </w:pPr>
    </w:p>
    <w:p w:rsidR="00560B78" w:rsidRDefault="00560B78" w:rsidP="00560B78">
      <w:pPr>
        <w:rPr>
          <w:sz w:val="48"/>
          <w:szCs w:val="48"/>
        </w:rPr>
      </w:pPr>
    </w:p>
    <w:p w:rsidR="00560B78" w:rsidRDefault="00560B78" w:rsidP="00560B78">
      <w:pPr>
        <w:jc w:val="center"/>
        <w:rPr>
          <w:sz w:val="48"/>
          <w:szCs w:val="48"/>
        </w:rPr>
      </w:pPr>
      <w:r w:rsidRPr="003E54EC">
        <w:rPr>
          <w:sz w:val="48"/>
          <w:szCs w:val="48"/>
        </w:rPr>
        <w:t>PROGRAMME</w:t>
      </w:r>
    </w:p>
    <w:p w:rsidR="00560B78" w:rsidRDefault="00560B78" w:rsidP="00560B78">
      <w:pPr>
        <w:jc w:val="center"/>
        <w:rPr>
          <w:sz w:val="48"/>
          <w:szCs w:val="48"/>
        </w:rPr>
      </w:pPr>
      <w:r w:rsidRPr="003E54EC">
        <w:rPr>
          <w:sz w:val="48"/>
          <w:szCs w:val="48"/>
        </w:rPr>
        <w:t>PORTE OUVERTE</w:t>
      </w:r>
    </w:p>
    <w:p w:rsidR="00560B78" w:rsidRDefault="00560B78" w:rsidP="00560B78">
      <w:pPr>
        <w:jc w:val="center"/>
        <w:rPr>
          <w:sz w:val="48"/>
          <w:szCs w:val="48"/>
        </w:rPr>
      </w:pPr>
    </w:p>
    <w:p w:rsidR="00560B78" w:rsidRDefault="00560B78" w:rsidP="00560B78">
      <w:pPr>
        <w:jc w:val="center"/>
        <w:rPr>
          <w:sz w:val="40"/>
          <w:szCs w:val="40"/>
          <w:u w:val="single"/>
        </w:rPr>
      </w:pPr>
      <w:r w:rsidRPr="003E54EC">
        <w:rPr>
          <w:sz w:val="40"/>
          <w:szCs w:val="40"/>
          <w:u w:val="single"/>
        </w:rPr>
        <w:t>27 SEPTEMBRE 2015</w:t>
      </w:r>
    </w:p>
    <w:p w:rsidR="00560B78" w:rsidRDefault="00560B78">
      <w:pPr>
        <w:sectPr w:rsidR="00560B78" w:rsidSect="001D6700">
          <w:type w:val="continuous"/>
          <w:pgSz w:w="16839" w:h="11907" w:orient="landscape" w:code="9"/>
          <w:pgMar w:top="1417" w:right="1417" w:bottom="1417" w:left="1417" w:header="708" w:footer="708" w:gutter="0"/>
          <w:cols w:num="2" w:space="708"/>
          <w:docGrid w:linePitch="360"/>
        </w:sectPr>
      </w:pPr>
    </w:p>
    <w:p w:rsidR="00053A30" w:rsidRDefault="00053A30" w:rsidP="00622AFD">
      <w:pPr>
        <w:ind w:firstLine="1134"/>
        <w:jc w:val="both"/>
        <w:rPr>
          <w:b/>
          <w:sz w:val="40"/>
          <w:szCs w:val="40"/>
        </w:rPr>
      </w:pPr>
      <w:r w:rsidRPr="00622AFD">
        <w:rPr>
          <w:b/>
          <w:sz w:val="40"/>
          <w:szCs w:val="40"/>
        </w:rPr>
        <w:lastRenderedPageBreak/>
        <w:t>Présentation des ateliers</w:t>
      </w:r>
    </w:p>
    <w:p w:rsidR="00622AFD" w:rsidRPr="00622AFD" w:rsidRDefault="00622AFD" w:rsidP="00622AFD">
      <w:pPr>
        <w:ind w:firstLine="1134"/>
        <w:jc w:val="both"/>
        <w:rPr>
          <w:b/>
          <w:sz w:val="40"/>
          <w:szCs w:val="40"/>
        </w:rPr>
      </w:pPr>
    </w:p>
    <w:p w:rsidR="00053A30" w:rsidRPr="00793332" w:rsidRDefault="009554D5" w:rsidP="00793332">
      <w:pPr>
        <w:jc w:val="both"/>
        <w:rPr>
          <w:b/>
          <w:sz w:val="28"/>
          <w:szCs w:val="28"/>
          <w:u w:val="single"/>
        </w:rPr>
      </w:pPr>
      <w:r w:rsidRPr="00793332">
        <w:rPr>
          <w:b/>
          <w:sz w:val="28"/>
          <w:szCs w:val="28"/>
          <w:u w:val="single"/>
        </w:rPr>
        <w:t xml:space="preserve">Rire et Santé : Jacqueline </w:t>
      </w:r>
      <w:proofErr w:type="spellStart"/>
      <w:r w:rsidRPr="00793332">
        <w:rPr>
          <w:b/>
          <w:sz w:val="28"/>
          <w:szCs w:val="28"/>
          <w:u w:val="single"/>
        </w:rPr>
        <w:t>Vla</w:t>
      </w:r>
      <w:r w:rsidR="00793332" w:rsidRPr="00793332">
        <w:rPr>
          <w:b/>
          <w:sz w:val="28"/>
          <w:szCs w:val="28"/>
          <w:u w:val="single"/>
        </w:rPr>
        <w:t>dic</w:t>
      </w:r>
      <w:proofErr w:type="spellEnd"/>
      <w:r w:rsidR="00793332" w:rsidRPr="00793332">
        <w:rPr>
          <w:b/>
          <w:sz w:val="28"/>
          <w:szCs w:val="28"/>
          <w:u w:val="single"/>
        </w:rPr>
        <w:t xml:space="preserve"> - </w:t>
      </w:r>
      <w:r w:rsidRPr="00793332">
        <w:rPr>
          <w:b/>
          <w:sz w:val="28"/>
          <w:szCs w:val="28"/>
          <w:u w:val="single"/>
        </w:rPr>
        <w:t>atel</w:t>
      </w:r>
      <w:r w:rsidR="00793332" w:rsidRPr="00793332">
        <w:rPr>
          <w:b/>
          <w:sz w:val="28"/>
          <w:szCs w:val="28"/>
          <w:u w:val="single"/>
        </w:rPr>
        <w:t>ier à partir de 14H00</w:t>
      </w:r>
    </w:p>
    <w:p w:rsidR="00AA04B6" w:rsidRPr="00AA04B6" w:rsidRDefault="00AA04B6" w:rsidP="00622AFD">
      <w:pPr>
        <w:shd w:val="clear" w:color="auto" w:fill="FFFFFF"/>
        <w:spacing w:after="0" w:line="240" w:lineRule="auto"/>
        <w:jc w:val="both"/>
        <w:rPr>
          <w:rFonts w:eastAsia="Times New Roman" w:cs="Times New Roman"/>
          <w:color w:val="222222"/>
          <w:sz w:val="24"/>
          <w:szCs w:val="24"/>
          <w:lang w:eastAsia="fr-FR"/>
        </w:rPr>
      </w:pPr>
      <w:r w:rsidRPr="00AA04B6">
        <w:rPr>
          <w:rFonts w:eastAsia="Times New Roman" w:cs="Times New Roman"/>
          <w:color w:val="222222"/>
          <w:sz w:val="24"/>
          <w:szCs w:val="24"/>
          <w:lang w:eastAsia="fr-FR"/>
        </w:rPr>
        <w:t xml:space="preserve">Le "Rire Santé" est une méthode </w:t>
      </w:r>
      <w:proofErr w:type="spellStart"/>
      <w:r w:rsidRPr="00AA04B6">
        <w:rPr>
          <w:rFonts w:eastAsia="Times New Roman" w:cs="Times New Roman"/>
          <w:color w:val="222222"/>
          <w:sz w:val="24"/>
          <w:szCs w:val="24"/>
          <w:lang w:eastAsia="fr-FR"/>
        </w:rPr>
        <w:t>psycho-corporelle</w:t>
      </w:r>
      <w:proofErr w:type="spellEnd"/>
      <w:r w:rsidRPr="00AA04B6">
        <w:rPr>
          <w:rFonts w:eastAsia="Times New Roman" w:cs="Times New Roman"/>
          <w:color w:val="222222"/>
          <w:sz w:val="24"/>
          <w:szCs w:val="24"/>
          <w:lang w:eastAsia="fr-FR"/>
        </w:rPr>
        <w:t xml:space="preserve"> à visée thérapeutique crée en 1995 en Indes par le Dr KATARIA.</w:t>
      </w:r>
    </w:p>
    <w:p w:rsidR="00AA04B6" w:rsidRPr="00AA04B6" w:rsidRDefault="00AA04B6" w:rsidP="00622AFD">
      <w:pPr>
        <w:shd w:val="clear" w:color="auto" w:fill="FFFFFF"/>
        <w:spacing w:after="0" w:line="240" w:lineRule="auto"/>
        <w:jc w:val="both"/>
        <w:rPr>
          <w:rFonts w:eastAsia="Times New Roman" w:cs="Times New Roman"/>
          <w:color w:val="222222"/>
          <w:sz w:val="24"/>
          <w:szCs w:val="24"/>
          <w:lang w:eastAsia="fr-FR"/>
        </w:rPr>
      </w:pPr>
      <w:r w:rsidRPr="00AA04B6">
        <w:rPr>
          <w:rFonts w:eastAsia="Times New Roman" w:cs="Times New Roman"/>
          <w:color w:val="222222"/>
          <w:sz w:val="24"/>
          <w:szCs w:val="24"/>
          <w:lang w:eastAsia="fr-FR"/>
        </w:rPr>
        <w:t>Son concept repose sur les principes scientifiquement prouvés que le rire est bon pour la santé et que le cerveau ne fait pas la différence entre un rire spontané et un rire simulé.</w:t>
      </w:r>
    </w:p>
    <w:p w:rsidR="00AA04B6" w:rsidRDefault="00AA04B6" w:rsidP="00622AFD">
      <w:pPr>
        <w:shd w:val="clear" w:color="auto" w:fill="FFFFFF"/>
        <w:spacing w:after="0" w:line="240" w:lineRule="auto"/>
        <w:jc w:val="both"/>
        <w:rPr>
          <w:rFonts w:eastAsia="Times New Roman" w:cs="Times New Roman"/>
          <w:color w:val="222222"/>
          <w:sz w:val="24"/>
          <w:szCs w:val="24"/>
          <w:lang w:eastAsia="fr-FR"/>
        </w:rPr>
      </w:pPr>
      <w:r w:rsidRPr="00AA04B6">
        <w:rPr>
          <w:rFonts w:eastAsia="Times New Roman" w:cs="Times New Roman"/>
          <w:color w:val="222222"/>
          <w:sz w:val="24"/>
          <w:szCs w:val="24"/>
          <w:lang w:eastAsia="fr-FR"/>
        </w:rPr>
        <w:t>En mettant le corps en mouvement grâce à des exercices de respiration et de rires, le Rire Santé apporte de nombreux bienfaits sur le corps et le mental.</w:t>
      </w:r>
    </w:p>
    <w:p w:rsidR="00793332" w:rsidRDefault="00793332" w:rsidP="00AA04B6">
      <w:pPr>
        <w:shd w:val="clear" w:color="auto" w:fill="FFFFFF"/>
        <w:spacing w:after="0" w:line="240" w:lineRule="auto"/>
        <w:rPr>
          <w:rFonts w:eastAsia="Times New Roman" w:cs="Times New Roman"/>
          <w:color w:val="222222"/>
          <w:sz w:val="24"/>
          <w:szCs w:val="24"/>
          <w:lang w:eastAsia="fr-FR"/>
        </w:rPr>
      </w:pPr>
    </w:p>
    <w:p w:rsidR="00793332" w:rsidRDefault="00793332" w:rsidP="00AA04B6">
      <w:pPr>
        <w:shd w:val="clear" w:color="auto" w:fill="FFFFFF"/>
        <w:spacing w:after="0" w:line="240" w:lineRule="auto"/>
        <w:rPr>
          <w:rFonts w:eastAsia="Times New Roman" w:cs="Times New Roman"/>
          <w:b/>
          <w:color w:val="222222"/>
          <w:sz w:val="28"/>
          <w:szCs w:val="28"/>
          <w:u w:val="single"/>
          <w:lang w:eastAsia="fr-FR"/>
        </w:rPr>
      </w:pPr>
      <w:r w:rsidRPr="00793332">
        <w:rPr>
          <w:rFonts w:eastAsia="Times New Roman" w:cs="Times New Roman"/>
          <w:b/>
          <w:color w:val="222222"/>
          <w:sz w:val="28"/>
          <w:szCs w:val="28"/>
          <w:u w:val="single"/>
          <w:lang w:eastAsia="fr-FR"/>
        </w:rPr>
        <w:t xml:space="preserve">Logique Emotionnelle : Carole </w:t>
      </w:r>
      <w:proofErr w:type="spellStart"/>
      <w:r w:rsidRPr="00793332">
        <w:rPr>
          <w:rFonts w:eastAsia="Times New Roman" w:cs="Times New Roman"/>
          <w:b/>
          <w:color w:val="222222"/>
          <w:sz w:val="28"/>
          <w:szCs w:val="28"/>
          <w:u w:val="single"/>
          <w:lang w:eastAsia="fr-FR"/>
        </w:rPr>
        <w:t>Batut</w:t>
      </w:r>
      <w:proofErr w:type="spellEnd"/>
      <w:r w:rsidRPr="00793332">
        <w:rPr>
          <w:rFonts w:eastAsia="Times New Roman" w:cs="Times New Roman"/>
          <w:b/>
          <w:color w:val="222222"/>
          <w:sz w:val="28"/>
          <w:szCs w:val="28"/>
          <w:u w:val="single"/>
          <w:lang w:eastAsia="fr-FR"/>
        </w:rPr>
        <w:t xml:space="preserve"> – atelier à partir de 11H00</w:t>
      </w:r>
    </w:p>
    <w:p w:rsidR="003A48E4" w:rsidRPr="003A48E4" w:rsidRDefault="003A48E4" w:rsidP="00622AFD">
      <w:pPr>
        <w:shd w:val="clear" w:color="auto" w:fill="FFFFFF"/>
        <w:spacing w:before="100" w:beforeAutospacing="1" w:after="100" w:afterAutospacing="1" w:line="344" w:lineRule="atLeast"/>
        <w:jc w:val="both"/>
        <w:rPr>
          <w:rFonts w:eastAsia="Times New Roman" w:cs="Times New Roman"/>
          <w:color w:val="222222"/>
          <w:sz w:val="24"/>
          <w:szCs w:val="24"/>
          <w:lang w:eastAsia="fr-FR"/>
        </w:rPr>
      </w:pPr>
      <w:r w:rsidRPr="003A48E4">
        <w:rPr>
          <w:rFonts w:eastAsia="Times New Roman" w:cs="Times New Roman"/>
          <w:color w:val="222222"/>
          <w:sz w:val="24"/>
          <w:szCs w:val="24"/>
          <w:lang w:eastAsia="fr-FR"/>
        </w:rPr>
        <w:t>« Prendre en compte l'émotion dans la relation adulte-enfant pour incarner une juste autorité »</w:t>
      </w:r>
    </w:p>
    <w:p w:rsidR="003A48E4" w:rsidRPr="003A48E4" w:rsidRDefault="003A48E4" w:rsidP="00622AFD">
      <w:pPr>
        <w:shd w:val="clear" w:color="auto" w:fill="FFFFFF"/>
        <w:spacing w:after="0" w:line="240" w:lineRule="auto"/>
        <w:jc w:val="both"/>
        <w:rPr>
          <w:rFonts w:eastAsia="Times New Roman" w:cs="Times New Roman"/>
          <w:color w:val="222222"/>
          <w:sz w:val="24"/>
          <w:szCs w:val="24"/>
          <w:lang w:eastAsia="fr-FR"/>
        </w:rPr>
      </w:pPr>
      <w:r w:rsidRPr="003A48E4">
        <w:rPr>
          <w:rFonts w:eastAsia="Times New Roman" w:cs="Times New Roman"/>
          <w:color w:val="222222"/>
          <w:sz w:val="24"/>
          <w:szCs w:val="24"/>
          <w:lang w:eastAsia="fr-FR"/>
        </w:rPr>
        <w:t>Parents, éducateurs, enseignants… nous nous trouvons parfois démunis face à certains comportements des enfants ou adolescents. Pour peu que l'adulte se laisse lui-même aspirer par l'émotion, c'est l'escalade ! La communication se charge alors d'un enjeu existentiel, et la relation est profondément altérée…</w:t>
      </w:r>
    </w:p>
    <w:p w:rsidR="003A48E4" w:rsidRPr="003A48E4" w:rsidRDefault="003A48E4" w:rsidP="00622AFD">
      <w:pPr>
        <w:shd w:val="clear" w:color="auto" w:fill="FFFFFF"/>
        <w:spacing w:after="0" w:line="240" w:lineRule="auto"/>
        <w:jc w:val="both"/>
        <w:rPr>
          <w:rFonts w:eastAsia="Times New Roman" w:cs="Times New Roman"/>
          <w:color w:val="222222"/>
          <w:sz w:val="24"/>
          <w:szCs w:val="24"/>
          <w:lang w:eastAsia="fr-FR"/>
        </w:rPr>
      </w:pPr>
      <w:r w:rsidRPr="003A48E4">
        <w:rPr>
          <w:rFonts w:eastAsia="Times New Roman" w:cs="Times New Roman"/>
          <w:color w:val="222222"/>
          <w:sz w:val="24"/>
          <w:szCs w:val="24"/>
          <w:lang w:eastAsia="fr-FR"/>
        </w:rPr>
        <w:t> Il n'y a pourtant aucune fatalité à entrer dans cette spirale infernale, car l'émotion est un langage qui s'apprend. L’émotion est un processus défensif indispensable à la vie, qui anime chacun d’entre nous. Mais quand elle s’invite dans la relation, l’émotion brouille le message. L’autorité devient alors arbitraire ou vaine.</w:t>
      </w:r>
    </w:p>
    <w:p w:rsidR="003A48E4" w:rsidRPr="003A48E4" w:rsidRDefault="003A48E4" w:rsidP="00622AFD">
      <w:pPr>
        <w:shd w:val="clear" w:color="auto" w:fill="FFFFFF"/>
        <w:spacing w:after="0" w:line="240" w:lineRule="auto"/>
        <w:jc w:val="both"/>
        <w:rPr>
          <w:rFonts w:eastAsia="Times New Roman" w:cs="Times New Roman"/>
          <w:color w:val="222222"/>
          <w:sz w:val="24"/>
          <w:szCs w:val="24"/>
          <w:lang w:eastAsia="fr-FR"/>
        </w:rPr>
      </w:pPr>
      <w:r w:rsidRPr="003A48E4">
        <w:rPr>
          <w:rFonts w:eastAsia="Times New Roman" w:cs="Times New Roman"/>
          <w:color w:val="222222"/>
          <w:sz w:val="24"/>
          <w:szCs w:val="24"/>
          <w:lang w:eastAsia="fr-FR"/>
        </w:rPr>
        <w:t>Décoder le message intelligent contenu dans les mécanismes de peur, colère ou tristesse – les nôtres et ceux des enfants ou adolescents – pose les fondements d’une autorité adaptée, respectueuse de soi et de l'autre.</w:t>
      </w:r>
    </w:p>
    <w:p w:rsidR="003A48E4" w:rsidRPr="00622AFD" w:rsidRDefault="003A48E4" w:rsidP="00622AFD">
      <w:pPr>
        <w:shd w:val="clear" w:color="auto" w:fill="FFFFFF"/>
        <w:spacing w:after="0" w:line="240" w:lineRule="auto"/>
        <w:jc w:val="both"/>
        <w:rPr>
          <w:rFonts w:eastAsia="Times New Roman" w:cs="Times New Roman"/>
          <w:color w:val="222222"/>
          <w:sz w:val="24"/>
          <w:szCs w:val="24"/>
          <w:lang w:eastAsia="fr-FR"/>
        </w:rPr>
      </w:pPr>
      <w:r w:rsidRPr="003A48E4">
        <w:rPr>
          <w:rFonts w:eastAsia="Times New Roman" w:cs="Times New Roman"/>
          <w:color w:val="222222"/>
          <w:sz w:val="24"/>
          <w:szCs w:val="24"/>
          <w:lang w:eastAsia="fr-FR"/>
        </w:rPr>
        <w:lastRenderedPageBreak/>
        <w:t>La relation offre alors à chacun de trouver sa juste place. L'éducation devient pour l'adulte occasion de « grandir » et permet au jeune de développer confiance et estime de soi pour devenir peu à peu autonome, libre et responsable.</w:t>
      </w:r>
    </w:p>
    <w:p w:rsidR="007E397F" w:rsidRDefault="007E397F" w:rsidP="003A48E4">
      <w:pPr>
        <w:shd w:val="clear" w:color="auto" w:fill="FFFFFF"/>
        <w:spacing w:after="0" w:line="240" w:lineRule="auto"/>
        <w:rPr>
          <w:rFonts w:ascii="Times New Roman" w:eastAsia="Times New Roman" w:hAnsi="Times New Roman" w:cs="Times New Roman"/>
          <w:color w:val="222222"/>
          <w:sz w:val="20"/>
          <w:szCs w:val="20"/>
          <w:lang w:eastAsia="fr-FR"/>
        </w:rPr>
      </w:pPr>
    </w:p>
    <w:p w:rsidR="007E397F" w:rsidRDefault="007E397F" w:rsidP="003A48E4">
      <w:pPr>
        <w:shd w:val="clear" w:color="auto" w:fill="FFFFFF"/>
        <w:spacing w:after="0" w:line="240" w:lineRule="auto"/>
        <w:rPr>
          <w:rFonts w:eastAsia="Times New Roman" w:cs="Times New Roman"/>
          <w:b/>
          <w:color w:val="222222"/>
          <w:sz w:val="28"/>
          <w:szCs w:val="28"/>
          <w:u w:val="single"/>
          <w:lang w:eastAsia="fr-FR"/>
        </w:rPr>
      </w:pPr>
      <w:r w:rsidRPr="00072431">
        <w:rPr>
          <w:rFonts w:eastAsia="Times New Roman" w:cs="Times New Roman"/>
          <w:b/>
          <w:color w:val="222222"/>
          <w:sz w:val="28"/>
          <w:szCs w:val="28"/>
          <w:u w:val="single"/>
          <w:lang w:eastAsia="fr-FR"/>
        </w:rPr>
        <w:t>Pédagogie créatrice : Christelle Lucas – atelier</w:t>
      </w:r>
      <w:r w:rsidR="00720B37">
        <w:rPr>
          <w:rFonts w:eastAsia="Times New Roman" w:cs="Times New Roman"/>
          <w:b/>
          <w:color w:val="222222"/>
          <w:sz w:val="28"/>
          <w:szCs w:val="28"/>
          <w:u w:val="single"/>
          <w:lang w:eastAsia="fr-FR"/>
        </w:rPr>
        <w:t xml:space="preserve"> </w:t>
      </w:r>
      <w:r w:rsidRPr="00072431">
        <w:rPr>
          <w:rFonts w:eastAsia="Times New Roman" w:cs="Times New Roman"/>
          <w:b/>
          <w:color w:val="222222"/>
          <w:sz w:val="28"/>
          <w:szCs w:val="28"/>
          <w:u w:val="single"/>
          <w:lang w:eastAsia="fr-FR"/>
        </w:rPr>
        <w:t xml:space="preserve"> à partir de 14H00</w:t>
      </w:r>
    </w:p>
    <w:p w:rsidR="00072431" w:rsidRDefault="00072431" w:rsidP="003A48E4">
      <w:pPr>
        <w:shd w:val="clear" w:color="auto" w:fill="FFFFFF"/>
        <w:spacing w:after="0" w:line="240" w:lineRule="auto"/>
        <w:rPr>
          <w:rFonts w:eastAsia="Times New Roman" w:cs="Times New Roman"/>
          <w:b/>
          <w:color w:val="222222"/>
          <w:sz w:val="28"/>
          <w:szCs w:val="28"/>
          <w:u w:val="single"/>
          <w:lang w:eastAsia="fr-FR"/>
        </w:rPr>
      </w:pP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r w:rsidRPr="00C973B3">
        <w:rPr>
          <w:rFonts w:eastAsia="Times New Roman" w:cstheme="minorHAnsi"/>
          <w:sz w:val="24"/>
          <w:szCs w:val="24"/>
          <w:lang w:eastAsia="fr-FR"/>
        </w:rPr>
        <w:t xml:space="preserve">D’après le « Jeu de Peindre » © créé par Arno Stern, Chercheur et Pédagogue depuis 1946, atelier dédié </w:t>
      </w:r>
      <w:r w:rsidR="001F4BAA">
        <w:rPr>
          <w:rFonts w:eastAsia="Times New Roman" w:cstheme="minorHAnsi"/>
          <w:sz w:val="24"/>
          <w:szCs w:val="24"/>
          <w:lang w:eastAsia="fr-FR"/>
        </w:rPr>
        <w:t>aux enfants, adolescents et adultes</w:t>
      </w: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p>
    <w:p w:rsidR="00E27EE7" w:rsidRPr="00C973B3" w:rsidRDefault="00E27EE7" w:rsidP="00E27EE7">
      <w:pPr>
        <w:shd w:val="clear" w:color="auto" w:fill="FFFFFF"/>
        <w:spacing w:after="0" w:line="255" w:lineRule="atLeast"/>
        <w:jc w:val="both"/>
        <w:rPr>
          <w:rFonts w:eastAsia="Times New Roman" w:cstheme="minorHAnsi"/>
          <w:b/>
          <w:sz w:val="24"/>
          <w:szCs w:val="24"/>
          <w:lang w:eastAsia="fr-FR"/>
        </w:rPr>
      </w:pPr>
      <w:r w:rsidRPr="00C973B3">
        <w:rPr>
          <w:rFonts w:eastAsia="Times New Roman" w:cstheme="minorHAnsi"/>
          <w:b/>
          <w:sz w:val="24"/>
          <w:szCs w:val="24"/>
          <w:lang w:eastAsia="fr-FR"/>
        </w:rPr>
        <w:t>Un dessin doit-il être fait pour plaire aux autres ?</w:t>
      </w:r>
    </w:p>
    <w:p w:rsidR="00E27EE7" w:rsidRPr="00C973B3" w:rsidRDefault="00E27EE7" w:rsidP="00E27EE7">
      <w:pPr>
        <w:shd w:val="clear" w:color="auto" w:fill="FFFFFF"/>
        <w:spacing w:after="0" w:line="255" w:lineRule="atLeast"/>
        <w:jc w:val="both"/>
        <w:rPr>
          <w:rFonts w:eastAsia="Times New Roman" w:cstheme="minorHAnsi"/>
          <w:b/>
          <w:sz w:val="24"/>
          <w:szCs w:val="24"/>
          <w:lang w:eastAsia="fr-FR"/>
        </w:rPr>
      </w:pPr>
      <w:r w:rsidRPr="00C973B3">
        <w:rPr>
          <w:rFonts w:eastAsia="Times New Roman" w:cstheme="minorHAnsi"/>
          <w:b/>
          <w:sz w:val="24"/>
          <w:szCs w:val="24"/>
          <w:lang w:eastAsia="fr-FR"/>
        </w:rPr>
        <w:t>L’enfant doit-il se justifier et expliquer tout ce qu’il fait ?</w:t>
      </w:r>
    </w:p>
    <w:p w:rsidR="00E27EE7" w:rsidRPr="00C973B3" w:rsidRDefault="00E27EE7" w:rsidP="00E27EE7">
      <w:pPr>
        <w:shd w:val="clear" w:color="auto" w:fill="FFFFFF"/>
        <w:spacing w:after="0" w:line="255" w:lineRule="atLeast"/>
        <w:jc w:val="both"/>
        <w:rPr>
          <w:rFonts w:eastAsia="Times New Roman" w:cstheme="minorHAnsi"/>
          <w:b/>
          <w:sz w:val="24"/>
          <w:szCs w:val="24"/>
          <w:lang w:eastAsia="fr-FR"/>
        </w:rPr>
      </w:pPr>
      <w:r w:rsidRPr="00C973B3">
        <w:rPr>
          <w:rFonts w:eastAsia="Times New Roman" w:cstheme="minorHAnsi"/>
          <w:b/>
          <w:sz w:val="24"/>
          <w:szCs w:val="24"/>
          <w:lang w:eastAsia="fr-FR"/>
        </w:rPr>
        <w:t>Cet enfant est-il libre et capable de satisfaire ses propres besoins ?</w:t>
      </w: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r w:rsidRPr="00C973B3">
        <w:rPr>
          <w:rFonts w:eastAsia="Times New Roman" w:cstheme="minorHAnsi"/>
          <w:sz w:val="24"/>
          <w:szCs w:val="24"/>
          <w:lang w:eastAsia="fr-FR"/>
        </w:rPr>
        <w:t>Cet enfant doit redevenir lui-même, développer sa personnalité, s’exprimer et affirmer sa singularité.</w:t>
      </w: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r w:rsidRPr="00C973B3">
        <w:rPr>
          <w:rFonts w:eastAsia="Times New Roman" w:cstheme="minorHAnsi"/>
          <w:sz w:val="24"/>
          <w:szCs w:val="24"/>
          <w:lang w:eastAsia="fr-FR"/>
        </w:rPr>
        <w:t>S’exprimer parmi les autres, c’est s’affirmer sans supplanter des concurrents, c’est vivre avec les autres sans soumission ni domination.</w:t>
      </w:r>
    </w:p>
    <w:p w:rsidR="00E27EE7" w:rsidRPr="00C973B3" w:rsidRDefault="00E27EE7" w:rsidP="00E27EE7">
      <w:pPr>
        <w:shd w:val="clear" w:color="auto" w:fill="FFFFFF"/>
        <w:spacing w:after="0" w:line="255" w:lineRule="atLeast"/>
        <w:jc w:val="both"/>
        <w:rPr>
          <w:rFonts w:eastAsia="Times New Roman" w:cstheme="minorHAnsi"/>
          <w:color w:val="FF0066"/>
          <w:sz w:val="24"/>
          <w:szCs w:val="24"/>
          <w:lang w:eastAsia="fr-FR"/>
        </w:rPr>
      </w:pPr>
    </w:p>
    <w:p w:rsidR="00E27EE7" w:rsidRPr="00C973B3" w:rsidRDefault="00E27EE7" w:rsidP="00E27EE7">
      <w:pPr>
        <w:shd w:val="clear" w:color="auto" w:fill="FFFFFF"/>
        <w:spacing w:after="0" w:line="255" w:lineRule="atLeast"/>
        <w:jc w:val="both"/>
        <w:rPr>
          <w:rFonts w:eastAsia="Times New Roman" w:cstheme="minorHAnsi"/>
          <w:b/>
          <w:sz w:val="24"/>
          <w:szCs w:val="24"/>
          <w:lang w:eastAsia="fr-FR"/>
        </w:rPr>
      </w:pPr>
      <w:r w:rsidRPr="00C973B3">
        <w:rPr>
          <w:rFonts w:eastAsia="Times New Roman" w:cstheme="minorHAnsi"/>
          <w:b/>
          <w:sz w:val="24"/>
          <w:szCs w:val="24"/>
          <w:lang w:eastAsia="fr-FR"/>
        </w:rPr>
        <w:t>Ici, l’enfant apprend à vivre sa liberté parmi la liberté des autres.</w:t>
      </w: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r w:rsidRPr="00C973B3">
        <w:rPr>
          <w:rFonts w:eastAsia="Times New Roman" w:cstheme="minorHAnsi"/>
          <w:sz w:val="24"/>
          <w:szCs w:val="24"/>
          <w:lang w:eastAsia="fr-FR"/>
        </w:rPr>
        <w:t xml:space="preserve">La vitalité, l’équilibre de l’enfant (malgré les effets destructeurs et les contraintes qu’impose une société de compétition), </w:t>
      </w:r>
    </w:p>
    <w:p w:rsidR="00E27EE7" w:rsidRPr="00C973B3" w:rsidRDefault="00E27EE7" w:rsidP="00E27EE7">
      <w:pPr>
        <w:shd w:val="clear" w:color="auto" w:fill="FFFFFF"/>
        <w:spacing w:after="0" w:line="255" w:lineRule="atLeast"/>
        <w:jc w:val="both"/>
        <w:rPr>
          <w:rFonts w:eastAsia="Times New Roman" w:cstheme="minorHAnsi"/>
          <w:color w:val="000000"/>
          <w:sz w:val="24"/>
          <w:szCs w:val="24"/>
          <w:lang w:eastAsia="fr-FR"/>
        </w:rPr>
      </w:pPr>
      <w:proofErr w:type="gramStart"/>
      <w:r w:rsidRPr="00C973B3">
        <w:rPr>
          <w:rFonts w:eastAsia="Times New Roman" w:cstheme="minorHAnsi"/>
          <w:sz w:val="24"/>
          <w:szCs w:val="24"/>
          <w:lang w:eastAsia="fr-FR"/>
        </w:rPr>
        <w:t>par</w:t>
      </w:r>
      <w:proofErr w:type="gramEnd"/>
      <w:r w:rsidRPr="00C973B3">
        <w:rPr>
          <w:rFonts w:eastAsia="Times New Roman" w:cstheme="minorHAnsi"/>
          <w:sz w:val="24"/>
          <w:szCs w:val="24"/>
          <w:lang w:eastAsia="fr-FR"/>
        </w:rPr>
        <w:t xml:space="preserve"> l’éducation créatrice d’après le « Jeu de Peindre » ©</w:t>
      </w:r>
      <w:r w:rsidRPr="00C973B3">
        <w:rPr>
          <w:rFonts w:eastAsia="Times New Roman" w:cstheme="minorHAnsi"/>
          <w:color w:val="000000"/>
          <w:sz w:val="24"/>
          <w:szCs w:val="24"/>
          <w:lang w:eastAsia="fr-FR"/>
        </w:rPr>
        <w:t xml:space="preserve"> </w:t>
      </w:r>
    </w:p>
    <w:p w:rsidR="00E27EE7" w:rsidRPr="00C973B3" w:rsidRDefault="00E27EE7" w:rsidP="00E27EE7">
      <w:pPr>
        <w:shd w:val="clear" w:color="auto" w:fill="FFFFFF"/>
        <w:spacing w:after="0" w:line="255" w:lineRule="atLeast"/>
        <w:jc w:val="both"/>
        <w:rPr>
          <w:rFonts w:eastAsia="Times New Roman" w:cstheme="minorHAnsi"/>
          <w:color w:val="000000"/>
          <w:sz w:val="24"/>
          <w:szCs w:val="24"/>
          <w:lang w:eastAsia="fr-FR"/>
        </w:rPr>
      </w:pPr>
    </w:p>
    <w:p w:rsidR="00E27EE7" w:rsidRPr="00C973B3" w:rsidRDefault="00E27EE7" w:rsidP="00E27EE7">
      <w:pPr>
        <w:shd w:val="clear" w:color="auto" w:fill="FFFFFF"/>
        <w:spacing w:after="0" w:line="255" w:lineRule="atLeast"/>
        <w:jc w:val="both"/>
        <w:rPr>
          <w:rFonts w:eastAsia="Times New Roman" w:cstheme="minorHAnsi"/>
          <w:color w:val="000000"/>
          <w:sz w:val="24"/>
          <w:szCs w:val="24"/>
          <w:lang w:eastAsia="fr-FR"/>
        </w:rPr>
      </w:pPr>
      <w:r w:rsidRPr="00C973B3">
        <w:rPr>
          <w:rFonts w:eastAsia="Times New Roman" w:cstheme="minorHAnsi"/>
          <w:color w:val="000000"/>
          <w:sz w:val="24"/>
          <w:szCs w:val="24"/>
          <w:lang w:eastAsia="fr-FR"/>
        </w:rPr>
        <w:t>Lieu de Ressourcement par la peinture, à l’abri comme dans un cocon, l’atelier permet :</w:t>
      </w:r>
    </w:p>
    <w:p w:rsidR="00E27EE7" w:rsidRPr="00C973B3" w:rsidRDefault="00E27EE7" w:rsidP="00E27EE7">
      <w:pPr>
        <w:shd w:val="clear" w:color="auto" w:fill="FFFFFF"/>
        <w:spacing w:after="0" w:line="255" w:lineRule="atLeast"/>
        <w:jc w:val="both"/>
        <w:rPr>
          <w:rFonts w:eastAsia="Times New Roman" w:cstheme="minorHAnsi"/>
          <w:color w:val="000000"/>
          <w:sz w:val="24"/>
          <w:szCs w:val="24"/>
          <w:lang w:eastAsia="fr-FR"/>
        </w:rPr>
      </w:pP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lang w:eastAsia="fr-FR"/>
        </w:rPr>
      </w:pPr>
      <w:r w:rsidRPr="00C973B3">
        <w:rPr>
          <w:rFonts w:eastAsia="Times New Roman" w:cstheme="minorHAnsi"/>
          <w:color w:val="000000"/>
          <w:sz w:val="24"/>
          <w:szCs w:val="24"/>
          <w:lang w:eastAsia="fr-FR"/>
        </w:rPr>
        <w:t>D’être soi-même parmi les autres, sans se comparer</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lang w:eastAsia="fr-FR"/>
        </w:rPr>
      </w:pPr>
      <w:r w:rsidRPr="00C973B3">
        <w:rPr>
          <w:rFonts w:eastAsia="Times New Roman" w:cstheme="minorHAnsi"/>
          <w:color w:val="000000"/>
          <w:sz w:val="24"/>
          <w:szCs w:val="24"/>
          <w:lang w:eastAsia="fr-FR"/>
        </w:rPr>
        <w:t>D’écouter, habiter son ressenti</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lang w:eastAsia="fr-FR"/>
        </w:rPr>
      </w:pPr>
      <w:r w:rsidRPr="00C973B3">
        <w:rPr>
          <w:rFonts w:eastAsia="Times New Roman" w:cstheme="minorHAnsi"/>
          <w:color w:val="000000"/>
          <w:sz w:val="24"/>
          <w:szCs w:val="24"/>
          <w:lang w:eastAsia="fr-FR"/>
        </w:rPr>
        <w:t>De s’affirmer, se réaliser</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lang w:eastAsia="fr-FR"/>
        </w:rPr>
      </w:pPr>
      <w:r w:rsidRPr="00C973B3">
        <w:rPr>
          <w:rFonts w:eastAsia="Times New Roman" w:cstheme="minorHAnsi"/>
          <w:color w:val="000000"/>
          <w:sz w:val="24"/>
          <w:szCs w:val="24"/>
          <w:lang w:eastAsia="fr-FR"/>
        </w:rPr>
        <w:t>De découvrir, entretenir, développer sa créativité</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lang w:eastAsia="fr-FR"/>
        </w:rPr>
      </w:pPr>
      <w:r w:rsidRPr="00C973B3">
        <w:rPr>
          <w:rFonts w:eastAsia="Times New Roman" w:cstheme="minorHAnsi"/>
          <w:color w:val="000000"/>
          <w:sz w:val="24"/>
          <w:szCs w:val="24"/>
          <w:lang w:eastAsia="fr-FR"/>
        </w:rPr>
        <w:t>D’être à son rythme</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lang w:eastAsia="fr-FR"/>
        </w:rPr>
      </w:pPr>
      <w:r w:rsidRPr="00C973B3">
        <w:rPr>
          <w:rFonts w:eastAsia="Times New Roman" w:cstheme="minorHAnsi"/>
          <w:color w:val="000000"/>
          <w:sz w:val="24"/>
          <w:szCs w:val="24"/>
          <w:lang w:eastAsia="fr-FR"/>
        </w:rPr>
        <w:lastRenderedPageBreak/>
        <w:t>De prendre conscience de ses propres ressources</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lang w:eastAsia="fr-FR"/>
        </w:rPr>
      </w:pPr>
      <w:r w:rsidRPr="00C973B3">
        <w:rPr>
          <w:rFonts w:eastAsia="Times New Roman" w:cstheme="minorHAnsi"/>
          <w:color w:val="000000"/>
          <w:sz w:val="24"/>
          <w:szCs w:val="24"/>
          <w:lang w:eastAsia="fr-FR"/>
        </w:rPr>
        <w:t>D’entraîner la bienveillance</w:t>
      </w: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p>
    <w:p w:rsidR="00E27EE7" w:rsidRPr="00C973B3" w:rsidRDefault="00E27EE7" w:rsidP="00E27EE7">
      <w:pPr>
        <w:shd w:val="clear" w:color="auto" w:fill="FFFFFF"/>
        <w:spacing w:after="0" w:line="255" w:lineRule="atLeast"/>
        <w:jc w:val="both"/>
        <w:rPr>
          <w:rFonts w:eastAsia="Times New Roman" w:cstheme="minorHAnsi"/>
          <w:sz w:val="24"/>
          <w:szCs w:val="24"/>
          <w:lang w:eastAsia="fr-FR"/>
        </w:rPr>
      </w:pPr>
      <w:r w:rsidRPr="00C973B3">
        <w:rPr>
          <w:rFonts w:eastAsia="Times New Roman" w:cstheme="minorHAnsi"/>
          <w:color w:val="000000"/>
          <w:sz w:val="24"/>
          <w:szCs w:val="24"/>
          <w:lang w:eastAsia="fr-FR"/>
        </w:rPr>
        <w:t>La pratique régulière du « Jeu de peindre © » contribue à l’épanouissement des personnes de tous âges.</w:t>
      </w:r>
    </w:p>
    <w:p w:rsidR="008A3AF4" w:rsidRDefault="008A3AF4" w:rsidP="003A48E4">
      <w:pPr>
        <w:shd w:val="clear" w:color="auto" w:fill="FFFFFF"/>
        <w:spacing w:after="0" w:line="240" w:lineRule="auto"/>
        <w:rPr>
          <w:rFonts w:eastAsia="Times New Roman" w:cs="Times New Roman"/>
          <w:color w:val="222222"/>
          <w:sz w:val="28"/>
          <w:szCs w:val="28"/>
          <w:lang w:eastAsia="fr-FR"/>
        </w:rPr>
      </w:pPr>
    </w:p>
    <w:p w:rsidR="00303651" w:rsidRDefault="008A3AF4" w:rsidP="003A48E4">
      <w:pPr>
        <w:shd w:val="clear" w:color="auto" w:fill="FFFFFF"/>
        <w:spacing w:after="0" w:line="240" w:lineRule="auto"/>
        <w:rPr>
          <w:rFonts w:eastAsia="Times New Roman" w:cs="Times New Roman"/>
          <w:b/>
          <w:color w:val="222222"/>
          <w:sz w:val="28"/>
          <w:szCs w:val="28"/>
          <w:u w:val="single"/>
          <w:lang w:eastAsia="fr-FR"/>
        </w:rPr>
      </w:pPr>
      <w:r w:rsidRPr="007E158C">
        <w:rPr>
          <w:rFonts w:eastAsia="Times New Roman" w:cs="Times New Roman"/>
          <w:b/>
          <w:color w:val="222222"/>
          <w:sz w:val="28"/>
          <w:szCs w:val="28"/>
          <w:u w:val="single"/>
          <w:lang w:eastAsia="fr-FR"/>
        </w:rPr>
        <w:t xml:space="preserve">EFT : </w:t>
      </w:r>
      <w:r w:rsidR="00303651">
        <w:rPr>
          <w:rFonts w:eastAsia="Times New Roman" w:cs="Times New Roman"/>
          <w:b/>
          <w:color w:val="222222"/>
          <w:sz w:val="28"/>
          <w:szCs w:val="28"/>
          <w:u w:val="single"/>
          <w:lang w:eastAsia="fr-FR"/>
        </w:rPr>
        <w:t xml:space="preserve">Claude </w:t>
      </w:r>
      <w:proofErr w:type="spellStart"/>
      <w:r w:rsidR="00303651">
        <w:rPr>
          <w:rFonts w:eastAsia="Times New Roman" w:cs="Times New Roman"/>
          <w:b/>
          <w:color w:val="222222"/>
          <w:sz w:val="28"/>
          <w:szCs w:val="28"/>
          <w:u w:val="single"/>
          <w:lang w:eastAsia="fr-FR"/>
        </w:rPr>
        <w:t>Canivez</w:t>
      </w:r>
      <w:proofErr w:type="spellEnd"/>
      <w:r w:rsidR="00303651">
        <w:rPr>
          <w:rFonts w:eastAsia="Times New Roman" w:cs="Times New Roman"/>
          <w:b/>
          <w:color w:val="222222"/>
          <w:sz w:val="28"/>
          <w:szCs w:val="28"/>
          <w:u w:val="single"/>
          <w:lang w:eastAsia="fr-FR"/>
        </w:rPr>
        <w:t xml:space="preserve"> – atelier à partir de 11H00</w:t>
      </w:r>
    </w:p>
    <w:p w:rsidR="00770AF5" w:rsidRDefault="00770AF5" w:rsidP="003A48E4">
      <w:pPr>
        <w:shd w:val="clear" w:color="auto" w:fill="FFFFFF"/>
        <w:spacing w:after="0" w:line="240" w:lineRule="auto"/>
        <w:rPr>
          <w:rFonts w:eastAsia="Times New Roman" w:cs="Times New Roman"/>
          <w:b/>
          <w:color w:val="222222"/>
          <w:sz w:val="28"/>
          <w:szCs w:val="28"/>
          <w:u w:val="single"/>
          <w:lang w:eastAsia="fr-FR"/>
        </w:rPr>
      </w:pPr>
    </w:p>
    <w:p w:rsidR="00303651" w:rsidRPr="00303651" w:rsidRDefault="00303651" w:rsidP="00303651">
      <w:pPr>
        <w:pStyle w:val="NormalWeb"/>
        <w:shd w:val="clear" w:color="auto" w:fill="FFFFFF"/>
        <w:spacing w:before="0" w:beforeAutospacing="0" w:after="0" w:afterAutospacing="0" w:line="499" w:lineRule="atLeast"/>
        <w:jc w:val="both"/>
        <w:rPr>
          <w:rFonts w:asciiTheme="minorHAnsi" w:hAnsiTheme="minorHAnsi"/>
          <w:color w:val="444444"/>
        </w:rPr>
      </w:pPr>
      <w:r w:rsidRPr="00303651">
        <w:rPr>
          <w:rFonts w:asciiTheme="minorHAnsi" w:hAnsiTheme="minorHAnsi"/>
          <w:color w:val="444444"/>
        </w:rPr>
        <w:t xml:space="preserve">L’EFT dont le fondateur est Gary Craig aux USA en 1990 - (technique de liberté émotionnelle) est une technique </w:t>
      </w:r>
      <w:proofErr w:type="spellStart"/>
      <w:r w:rsidRPr="00303651">
        <w:rPr>
          <w:rFonts w:asciiTheme="minorHAnsi" w:hAnsiTheme="minorHAnsi"/>
          <w:color w:val="444444"/>
        </w:rPr>
        <w:t>psycho-corporelle</w:t>
      </w:r>
      <w:proofErr w:type="spellEnd"/>
      <w:r w:rsidRPr="00303651">
        <w:rPr>
          <w:rStyle w:val="lev"/>
          <w:rFonts w:asciiTheme="minorHAnsi" w:hAnsiTheme="minorHAnsi"/>
          <w:color w:val="444444"/>
        </w:rPr>
        <w:t> simple et efficace</w:t>
      </w:r>
      <w:r w:rsidRPr="00303651">
        <w:rPr>
          <w:rFonts w:asciiTheme="minorHAnsi" w:hAnsiTheme="minorHAnsi"/>
          <w:color w:val="444444"/>
        </w:rPr>
        <w:t> qui traite de nombreux blocages émotionnels et physiques, agit sur le stress. </w:t>
      </w:r>
    </w:p>
    <w:p w:rsidR="00303651" w:rsidRPr="00303651" w:rsidRDefault="00303651" w:rsidP="00303651">
      <w:pPr>
        <w:pStyle w:val="NormalWeb"/>
        <w:shd w:val="clear" w:color="auto" w:fill="FFFFFF"/>
        <w:spacing w:before="0" w:beforeAutospacing="0" w:after="0" w:afterAutospacing="0" w:line="499" w:lineRule="atLeast"/>
        <w:jc w:val="both"/>
        <w:rPr>
          <w:rFonts w:asciiTheme="minorHAnsi" w:hAnsiTheme="minorHAnsi"/>
          <w:color w:val="444444"/>
        </w:rPr>
      </w:pPr>
      <w:r w:rsidRPr="00303651">
        <w:rPr>
          <w:rFonts w:asciiTheme="minorHAnsi" w:hAnsiTheme="minorHAnsi"/>
          <w:color w:val="444444"/>
        </w:rPr>
        <w:t>L’EFT permet de soulager</w:t>
      </w:r>
      <w:r w:rsidRPr="00303651">
        <w:rPr>
          <w:rStyle w:val="apple-converted-space"/>
          <w:rFonts w:asciiTheme="minorHAnsi" w:hAnsiTheme="minorHAnsi"/>
          <w:b/>
          <w:bCs/>
          <w:color w:val="444444"/>
        </w:rPr>
        <w:t> </w:t>
      </w:r>
      <w:r w:rsidRPr="00303651">
        <w:rPr>
          <w:rStyle w:val="lev"/>
          <w:rFonts w:asciiTheme="minorHAnsi" w:hAnsiTheme="minorHAnsi"/>
          <w:color w:val="444444"/>
        </w:rPr>
        <w:t>les douleurs physiques</w:t>
      </w:r>
      <w:r w:rsidRPr="00303651">
        <w:rPr>
          <w:rFonts w:asciiTheme="minorHAnsi" w:hAnsiTheme="minorHAnsi"/>
          <w:color w:val="444444"/>
        </w:rPr>
        <w:t> et </w:t>
      </w:r>
      <w:r w:rsidRPr="00303651">
        <w:rPr>
          <w:rStyle w:val="lev"/>
          <w:rFonts w:asciiTheme="minorHAnsi" w:hAnsiTheme="minorHAnsi"/>
          <w:color w:val="444444"/>
        </w:rPr>
        <w:t>émotionnelles</w:t>
      </w:r>
      <w:r w:rsidRPr="00303651">
        <w:rPr>
          <w:rFonts w:asciiTheme="minorHAnsi" w:hAnsiTheme="minorHAnsi"/>
          <w:color w:val="444444"/>
        </w:rPr>
        <w:t>. C'est une sorte d'</w:t>
      </w:r>
      <w:r w:rsidRPr="00303651">
        <w:rPr>
          <w:rStyle w:val="lev"/>
          <w:rFonts w:asciiTheme="minorHAnsi" w:hAnsiTheme="minorHAnsi"/>
          <w:color w:val="444444"/>
        </w:rPr>
        <w:t>acupuncture psychologique</w:t>
      </w:r>
      <w:r w:rsidRPr="00303651">
        <w:rPr>
          <w:rFonts w:asciiTheme="minorHAnsi" w:hAnsiTheme="minorHAnsi"/>
          <w:color w:val="444444"/>
        </w:rPr>
        <w:t> sans les aiguilles qui permet un ressourcement énergétique et un rééquilibrage au niveau physique et psychique. </w:t>
      </w:r>
      <w:r w:rsidRPr="00303651">
        <w:rPr>
          <w:rFonts w:asciiTheme="minorHAnsi" w:hAnsiTheme="minorHAnsi"/>
          <w:color w:val="444444"/>
        </w:rPr>
        <w:br/>
        <w:t>La pratique se fait par un </w:t>
      </w:r>
      <w:proofErr w:type="spellStart"/>
      <w:r w:rsidRPr="00303651">
        <w:rPr>
          <w:rStyle w:val="lev"/>
          <w:rFonts w:asciiTheme="minorHAnsi" w:hAnsiTheme="minorHAnsi"/>
          <w:color w:val="444444"/>
        </w:rPr>
        <w:t>tapping</w:t>
      </w:r>
      <w:proofErr w:type="spellEnd"/>
      <w:r w:rsidRPr="00303651">
        <w:rPr>
          <w:rStyle w:val="lev"/>
          <w:rFonts w:asciiTheme="minorHAnsi" w:hAnsiTheme="minorHAnsi"/>
          <w:color w:val="444444"/>
        </w:rPr>
        <w:t xml:space="preserve"> sur les points d'entrée</w:t>
      </w:r>
      <w:r w:rsidRPr="00303651">
        <w:rPr>
          <w:rFonts w:asciiTheme="minorHAnsi" w:hAnsiTheme="minorHAnsi"/>
          <w:color w:val="444444"/>
        </w:rPr>
        <w:t> et de </w:t>
      </w:r>
      <w:r w:rsidRPr="00303651">
        <w:rPr>
          <w:rStyle w:val="lev"/>
          <w:rFonts w:asciiTheme="minorHAnsi" w:hAnsiTheme="minorHAnsi"/>
          <w:color w:val="444444"/>
        </w:rPr>
        <w:t>sortie</w:t>
      </w:r>
      <w:r w:rsidRPr="00303651">
        <w:rPr>
          <w:rFonts w:asciiTheme="minorHAnsi" w:hAnsiTheme="minorHAnsi"/>
          <w:color w:val="444444"/>
        </w:rPr>
        <w:t> des méridiens du corps en pensant au problème ou émotions négatives qui provoquent l'inconfort, le stress ou le mal-être.</w:t>
      </w:r>
    </w:p>
    <w:p w:rsidR="008A3AF4" w:rsidRDefault="008A3AF4" w:rsidP="003A48E4">
      <w:pPr>
        <w:shd w:val="clear" w:color="auto" w:fill="FFFFFF"/>
        <w:spacing w:after="0" w:line="240" w:lineRule="auto"/>
        <w:rPr>
          <w:rFonts w:eastAsia="Times New Roman" w:cs="Times New Roman"/>
          <w:color w:val="222222"/>
          <w:sz w:val="28"/>
          <w:szCs w:val="28"/>
          <w:lang w:eastAsia="fr-FR"/>
        </w:rPr>
      </w:pPr>
    </w:p>
    <w:p w:rsidR="008A3AF4" w:rsidRDefault="008A3AF4" w:rsidP="003A48E4">
      <w:pPr>
        <w:shd w:val="clear" w:color="auto" w:fill="FFFFFF"/>
        <w:spacing w:after="0" w:line="240" w:lineRule="auto"/>
        <w:rPr>
          <w:rFonts w:eastAsia="Times New Roman" w:cs="Times New Roman"/>
          <w:b/>
          <w:color w:val="222222"/>
          <w:sz w:val="28"/>
          <w:szCs w:val="28"/>
          <w:u w:val="single"/>
          <w:lang w:eastAsia="fr-FR"/>
        </w:rPr>
      </w:pPr>
      <w:r w:rsidRPr="007E158C">
        <w:rPr>
          <w:rFonts w:eastAsia="Times New Roman" w:cs="Times New Roman"/>
          <w:b/>
          <w:color w:val="222222"/>
          <w:sz w:val="28"/>
          <w:szCs w:val="28"/>
          <w:u w:val="single"/>
          <w:lang w:eastAsia="fr-FR"/>
        </w:rPr>
        <w:t>Iridologie : Sophie Cochet – atelier à partir de 11H00</w:t>
      </w:r>
    </w:p>
    <w:p w:rsidR="00936033" w:rsidRDefault="00936033" w:rsidP="003A48E4">
      <w:pPr>
        <w:shd w:val="clear" w:color="auto" w:fill="FFFFFF"/>
        <w:spacing w:after="0" w:line="240" w:lineRule="auto"/>
        <w:rPr>
          <w:rFonts w:eastAsia="Times New Roman" w:cs="Times New Roman"/>
          <w:b/>
          <w:color w:val="222222"/>
          <w:sz w:val="28"/>
          <w:szCs w:val="28"/>
          <w:u w:val="single"/>
          <w:lang w:eastAsia="fr-FR"/>
        </w:rPr>
      </w:pPr>
    </w:p>
    <w:p w:rsidR="00936033" w:rsidRPr="00936033" w:rsidRDefault="00936033" w:rsidP="00936033">
      <w:pPr>
        <w:shd w:val="clear" w:color="auto" w:fill="FFFFFF"/>
        <w:spacing w:after="0" w:line="499" w:lineRule="atLeast"/>
        <w:jc w:val="both"/>
        <w:rPr>
          <w:rFonts w:eastAsia="Times New Roman" w:cs="Times New Roman"/>
          <w:sz w:val="24"/>
          <w:szCs w:val="24"/>
          <w:lang w:eastAsia="fr-FR"/>
        </w:rPr>
      </w:pPr>
      <w:r>
        <w:rPr>
          <w:rFonts w:eastAsia="Times New Roman" w:cs="Times New Roman"/>
          <w:sz w:val="24"/>
          <w:szCs w:val="24"/>
          <w:lang w:eastAsia="fr-FR"/>
        </w:rPr>
        <w:t xml:space="preserve">L’iridologie se présente </w:t>
      </w:r>
      <w:r w:rsidRPr="00936033">
        <w:rPr>
          <w:rFonts w:eastAsia="Times New Roman" w:cs="Times New Roman"/>
          <w:sz w:val="24"/>
          <w:szCs w:val="24"/>
          <w:lang w:eastAsia="fr-FR"/>
        </w:rPr>
        <w:t xml:space="preserve"> comme un </w:t>
      </w:r>
      <w:r w:rsidRPr="00936033">
        <w:rPr>
          <w:rFonts w:eastAsia="Times New Roman" w:cs="Times New Roman"/>
          <w:b/>
          <w:bCs/>
          <w:sz w:val="24"/>
          <w:szCs w:val="24"/>
          <w:lang w:eastAsia="fr-FR"/>
        </w:rPr>
        <w:t>outil permettant d’orienter vers une faiblesse constitutionnelle</w:t>
      </w:r>
      <w:r w:rsidRPr="00936033">
        <w:rPr>
          <w:rFonts w:eastAsia="Times New Roman" w:cs="Times New Roman"/>
          <w:sz w:val="24"/>
          <w:szCs w:val="24"/>
          <w:lang w:eastAsia="fr-FR"/>
        </w:rPr>
        <w:t> non comme une thérapie en tant que telle.</w:t>
      </w:r>
    </w:p>
    <w:p w:rsidR="00936033" w:rsidRPr="00936033" w:rsidRDefault="00936033" w:rsidP="00936033">
      <w:pPr>
        <w:shd w:val="clear" w:color="auto" w:fill="FFFFFF"/>
        <w:spacing w:after="150" w:line="499" w:lineRule="atLeast"/>
        <w:jc w:val="both"/>
        <w:rPr>
          <w:rFonts w:eastAsia="Times New Roman" w:cs="Times New Roman"/>
          <w:sz w:val="24"/>
          <w:szCs w:val="24"/>
          <w:lang w:eastAsia="fr-FR"/>
        </w:rPr>
      </w:pPr>
      <w:r w:rsidRPr="00936033">
        <w:rPr>
          <w:rFonts w:eastAsia="Times New Roman" w:cs="Times New Roman"/>
          <w:sz w:val="24"/>
          <w:szCs w:val="24"/>
          <w:lang w:eastAsia="fr-FR"/>
        </w:rPr>
        <w:lastRenderedPageBreak/>
        <w:t>L’iridologie ne remplace pas les examens médicaux classiques, mais elle peut les orienter.</w:t>
      </w:r>
    </w:p>
    <w:p w:rsidR="00936033" w:rsidRPr="00936033" w:rsidRDefault="00936033" w:rsidP="00936033">
      <w:pPr>
        <w:shd w:val="clear" w:color="auto" w:fill="FFFFFF"/>
        <w:spacing w:after="150" w:line="499" w:lineRule="atLeast"/>
        <w:jc w:val="both"/>
        <w:rPr>
          <w:rFonts w:eastAsia="Times New Roman" w:cs="Times New Roman"/>
          <w:sz w:val="24"/>
          <w:szCs w:val="24"/>
          <w:lang w:eastAsia="fr-FR"/>
        </w:rPr>
      </w:pPr>
      <w:r w:rsidRPr="00936033">
        <w:rPr>
          <w:rFonts w:eastAsia="Times New Roman" w:cs="Times New Roman"/>
          <w:sz w:val="24"/>
          <w:szCs w:val="24"/>
          <w:lang w:eastAsia="fr-FR"/>
        </w:rPr>
        <w:t>L'iridologie permet d'établir un bilan de santé très précis permettant de définir pour chaque personne :</w:t>
      </w:r>
    </w:p>
    <w:p w:rsidR="00936033" w:rsidRPr="00936033" w:rsidRDefault="00936033" w:rsidP="00936033">
      <w:pPr>
        <w:numPr>
          <w:ilvl w:val="0"/>
          <w:numId w:val="2"/>
        </w:numPr>
        <w:shd w:val="clear" w:color="auto" w:fill="FFFFFF"/>
        <w:spacing w:after="0" w:line="499" w:lineRule="atLeast"/>
        <w:ind w:left="0"/>
        <w:jc w:val="both"/>
        <w:rPr>
          <w:rFonts w:eastAsia="Times New Roman" w:cs="Times New Roman"/>
          <w:sz w:val="24"/>
          <w:szCs w:val="24"/>
          <w:lang w:eastAsia="fr-FR"/>
        </w:rPr>
      </w:pPr>
      <w:r w:rsidRPr="00936033">
        <w:rPr>
          <w:rFonts w:eastAsia="Times New Roman" w:cs="Times New Roman"/>
          <w:sz w:val="24"/>
          <w:szCs w:val="24"/>
          <w:lang w:eastAsia="fr-FR"/>
        </w:rPr>
        <w:t>le potentiel vital</w:t>
      </w:r>
    </w:p>
    <w:p w:rsidR="00936033" w:rsidRPr="00936033" w:rsidRDefault="00936033" w:rsidP="00936033">
      <w:pPr>
        <w:numPr>
          <w:ilvl w:val="0"/>
          <w:numId w:val="2"/>
        </w:numPr>
        <w:shd w:val="clear" w:color="auto" w:fill="FFFFFF"/>
        <w:spacing w:after="0" w:line="499" w:lineRule="atLeast"/>
        <w:ind w:left="0"/>
        <w:jc w:val="both"/>
        <w:rPr>
          <w:rFonts w:eastAsia="Times New Roman" w:cs="Times New Roman"/>
          <w:sz w:val="24"/>
          <w:szCs w:val="24"/>
          <w:lang w:eastAsia="fr-FR"/>
        </w:rPr>
      </w:pPr>
      <w:r w:rsidRPr="00936033">
        <w:rPr>
          <w:rFonts w:eastAsia="Times New Roman" w:cs="Times New Roman"/>
          <w:sz w:val="24"/>
          <w:szCs w:val="24"/>
          <w:lang w:eastAsia="fr-FR"/>
        </w:rPr>
        <w:t>le terrain</w:t>
      </w:r>
    </w:p>
    <w:p w:rsidR="00936033" w:rsidRPr="00936033" w:rsidRDefault="00936033" w:rsidP="00936033">
      <w:pPr>
        <w:numPr>
          <w:ilvl w:val="0"/>
          <w:numId w:val="2"/>
        </w:numPr>
        <w:shd w:val="clear" w:color="auto" w:fill="FFFFFF"/>
        <w:spacing w:after="0" w:line="499" w:lineRule="atLeast"/>
        <w:ind w:left="0"/>
        <w:jc w:val="both"/>
        <w:rPr>
          <w:rFonts w:eastAsia="Times New Roman" w:cs="Times New Roman"/>
          <w:sz w:val="24"/>
          <w:szCs w:val="24"/>
          <w:lang w:eastAsia="fr-FR"/>
        </w:rPr>
      </w:pPr>
      <w:r w:rsidRPr="00936033">
        <w:rPr>
          <w:rFonts w:eastAsia="Times New Roman" w:cs="Times New Roman"/>
          <w:sz w:val="24"/>
          <w:szCs w:val="24"/>
          <w:lang w:eastAsia="fr-FR"/>
        </w:rPr>
        <w:t>le tempérament</w:t>
      </w:r>
    </w:p>
    <w:p w:rsidR="00936033" w:rsidRPr="00936033" w:rsidRDefault="00936033" w:rsidP="00936033">
      <w:pPr>
        <w:numPr>
          <w:ilvl w:val="0"/>
          <w:numId w:val="2"/>
        </w:numPr>
        <w:shd w:val="clear" w:color="auto" w:fill="FFFFFF"/>
        <w:spacing w:after="0" w:line="499" w:lineRule="atLeast"/>
        <w:ind w:left="0"/>
        <w:jc w:val="both"/>
        <w:rPr>
          <w:rFonts w:eastAsia="Times New Roman" w:cs="Times New Roman"/>
          <w:sz w:val="24"/>
          <w:szCs w:val="24"/>
          <w:lang w:eastAsia="fr-FR"/>
        </w:rPr>
      </w:pPr>
      <w:r w:rsidRPr="00936033">
        <w:rPr>
          <w:rFonts w:eastAsia="Times New Roman" w:cs="Times New Roman"/>
          <w:sz w:val="24"/>
          <w:szCs w:val="24"/>
          <w:lang w:eastAsia="fr-FR"/>
        </w:rPr>
        <w:t>l'état des organes</w:t>
      </w:r>
    </w:p>
    <w:p w:rsidR="00936033" w:rsidRPr="00936033" w:rsidRDefault="00936033" w:rsidP="00936033">
      <w:pPr>
        <w:numPr>
          <w:ilvl w:val="0"/>
          <w:numId w:val="2"/>
        </w:numPr>
        <w:shd w:val="clear" w:color="auto" w:fill="FFFFFF"/>
        <w:spacing w:after="0" w:line="499" w:lineRule="atLeast"/>
        <w:ind w:left="0"/>
        <w:jc w:val="both"/>
        <w:rPr>
          <w:rFonts w:eastAsia="Times New Roman" w:cs="Times New Roman"/>
          <w:sz w:val="24"/>
          <w:szCs w:val="24"/>
          <w:lang w:eastAsia="fr-FR"/>
        </w:rPr>
      </w:pPr>
      <w:r w:rsidRPr="00936033">
        <w:rPr>
          <w:rFonts w:eastAsia="Times New Roman" w:cs="Times New Roman"/>
          <w:sz w:val="24"/>
          <w:szCs w:val="24"/>
          <w:lang w:eastAsia="fr-FR"/>
        </w:rPr>
        <w:t>L’état émotionnel</w:t>
      </w:r>
    </w:p>
    <w:p w:rsidR="00770AF5" w:rsidRDefault="00770AF5" w:rsidP="00770AF5">
      <w:pPr>
        <w:shd w:val="clear" w:color="auto" w:fill="FFFFFF"/>
        <w:spacing w:after="150" w:line="499" w:lineRule="atLeast"/>
        <w:rPr>
          <w:rFonts w:eastAsia="Times New Roman" w:cs="Times New Roman"/>
          <w:sz w:val="24"/>
          <w:szCs w:val="24"/>
          <w:lang w:eastAsia="fr-FR"/>
        </w:rPr>
      </w:pPr>
    </w:p>
    <w:p w:rsidR="00936033" w:rsidRPr="00936033" w:rsidRDefault="00936033" w:rsidP="00770AF5">
      <w:pPr>
        <w:shd w:val="clear" w:color="auto" w:fill="FFFFFF"/>
        <w:spacing w:after="150" w:line="499" w:lineRule="atLeast"/>
        <w:rPr>
          <w:rFonts w:eastAsia="Times New Roman" w:cs="Times New Roman"/>
          <w:sz w:val="24"/>
          <w:szCs w:val="24"/>
          <w:lang w:eastAsia="fr-FR"/>
        </w:rPr>
      </w:pPr>
      <w:r w:rsidRPr="00936033">
        <w:rPr>
          <w:rFonts w:eastAsia="Times New Roman" w:cs="Times New Roman"/>
          <w:sz w:val="24"/>
          <w:szCs w:val="24"/>
          <w:lang w:eastAsia="fr-FR"/>
        </w:rPr>
        <w:t>De manière plus générale, il renseigne également sur le fonctionnement des différents systèmes du corps humain entre eux, ainsi que sur l’état du système nerveux et sur les carences éventuelles.</w:t>
      </w: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r>
        <w:rPr>
          <w:rFonts w:eastAsia="Times New Roman" w:cs="Times New Roman"/>
          <w:b/>
          <w:color w:val="222222"/>
          <w:sz w:val="28"/>
          <w:szCs w:val="28"/>
          <w:u w:val="single"/>
          <w:lang w:eastAsia="fr-FR"/>
        </w:rPr>
        <w:t>Do-In :</w:t>
      </w:r>
      <w:r w:rsidR="00E71342">
        <w:rPr>
          <w:rFonts w:eastAsia="Times New Roman" w:cs="Times New Roman"/>
          <w:b/>
          <w:color w:val="222222"/>
          <w:sz w:val="28"/>
          <w:szCs w:val="28"/>
          <w:u w:val="single"/>
          <w:lang w:eastAsia="fr-FR"/>
        </w:rPr>
        <w:t xml:space="preserve"> Marguerite </w:t>
      </w:r>
      <w:proofErr w:type="spellStart"/>
      <w:r w:rsidR="00E71342">
        <w:rPr>
          <w:rFonts w:eastAsia="Times New Roman" w:cs="Times New Roman"/>
          <w:b/>
          <w:color w:val="222222"/>
          <w:sz w:val="28"/>
          <w:szCs w:val="28"/>
          <w:u w:val="single"/>
          <w:lang w:eastAsia="fr-FR"/>
        </w:rPr>
        <w:t>Franceschi</w:t>
      </w:r>
      <w:proofErr w:type="spellEnd"/>
      <w:r w:rsidR="00E71342">
        <w:rPr>
          <w:rFonts w:eastAsia="Times New Roman" w:cs="Times New Roman"/>
          <w:b/>
          <w:color w:val="222222"/>
          <w:sz w:val="28"/>
          <w:szCs w:val="28"/>
          <w:u w:val="single"/>
          <w:lang w:eastAsia="fr-FR"/>
        </w:rPr>
        <w:t xml:space="preserve"> - atelier </w:t>
      </w:r>
      <w:r>
        <w:rPr>
          <w:rFonts w:eastAsia="Times New Roman" w:cs="Times New Roman"/>
          <w:b/>
          <w:color w:val="222222"/>
          <w:sz w:val="28"/>
          <w:szCs w:val="28"/>
          <w:u w:val="single"/>
          <w:lang w:eastAsia="fr-FR"/>
        </w:rPr>
        <w:t>à partir de 11H00</w:t>
      </w: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EB7AC3" w:rsidRPr="00EB7AC3" w:rsidRDefault="00EB7AC3" w:rsidP="003A48E4">
      <w:pPr>
        <w:shd w:val="clear" w:color="auto" w:fill="FFFFFF"/>
        <w:spacing w:after="0" w:line="240" w:lineRule="auto"/>
        <w:rPr>
          <w:rFonts w:eastAsia="Times New Roman" w:cs="Times New Roman"/>
          <w:color w:val="222222"/>
          <w:lang w:eastAsia="fr-FR"/>
        </w:rPr>
      </w:pPr>
      <w:r w:rsidRPr="00EB7AC3">
        <w:rPr>
          <w:rFonts w:eastAsia="Times New Roman" w:cs="Times New Roman"/>
          <w:color w:val="222222"/>
          <w:lang w:eastAsia="fr-FR"/>
        </w:rPr>
        <w:t>Déroulement de l’atelier</w:t>
      </w:r>
    </w:p>
    <w:p w:rsidR="00EB7AC3" w:rsidRDefault="00EB7AC3" w:rsidP="003A48E4">
      <w:pPr>
        <w:shd w:val="clear" w:color="auto" w:fill="FFFFFF"/>
        <w:spacing w:after="0" w:line="240" w:lineRule="auto"/>
        <w:rPr>
          <w:rFonts w:eastAsia="Times New Roman" w:cs="Times New Roman"/>
          <w:b/>
          <w:color w:val="222222"/>
          <w:sz w:val="28"/>
          <w:szCs w:val="28"/>
          <w:u w:val="single"/>
          <w:lang w:eastAsia="fr-FR"/>
        </w:rPr>
      </w:pPr>
    </w:p>
    <w:p w:rsidR="0072426A" w:rsidRDefault="00187331" w:rsidP="0072426A">
      <w:pPr>
        <w:pStyle w:val="Paragraphedeliste"/>
        <w:numPr>
          <w:ilvl w:val="0"/>
          <w:numId w:val="4"/>
        </w:numPr>
        <w:shd w:val="clear" w:color="auto" w:fill="FFFFFF"/>
        <w:spacing w:after="0" w:line="240" w:lineRule="auto"/>
        <w:rPr>
          <w:sz w:val="24"/>
          <w:szCs w:val="24"/>
          <w:shd w:val="clear" w:color="auto" w:fill="FFFFFF"/>
        </w:rPr>
      </w:pPr>
      <w:r w:rsidRPr="0072426A">
        <w:rPr>
          <w:sz w:val="24"/>
          <w:szCs w:val="24"/>
          <w:shd w:val="clear" w:color="auto" w:fill="FFFFFF"/>
        </w:rPr>
        <w:t>Relaxation sophrologique</w:t>
      </w:r>
      <w:r w:rsidRPr="0072426A">
        <w:rPr>
          <w:sz w:val="24"/>
          <w:szCs w:val="24"/>
        </w:rPr>
        <w:br/>
      </w:r>
      <w:r w:rsidRPr="0072426A">
        <w:rPr>
          <w:sz w:val="24"/>
          <w:szCs w:val="24"/>
          <w:shd w:val="clear" w:color="auto" w:fill="FFFFFF"/>
        </w:rPr>
        <w:t xml:space="preserve">  2. Eveil énergétique et recentrage avec la pratique du </w:t>
      </w:r>
      <w:proofErr w:type="spellStart"/>
      <w:r w:rsidRPr="0072426A">
        <w:rPr>
          <w:sz w:val="24"/>
          <w:szCs w:val="24"/>
          <w:shd w:val="clear" w:color="auto" w:fill="FFFFFF"/>
        </w:rPr>
        <w:t>Do.In</w:t>
      </w:r>
      <w:proofErr w:type="spellEnd"/>
      <w:r w:rsidRPr="0072426A">
        <w:rPr>
          <w:sz w:val="24"/>
          <w:szCs w:val="24"/>
        </w:rPr>
        <w:br/>
      </w:r>
      <w:r w:rsidRPr="0072426A">
        <w:rPr>
          <w:sz w:val="24"/>
          <w:szCs w:val="24"/>
          <w:shd w:val="clear" w:color="auto" w:fill="FFFFFF"/>
        </w:rPr>
        <w:t>  3. Pranayama (techniques respiratoires)</w:t>
      </w: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r>
        <w:rPr>
          <w:rFonts w:eastAsia="Times New Roman" w:cs="Times New Roman"/>
          <w:b/>
          <w:color w:val="222222"/>
          <w:sz w:val="28"/>
          <w:szCs w:val="28"/>
          <w:u w:val="single"/>
          <w:lang w:eastAsia="fr-FR"/>
        </w:rPr>
        <w:lastRenderedPageBreak/>
        <w:t xml:space="preserve">Orientation Scolaire : Emilia </w:t>
      </w:r>
      <w:proofErr w:type="spellStart"/>
      <w:r>
        <w:rPr>
          <w:rFonts w:eastAsia="Times New Roman" w:cs="Times New Roman"/>
          <w:b/>
          <w:color w:val="222222"/>
          <w:sz w:val="28"/>
          <w:szCs w:val="28"/>
          <w:u w:val="single"/>
          <w:lang w:eastAsia="fr-FR"/>
        </w:rPr>
        <w:t>Garmigny</w:t>
      </w:r>
      <w:proofErr w:type="spellEnd"/>
      <w:r>
        <w:rPr>
          <w:rFonts w:eastAsia="Times New Roman" w:cs="Times New Roman"/>
          <w:b/>
          <w:color w:val="222222"/>
          <w:sz w:val="28"/>
          <w:szCs w:val="28"/>
          <w:u w:val="single"/>
          <w:lang w:eastAsia="fr-FR"/>
        </w:rPr>
        <w:t xml:space="preserve"> – atelier à partir de 11H00</w:t>
      </w: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0A5B9D" w:rsidRPr="000A5B9D" w:rsidRDefault="000A5B9D" w:rsidP="003A48E4">
      <w:pPr>
        <w:shd w:val="clear" w:color="auto" w:fill="FFFFFF"/>
        <w:spacing w:after="0" w:line="240" w:lineRule="auto"/>
        <w:rPr>
          <w:rFonts w:eastAsia="Times New Roman" w:cs="Times New Roman"/>
          <w:color w:val="222222"/>
          <w:sz w:val="28"/>
          <w:szCs w:val="28"/>
          <w:lang w:eastAsia="fr-FR"/>
        </w:rPr>
      </w:pPr>
      <w:r w:rsidRPr="000A5B9D">
        <w:rPr>
          <w:rFonts w:eastAsia="Times New Roman" w:cs="Times New Roman"/>
          <w:color w:val="222222"/>
          <w:sz w:val="28"/>
          <w:szCs w:val="28"/>
          <w:lang w:eastAsia="fr-FR"/>
        </w:rPr>
        <w:t>Comment détecter un enfant précoce et pourquoi ?</w:t>
      </w:r>
    </w:p>
    <w:p w:rsidR="00A90D3B" w:rsidRDefault="00A90D3B"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r>
        <w:rPr>
          <w:rFonts w:eastAsia="Times New Roman" w:cs="Times New Roman"/>
          <w:b/>
          <w:color w:val="222222"/>
          <w:sz w:val="28"/>
          <w:szCs w:val="28"/>
          <w:u w:val="single"/>
          <w:lang w:eastAsia="fr-FR"/>
        </w:rPr>
        <w:t xml:space="preserve">Sophrologie : Souad </w:t>
      </w:r>
      <w:proofErr w:type="spellStart"/>
      <w:r>
        <w:rPr>
          <w:rFonts w:eastAsia="Times New Roman" w:cs="Times New Roman"/>
          <w:b/>
          <w:color w:val="222222"/>
          <w:sz w:val="28"/>
          <w:szCs w:val="28"/>
          <w:u w:val="single"/>
          <w:lang w:eastAsia="fr-FR"/>
        </w:rPr>
        <w:t>Amrous</w:t>
      </w:r>
      <w:proofErr w:type="spellEnd"/>
      <w:r w:rsidR="00A90D3B">
        <w:rPr>
          <w:rFonts w:eastAsia="Times New Roman" w:cs="Times New Roman"/>
          <w:b/>
          <w:color w:val="222222"/>
          <w:sz w:val="28"/>
          <w:szCs w:val="28"/>
          <w:u w:val="single"/>
          <w:lang w:eastAsia="fr-FR"/>
        </w:rPr>
        <w:t xml:space="preserve"> &amp; Ludwig</w:t>
      </w:r>
      <w:r>
        <w:rPr>
          <w:rFonts w:eastAsia="Times New Roman" w:cs="Times New Roman"/>
          <w:b/>
          <w:color w:val="222222"/>
          <w:sz w:val="28"/>
          <w:szCs w:val="28"/>
          <w:u w:val="single"/>
          <w:lang w:eastAsia="fr-FR"/>
        </w:rPr>
        <w:t xml:space="preserve"> – atelier à partir de 11H00</w:t>
      </w: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A90D3B" w:rsidRPr="00A90D3B" w:rsidRDefault="00A90D3B" w:rsidP="00A90D3B">
      <w:pPr>
        <w:shd w:val="clear" w:color="auto" w:fill="FFFFFF"/>
        <w:spacing w:after="150" w:line="499" w:lineRule="atLeast"/>
        <w:rPr>
          <w:rFonts w:ascii="Calibri" w:eastAsia="Times New Roman" w:hAnsi="Calibri" w:cs="Times New Roman"/>
          <w:color w:val="444444"/>
          <w:sz w:val="24"/>
          <w:szCs w:val="24"/>
          <w:lang w:eastAsia="fr-FR"/>
        </w:rPr>
      </w:pPr>
      <w:r w:rsidRPr="00A90D3B">
        <w:rPr>
          <w:rFonts w:ascii="Calibri" w:eastAsia="Times New Roman" w:hAnsi="Calibri" w:cs="Times New Roman"/>
          <w:color w:val="444444"/>
          <w:sz w:val="24"/>
          <w:szCs w:val="24"/>
          <w:lang w:eastAsia="fr-FR"/>
        </w:rPr>
        <w:t xml:space="preserve">Méthode scientifique créée en 1960 par le neuropsychiatre Alfonso </w:t>
      </w:r>
      <w:proofErr w:type="spellStart"/>
      <w:r w:rsidRPr="00A90D3B">
        <w:rPr>
          <w:rFonts w:ascii="Calibri" w:eastAsia="Times New Roman" w:hAnsi="Calibri" w:cs="Times New Roman"/>
          <w:color w:val="444444"/>
          <w:sz w:val="24"/>
          <w:szCs w:val="24"/>
          <w:lang w:eastAsia="fr-FR"/>
        </w:rPr>
        <w:t>Caycédo</w:t>
      </w:r>
      <w:proofErr w:type="spellEnd"/>
      <w:r w:rsidRPr="00A90D3B">
        <w:rPr>
          <w:rFonts w:ascii="Calibri" w:eastAsia="Times New Roman" w:hAnsi="Calibri" w:cs="Times New Roman"/>
          <w:color w:val="444444"/>
          <w:sz w:val="24"/>
          <w:szCs w:val="24"/>
          <w:lang w:eastAsia="fr-FR"/>
        </w:rPr>
        <w:t>.</w:t>
      </w:r>
    </w:p>
    <w:p w:rsidR="00A90D3B" w:rsidRPr="00A90D3B" w:rsidRDefault="0072426A" w:rsidP="00A90D3B">
      <w:pPr>
        <w:shd w:val="clear" w:color="auto" w:fill="FFFFFF"/>
        <w:spacing w:after="150" w:line="499" w:lineRule="atLeast"/>
        <w:jc w:val="both"/>
        <w:rPr>
          <w:rFonts w:ascii="Calibri" w:eastAsia="Times New Roman" w:hAnsi="Calibri" w:cs="Times New Roman"/>
          <w:color w:val="444444"/>
          <w:sz w:val="24"/>
          <w:szCs w:val="24"/>
          <w:lang w:eastAsia="fr-FR"/>
        </w:rPr>
      </w:pPr>
      <w:r>
        <w:rPr>
          <w:rFonts w:ascii="Calibri" w:eastAsia="Times New Roman" w:hAnsi="Calibri" w:cs="Times New Roman"/>
          <w:color w:val="444444"/>
          <w:sz w:val="24"/>
          <w:szCs w:val="24"/>
          <w:lang w:eastAsia="fr-FR"/>
        </w:rPr>
        <w:t xml:space="preserve">La </w:t>
      </w:r>
      <w:r w:rsidR="00A90D3B" w:rsidRPr="00A90D3B">
        <w:rPr>
          <w:rFonts w:ascii="Calibri" w:eastAsia="Times New Roman" w:hAnsi="Calibri" w:cs="Times New Roman"/>
          <w:color w:val="444444"/>
          <w:sz w:val="24"/>
          <w:szCs w:val="24"/>
          <w:lang w:eastAsia="fr-FR"/>
        </w:rPr>
        <w:t>psychothérapie traite l’esprit, les techniques énergétiques manuelles (</w:t>
      </w:r>
      <w:proofErr w:type="spellStart"/>
      <w:r w:rsidR="00A90D3B" w:rsidRPr="00A90D3B">
        <w:rPr>
          <w:rFonts w:ascii="Calibri" w:eastAsia="Times New Roman" w:hAnsi="Calibri" w:cs="Times New Roman"/>
          <w:color w:val="444444"/>
          <w:sz w:val="24"/>
          <w:szCs w:val="24"/>
          <w:lang w:eastAsia="fr-FR"/>
        </w:rPr>
        <w:t>Reiki</w:t>
      </w:r>
      <w:proofErr w:type="spellEnd"/>
      <w:r w:rsidR="00A90D3B" w:rsidRPr="00A90D3B">
        <w:rPr>
          <w:rFonts w:ascii="Calibri" w:eastAsia="Times New Roman" w:hAnsi="Calibri" w:cs="Times New Roman"/>
          <w:color w:val="444444"/>
          <w:sz w:val="24"/>
          <w:szCs w:val="24"/>
          <w:lang w:eastAsia="fr-FR"/>
        </w:rPr>
        <w:t>, réflexologie, acupuncture ou shiatsu), traitent le corps.</w:t>
      </w:r>
    </w:p>
    <w:p w:rsidR="00A90D3B" w:rsidRPr="00A90D3B" w:rsidRDefault="00A90D3B" w:rsidP="00A90D3B">
      <w:pPr>
        <w:shd w:val="clear" w:color="auto" w:fill="FFFFFF"/>
        <w:spacing w:after="0" w:line="499" w:lineRule="atLeast"/>
        <w:jc w:val="both"/>
        <w:rPr>
          <w:rFonts w:ascii="Calibri" w:eastAsia="Times New Roman" w:hAnsi="Calibri" w:cs="Times New Roman"/>
          <w:color w:val="444444"/>
          <w:sz w:val="24"/>
          <w:szCs w:val="24"/>
          <w:lang w:eastAsia="fr-FR"/>
        </w:rPr>
      </w:pPr>
      <w:r w:rsidRPr="00A90D3B">
        <w:rPr>
          <w:rFonts w:ascii="Calibri" w:eastAsia="Times New Roman" w:hAnsi="Calibri" w:cs="Times New Roman"/>
          <w:color w:val="444444"/>
          <w:sz w:val="24"/>
          <w:szCs w:val="24"/>
          <w:lang w:eastAsia="fr-FR"/>
        </w:rPr>
        <w:t>La sophrologie permet de connecter l’esprit et le corps afin d’éliminer les émotions négatives inutiles, tout en optimisant l’état physiologique du corps. </w:t>
      </w:r>
      <w:r w:rsidRPr="00A90D3B">
        <w:rPr>
          <w:rFonts w:ascii="Calibri" w:eastAsia="Times New Roman" w:hAnsi="Calibri" w:cs="Times New Roman"/>
          <w:color w:val="444444"/>
          <w:sz w:val="24"/>
          <w:szCs w:val="24"/>
          <w:lang w:eastAsia="fr-FR"/>
        </w:rPr>
        <w:br/>
        <w:t>Ainsi, la tête soigne le corps et inversement. Cette approche permet de trouver sa propre solution, elle soulage toute manifestation de mal-être et aide dans sa recherche d'évolution. La méthode embrasse un ensemble d'exercices de :</w:t>
      </w:r>
    </w:p>
    <w:p w:rsidR="00A90D3B" w:rsidRPr="00A90D3B" w:rsidRDefault="00A90D3B" w:rsidP="00A90D3B">
      <w:pPr>
        <w:numPr>
          <w:ilvl w:val="0"/>
          <w:numId w:val="3"/>
        </w:numPr>
        <w:shd w:val="clear" w:color="auto" w:fill="FFFFFF"/>
        <w:spacing w:after="0" w:line="499" w:lineRule="atLeast"/>
        <w:ind w:left="0"/>
        <w:rPr>
          <w:rFonts w:ascii="Calibri" w:eastAsia="Times New Roman" w:hAnsi="Calibri" w:cs="Times New Roman"/>
          <w:color w:val="444444"/>
          <w:sz w:val="24"/>
          <w:szCs w:val="24"/>
          <w:lang w:eastAsia="fr-FR"/>
        </w:rPr>
      </w:pPr>
      <w:r w:rsidRPr="00A90D3B">
        <w:rPr>
          <w:rFonts w:ascii="Calibri" w:eastAsia="Times New Roman" w:hAnsi="Calibri" w:cs="Times New Roman"/>
          <w:color w:val="444444"/>
          <w:sz w:val="24"/>
          <w:szCs w:val="24"/>
          <w:lang w:eastAsia="fr-FR"/>
        </w:rPr>
        <w:t>Respiration </w:t>
      </w:r>
    </w:p>
    <w:p w:rsidR="00A90D3B" w:rsidRPr="00A90D3B" w:rsidRDefault="00A90D3B" w:rsidP="00A90D3B">
      <w:pPr>
        <w:numPr>
          <w:ilvl w:val="0"/>
          <w:numId w:val="3"/>
        </w:numPr>
        <w:shd w:val="clear" w:color="auto" w:fill="FFFFFF"/>
        <w:spacing w:after="0" w:line="499" w:lineRule="atLeast"/>
        <w:ind w:left="0"/>
        <w:rPr>
          <w:rFonts w:ascii="Calibri" w:eastAsia="Times New Roman" w:hAnsi="Calibri" w:cs="Times New Roman"/>
          <w:color w:val="444444"/>
          <w:sz w:val="24"/>
          <w:szCs w:val="24"/>
          <w:lang w:eastAsia="fr-FR"/>
        </w:rPr>
      </w:pPr>
      <w:r w:rsidRPr="00A90D3B">
        <w:rPr>
          <w:rFonts w:ascii="Calibri" w:eastAsia="Times New Roman" w:hAnsi="Calibri" w:cs="Times New Roman"/>
          <w:color w:val="444444"/>
          <w:sz w:val="24"/>
          <w:szCs w:val="24"/>
          <w:lang w:eastAsia="fr-FR"/>
        </w:rPr>
        <w:t>Visualisation</w:t>
      </w:r>
    </w:p>
    <w:p w:rsidR="00A90D3B" w:rsidRPr="00A90D3B" w:rsidRDefault="00A90D3B" w:rsidP="00A90D3B">
      <w:pPr>
        <w:numPr>
          <w:ilvl w:val="0"/>
          <w:numId w:val="3"/>
        </w:numPr>
        <w:shd w:val="clear" w:color="auto" w:fill="FFFFFF"/>
        <w:spacing w:after="0" w:line="499" w:lineRule="atLeast"/>
        <w:ind w:left="0"/>
        <w:rPr>
          <w:rFonts w:ascii="Calibri" w:eastAsia="Times New Roman" w:hAnsi="Calibri" w:cs="Times New Roman"/>
          <w:color w:val="444444"/>
          <w:sz w:val="24"/>
          <w:szCs w:val="24"/>
          <w:lang w:eastAsia="fr-FR"/>
        </w:rPr>
      </w:pPr>
      <w:r w:rsidRPr="00A90D3B">
        <w:rPr>
          <w:rFonts w:ascii="Calibri" w:eastAsia="Times New Roman" w:hAnsi="Calibri" w:cs="Times New Roman"/>
          <w:color w:val="444444"/>
          <w:sz w:val="24"/>
          <w:szCs w:val="24"/>
          <w:lang w:eastAsia="fr-FR"/>
        </w:rPr>
        <w:t>Relaxation</w:t>
      </w:r>
    </w:p>
    <w:p w:rsidR="00A90D3B" w:rsidRPr="00A90D3B" w:rsidRDefault="00A90D3B" w:rsidP="00A90D3B">
      <w:pPr>
        <w:numPr>
          <w:ilvl w:val="0"/>
          <w:numId w:val="3"/>
        </w:numPr>
        <w:shd w:val="clear" w:color="auto" w:fill="FFFFFF"/>
        <w:spacing w:after="0" w:line="499" w:lineRule="atLeast"/>
        <w:ind w:left="0"/>
        <w:rPr>
          <w:rFonts w:ascii="Calibri" w:eastAsia="Times New Roman" w:hAnsi="Calibri" w:cs="Times New Roman"/>
          <w:color w:val="444444"/>
          <w:sz w:val="24"/>
          <w:szCs w:val="24"/>
          <w:lang w:eastAsia="fr-FR"/>
        </w:rPr>
      </w:pPr>
      <w:r w:rsidRPr="00A90D3B">
        <w:rPr>
          <w:rFonts w:ascii="Calibri" w:eastAsia="Times New Roman" w:hAnsi="Calibri" w:cs="Times New Roman"/>
          <w:color w:val="444444"/>
          <w:sz w:val="24"/>
          <w:szCs w:val="24"/>
          <w:lang w:eastAsia="fr-FR"/>
        </w:rPr>
        <w:lastRenderedPageBreak/>
        <w:t>Concentration</w:t>
      </w:r>
    </w:p>
    <w:p w:rsidR="00A90D3B" w:rsidRPr="00A90D3B" w:rsidRDefault="00A90D3B" w:rsidP="00A90D3B">
      <w:pPr>
        <w:numPr>
          <w:ilvl w:val="0"/>
          <w:numId w:val="3"/>
        </w:numPr>
        <w:shd w:val="clear" w:color="auto" w:fill="FFFFFF"/>
        <w:spacing w:after="0" w:line="499" w:lineRule="atLeast"/>
        <w:ind w:left="0"/>
        <w:rPr>
          <w:rFonts w:ascii="Calibri" w:eastAsia="Times New Roman" w:hAnsi="Calibri" w:cs="Times New Roman"/>
          <w:color w:val="444444"/>
          <w:sz w:val="24"/>
          <w:szCs w:val="24"/>
          <w:lang w:eastAsia="fr-FR"/>
        </w:rPr>
      </w:pPr>
      <w:r w:rsidRPr="00A90D3B">
        <w:rPr>
          <w:rFonts w:ascii="Calibri" w:eastAsia="Times New Roman" w:hAnsi="Calibri" w:cs="Times New Roman"/>
          <w:color w:val="444444"/>
          <w:sz w:val="24"/>
          <w:szCs w:val="24"/>
          <w:lang w:eastAsia="fr-FR"/>
        </w:rPr>
        <w:t>Mouvements corporels </w:t>
      </w:r>
    </w:p>
    <w:p w:rsidR="00F65405" w:rsidRPr="00A90D3B" w:rsidRDefault="00A90D3B" w:rsidP="00A90D3B">
      <w:pPr>
        <w:shd w:val="clear" w:color="auto" w:fill="FFFFFF"/>
        <w:spacing w:after="150" w:line="499" w:lineRule="atLeast"/>
        <w:rPr>
          <w:rFonts w:ascii="Calibri" w:eastAsia="Times New Roman" w:hAnsi="Calibri" w:cs="Times New Roman"/>
          <w:color w:val="444444"/>
          <w:sz w:val="24"/>
          <w:szCs w:val="24"/>
          <w:lang w:eastAsia="fr-FR"/>
        </w:rPr>
      </w:pPr>
      <w:r w:rsidRPr="00A90D3B">
        <w:rPr>
          <w:rFonts w:ascii="Calibri" w:eastAsia="Times New Roman" w:hAnsi="Calibri" w:cs="Times New Roman"/>
          <w:color w:val="444444"/>
          <w:sz w:val="24"/>
          <w:szCs w:val="24"/>
          <w:lang w:eastAsia="fr-FR"/>
        </w:rPr>
        <w:t> </w:t>
      </w: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r>
        <w:rPr>
          <w:rFonts w:eastAsia="Times New Roman" w:cs="Times New Roman"/>
          <w:b/>
          <w:color w:val="222222"/>
          <w:sz w:val="28"/>
          <w:szCs w:val="28"/>
          <w:u w:val="single"/>
          <w:lang w:eastAsia="fr-FR"/>
        </w:rPr>
        <w:t>Yoga : Lise Beaulieu – atelier à partir de 11H00</w:t>
      </w:r>
    </w:p>
    <w:p w:rsidR="00187331" w:rsidRDefault="00187331" w:rsidP="003A48E4">
      <w:pPr>
        <w:shd w:val="clear" w:color="auto" w:fill="FFFFFF"/>
        <w:spacing w:after="0" w:line="240" w:lineRule="auto"/>
        <w:rPr>
          <w:rFonts w:eastAsia="Times New Roman" w:cs="Times New Roman"/>
          <w:b/>
          <w:color w:val="222222"/>
          <w:sz w:val="28"/>
          <w:szCs w:val="28"/>
          <w:u w:val="single"/>
          <w:lang w:eastAsia="fr-FR"/>
        </w:rPr>
      </w:pPr>
    </w:p>
    <w:p w:rsidR="00187331" w:rsidRDefault="00187331"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r>
        <w:rPr>
          <w:rFonts w:eastAsia="Times New Roman" w:cs="Times New Roman"/>
          <w:b/>
          <w:color w:val="222222"/>
          <w:sz w:val="28"/>
          <w:szCs w:val="28"/>
          <w:u w:val="single"/>
          <w:lang w:eastAsia="fr-FR"/>
        </w:rPr>
        <w:t>Chiropraxie : Margaux Honoré – atelier à partir de 11H00</w:t>
      </w: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F65405" w:rsidP="003A48E4">
      <w:pPr>
        <w:shd w:val="clear" w:color="auto" w:fill="FFFFFF"/>
        <w:spacing w:after="0" w:line="240" w:lineRule="auto"/>
        <w:rPr>
          <w:rFonts w:eastAsia="Times New Roman" w:cs="Times New Roman"/>
          <w:b/>
          <w:color w:val="222222"/>
          <w:sz w:val="28"/>
          <w:szCs w:val="28"/>
          <w:u w:val="single"/>
          <w:lang w:eastAsia="fr-FR"/>
        </w:rPr>
      </w:pPr>
    </w:p>
    <w:p w:rsidR="00F57550" w:rsidRDefault="00F57550" w:rsidP="003A48E4">
      <w:pPr>
        <w:shd w:val="clear" w:color="auto" w:fill="FFFFFF"/>
        <w:spacing w:after="0" w:line="240" w:lineRule="auto"/>
        <w:rPr>
          <w:rFonts w:eastAsia="Times New Roman" w:cs="Times New Roman"/>
          <w:b/>
          <w:color w:val="222222"/>
          <w:sz w:val="28"/>
          <w:szCs w:val="28"/>
          <w:u w:val="single"/>
          <w:lang w:eastAsia="fr-FR"/>
        </w:rPr>
      </w:pPr>
    </w:p>
    <w:p w:rsidR="00F57550" w:rsidRDefault="00F57550" w:rsidP="003A48E4">
      <w:pPr>
        <w:shd w:val="clear" w:color="auto" w:fill="FFFFFF"/>
        <w:spacing w:after="0" w:line="240" w:lineRule="auto"/>
        <w:rPr>
          <w:rFonts w:eastAsia="Times New Roman" w:cs="Times New Roman"/>
          <w:b/>
          <w:color w:val="222222"/>
          <w:sz w:val="28"/>
          <w:szCs w:val="28"/>
          <w:u w:val="single"/>
          <w:lang w:eastAsia="fr-FR"/>
        </w:rPr>
      </w:pPr>
    </w:p>
    <w:p w:rsidR="00F57550" w:rsidRDefault="00F57550" w:rsidP="003A48E4">
      <w:pPr>
        <w:shd w:val="clear" w:color="auto" w:fill="FFFFFF"/>
        <w:spacing w:after="0" w:line="240" w:lineRule="auto"/>
        <w:rPr>
          <w:rFonts w:eastAsia="Times New Roman" w:cs="Times New Roman"/>
          <w:b/>
          <w:color w:val="222222"/>
          <w:sz w:val="28"/>
          <w:szCs w:val="28"/>
          <w:u w:val="single"/>
          <w:lang w:eastAsia="fr-FR"/>
        </w:rPr>
      </w:pPr>
    </w:p>
    <w:p w:rsidR="00F65405" w:rsidRDefault="00622AFD" w:rsidP="003A48E4">
      <w:pPr>
        <w:shd w:val="clear" w:color="auto" w:fill="FFFFFF"/>
        <w:spacing w:after="0" w:line="240" w:lineRule="auto"/>
        <w:rPr>
          <w:rFonts w:eastAsia="Times New Roman" w:cs="Times New Roman"/>
          <w:b/>
          <w:color w:val="222222"/>
          <w:sz w:val="28"/>
          <w:szCs w:val="28"/>
          <w:u w:val="single"/>
          <w:lang w:eastAsia="fr-FR"/>
        </w:rPr>
      </w:pPr>
      <w:r>
        <w:rPr>
          <w:rFonts w:eastAsia="Times New Roman" w:cs="Times New Roman"/>
          <w:b/>
          <w:color w:val="222222"/>
          <w:sz w:val="28"/>
          <w:szCs w:val="28"/>
          <w:u w:val="single"/>
          <w:lang w:eastAsia="fr-FR"/>
        </w:rPr>
        <w:t>Réfle</w:t>
      </w:r>
      <w:r w:rsidR="00F65405">
        <w:rPr>
          <w:rFonts w:eastAsia="Times New Roman" w:cs="Times New Roman"/>
          <w:b/>
          <w:color w:val="222222"/>
          <w:sz w:val="28"/>
          <w:szCs w:val="28"/>
          <w:u w:val="single"/>
          <w:lang w:eastAsia="fr-FR"/>
        </w:rPr>
        <w:t>xologie</w:t>
      </w:r>
      <w:r w:rsidR="00A361FA">
        <w:rPr>
          <w:rFonts w:eastAsia="Times New Roman" w:cs="Times New Roman"/>
          <w:b/>
          <w:color w:val="222222"/>
          <w:sz w:val="28"/>
          <w:szCs w:val="28"/>
          <w:u w:val="single"/>
          <w:lang w:eastAsia="fr-FR"/>
        </w:rPr>
        <w:t xml:space="preserve"> </w:t>
      </w:r>
      <w:r w:rsidR="00F65405">
        <w:rPr>
          <w:rFonts w:eastAsia="Times New Roman" w:cs="Times New Roman"/>
          <w:b/>
          <w:color w:val="222222"/>
          <w:sz w:val="28"/>
          <w:szCs w:val="28"/>
          <w:u w:val="single"/>
          <w:lang w:eastAsia="fr-FR"/>
        </w:rPr>
        <w:t>: Sophie Lespinasse –</w:t>
      </w:r>
      <w:r w:rsidR="0030032C">
        <w:rPr>
          <w:rFonts w:eastAsia="Times New Roman" w:cs="Times New Roman"/>
          <w:b/>
          <w:color w:val="222222"/>
          <w:sz w:val="28"/>
          <w:szCs w:val="28"/>
          <w:u w:val="single"/>
          <w:lang w:eastAsia="fr-FR"/>
        </w:rPr>
        <w:t xml:space="preserve"> atelier </w:t>
      </w:r>
      <w:r w:rsidR="00F65405">
        <w:rPr>
          <w:rFonts w:eastAsia="Times New Roman" w:cs="Times New Roman"/>
          <w:b/>
          <w:color w:val="222222"/>
          <w:sz w:val="28"/>
          <w:szCs w:val="28"/>
          <w:u w:val="single"/>
          <w:lang w:eastAsia="fr-FR"/>
        </w:rPr>
        <w:t>à partir de 11H00</w:t>
      </w:r>
    </w:p>
    <w:p w:rsidR="00A361FA" w:rsidRDefault="00A361FA" w:rsidP="003A48E4">
      <w:pPr>
        <w:shd w:val="clear" w:color="auto" w:fill="FFFFFF"/>
        <w:spacing w:after="0" w:line="240" w:lineRule="auto"/>
        <w:rPr>
          <w:rFonts w:eastAsia="Times New Roman" w:cs="Times New Roman"/>
          <w:b/>
          <w:color w:val="222222"/>
          <w:sz w:val="28"/>
          <w:szCs w:val="28"/>
          <w:u w:val="single"/>
          <w:lang w:eastAsia="fr-FR"/>
        </w:rPr>
      </w:pPr>
    </w:p>
    <w:p w:rsidR="00A361FA" w:rsidRPr="00A361FA" w:rsidRDefault="00A361FA" w:rsidP="00A361FA">
      <w:pPr>
        <w:pStyle w:val="NormalWeb"/>
        <w:shd w:val="clear" w:color="auto" w:fill="FFFFFF"/>
        <w:spacing w:before="0" w:beforeAutospacing="0" w:after="240" w:afterAutospacing="0" w:line="408" w:lineRule="atLeast"/>
        <w:jc w:val="both"/>
        <w:rPr>
          <w:rFonts w:ascii="Calibri" w:hAnsi="Calibri"/>
        </w:rPr>
      </w:pPr>
      <w:r w:rsidRPr="00A361FA">
        <w:rPr>
          <w:rFonts w:ascii="Calibri" w:hAnsi="Calibri"/>
        </w:rPr>
        <w:t>La réflexologie que je pratique est fondée en partie sur les principes de la Médecine Traditionnelle Chinoise. Elle prend en compte l’être humain dans sa globalité et dans toutes ses dimensions, mais aussi dans son histoire personnelle et ses cycles de vie, le tout s’inscrivant dans l’environnement avec lequel il est en interaction permanente.</w:t>
      </w:r>
    </w:p>
    <w:p w:rsidR="00A361FA" w:rsidRPr="00A361FA" w:rsidRDefault="00A361FA" w:rsidP="00A361FA">
      <w:pPr>
        <w:pStyle w:val="NormalWeb"/>
        <w:shd w:val="clear" w:color="auto" w:fill="FFFFFF"/>
        <w:spacing w:before="0" w:beforeAutospacing="0" w:after="240" w:afterAutospacing="0" w:line="408" w:lineRule="atLeast"/>
        <w:jc w:val="both"/>
        <w:rPr>
          <w:rFonts w:ascii="Calibri" w:hAnsi="Calibri"/>
        </w:rPr>
      </w:pPr>
      <w:r w:rsidRPr="00A361FA">
        <w:rPr>
          <w:rFonts w:ascii="Calibri" w:hAnsi="Calibri"/>
        </w:rPr>
        <w:t>L’énergie est en nous et partout autour de nous. Nous en absorbons, nous en fabriquons, nous la recyclons… Chaque saison que nous traversons a la sienne, chaque aliment que nous ingérons, chaque production mentale ou émotion que nous créons aussi. C’est un flux permanent et continu, source de vie et de vitalité, garant d’un bon équilibre.</w:t>
      </w:r>
    </w:p>
    <w:p w:rsidR="00A361FA" w:rsidRDefault="00A361FA" w:rsidP="00A361FA">
      <w:pPr>
        <w:pStyle w:val="NormalWeb"/>
        <w:shd w:val="clear" w:color="auto" w:fill="FFFFFF"/>
        <w:spacing w:before="0" w:beforeAutospacing="0" w:after="240" w:afterAutospacing="0" w:line="408" w:lineRule="atLeast"/>
        <w:jc w:val="both"/>
        <w:rPr>
          <w:rFonts w:ascii="Ubuntu light" w:hAnsi="Ubuntu light"/>
          <w:color w:val="333333"/>
          <w:sz w:val="32"/>
          <w:szCs w:val="32"/>
        </w:rPr>
      </w:pPr>
      <w:r w:rsidRPr="00A361FA">
        <w:rPr>
          <w:rFonts w:ascii="Calibri" w:hAnsi="Calibri"/>
        </w:rPr>
        <w:lastRenderedPageBreak/>
        <w:t>Réflexologie signifie « se refléter dans », c’est-à-dire que certaines parties du corps contiennent le corps tout entier. Partant de ce principe, je vais stimuler certaines zones spécifiques du corps, appelées « zones réflexes » afin de réguler la circulation de l’énergie le long des méridiens et mobiliser vos forces d’auto guérison</w:t>
      </w:r>
      <w:r>
        <w:rPr>
          <w:rFonts w:ascii="Ubuntu light" w:hAnsi="Ubuntu light"/>
          <w:color w:val="333333"/>
          <w:sz w:val="32"/>
          <w:szCs w:val="32"/>
        </w:rPr>
        <w:t>.</w:t>
      </w:r>
    </w:p>
    <w:p w:rsidR="00F408EC" w:rsidRDefault="00F408EC" w:rsidP="003A48E4">
      <w:pPr>
        <w:shd w:val="clear" w:color="auto" w:fill="FFFFFF"/>
        <w:spacing w:after="0" w:line="240" w:lineRule="auto"/>
        <w:rPr>
          <w:rFonts w:eastAsia="Times New Roman" w:cs="Times New Roman"/>
          <w:b/>
          <w:color w:val="222222"/>
          <w:sz w:val="28"/>
          <w:szCs w:val="28"/>
          <w:u w:val="single"/>
          <w:lang w:eastAsia="fr-FR"/>
        </w:rPr>
      </w:pPr>
    </w:p>
    <w:p w:rsidR="00F408EC" w:rsidRDefault="00F408EC" w:rsidP="003A48E4">
      <w:pPr>
        <w:shd w:val="clear" w:color="auto" w:fill="FFFFFF"/>
        <w:spacing w:after="0" w:line="240" w:lineRule="auto"/>
        <w:rPr>
          <w:rFonts w:eastAsia="Times New Roman" w:cs="Times New Roman"/>
          <w:b/>
          <w:color w:val="222222"/>
          <w:sz w:val="28"/>
          <w:szCs w:val="28"/>
          <w:u w:val="single"/>
          <w:lang w:eastAsia="fr-FR"/>
        </w:rPr>
      </w:pPr>
      <w:r>
        <w:rPr>
          <w:rFonts w:eastAsia="Times New Roman" w:cs="Times New Roman"/>
          <w:b/>
          <w:color w:val="222222"/>
          <w:sz w:val="28"/>
          <w:szCs w:val="28"/>
          <w:u w:val="single"/>
          <w:lang w:eastAsia="fr-FR"/>
        </w:rPr>
        <w:t>Réflexe Primitifs</w:t>
      </w:r>
      <w:r w:rsidR="006812C5">
        <w:rPr>
          <w:rFonts w:eastAsia="Times New Roman" w:cs="Times New Roman"/>
          <w:b/>
          <w:color w:val="222222"/>
          <w:sz w:val="28"/>
          <w:szCs w:val="28"/>
          <w:u w:val="single"/>
          <w:lang w:eastAsia="fr-FR"/>
        </w:rPr>
        <w:t xml:space="preserve"> et difficultés scolaires</w:t>
      </w:r>
      <w:r>
        <w:rPr>
          <w:rFonts w:eastAsia="Times New Roman" w:cs="Times New Roman"/>
          <w:b/>
          <w:color w:val="222222"/>
          <w:sz w:val="28"/>
          <w:szCs w:val="28"/>
          <w:u w:val="single"/>
          <w:lang w:eastAsia="fr-FR"/>
        </w:rPr>
        <w:t xml:space="preserve"> : Nathalie </w:t>
      </w:r>
      <w:proofErr w:type="spellStart"/>
      <w:r>
        <w:rPr>
          <w:rFonts w:eastAsia="Times New Roman" w:cs="Times New Roman"/>
          <w:b/>
          <w:color w:val="222222"/>
          <w:sz w:val="28"/>
          <w:szCs w:val="28"/>
          <w:u w:val="single"/>
          <w:lang w:eastAsia="fr-FR"/>
        </w:rPr>
        <w:t>Casale</w:t>
      </w:r>
      <w:proofErr w:type="spellEnd"/>
      <w:r>
        <w:rPr>
          <w:rFonts w:eastAsia="Times New Roman" w:cs="Times New Roman"/>
          <w:b/>
          <w:color w:val="222222"/>
          <w:sz w:val="28"/>
          <w:szCs w:val="28"/>
          <w:u w:val="single"/>
          <w:lang w:eastAsia="fr-FR"/>
        </w:rPr>
        <w:t xml:space="preserve"> – atelier à partir de 14H00</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lang w:eastAsia="fr-FR"/>
        </w:rPr>
      </w:pPr>
      <w:r w:rsidRPr="008A5D08">
        <w:rPr>
          <w:rFonts w:ascii="Calibri" w:eastAsia="Times New Roman" w:hAnsi="Calibri" w:cs="Times New Roman"/>
          <w:sz w:val="24"/>
          <w:szCs w:val="24"/>
          <w:lang w:eastAsia="fr-FR"/>
        </w:rPr>
        <w:t xml:space="preserve">Les reflexes primitifs sont les fondations grâce auxquels les étapes du développement </w:t>
      </w:r>
      <w:proofErr w:type="spellStart"/>
      <w:r w:rsidRPr="008A5D08">
        <w:rPr>
          <w:rFonts w:ascii="Calibri" w:eastAsia="Times New Roman" w:hAnsi="Calibri" w:cs="Times New Roman"/>
          <w:sz w:val="24"/>
          <w:szCs w:val="24"/>
          <w:lang w:eastAsia="fr-FR"/>
        </w:rPr>
        <w:t>neuro-sensoriel</w:t>
      </w:r>
      <w:proofErr w:type="spellEnd"/>
      <w:r w:rsidRPr="008A5D08">
        <w:rPr>
          <w:rFonts w:ascii="Calibri" w:eastAsia="Times New Roman" w:hAnsi="Calibri" w:cs="Times New Roman"/>
          <w:sz w:val="24"/>
          <w:szCs w:val="24"/>
          <w:lang w:eastAsia="fr-FR"/>
        </w:rPr>
        <w:t xml:space="preserve"> et moteur de l’enfant peuvent être franchies avec succès les unes après les autres.</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lang w:eastAsia="fr-FR"/>
        </w:rPr>
      </w:pPr>
      <w:r w:rsidRPr="008A5D08">
        <w:rPr>
          <w:rFonts w:ascii="Calibri" w:eastAsia="Times New Roman" w:hAnsi="Calibri" w:cs="Times New Roman"/>
          <w:sz w:val="24"/>
          <w:szCs w:val="24"/>
          <w:lang w:eastAsia="fr-FR"/>
        </w:rPr>
        <w:t>Les mouvements primordiaux émergent très tôt in utero dès la 5ème semaine de grossesse. Ils sont à l’origine des premiers mouvements du bébé que la maman perçoit vers 3 à 4 mois de grossesse. Durant la vie intra-utérine ils apportent au fœtus les stimulations nécessaires à son développement. Ils aident ensuite le bébé à naître, puis à s’adapter à son nouvel environnement.  Ils sont gérés par le tronc cérébral, et leur présence est le signe du bon développement du système nerveux central et du tonus musculaire du bébé. Le reflexe de succion, qui lui permet de téter pour se nourrir, en est un exemple les plus connus. On peut citer aussi le réflexe d’agrippement des mains et celui de la marche automatique du nouveau-né.</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lang w:eastAsia="fr-FR"/>
        </w:rPr>
      </w:pPr>
      <w:r w:rsidRPr="008A5D08">
        <w:rPr>
          <w:rFonts w:ascii="Calibri" w:eastAsia="Times New Roman" w:hAnsi="Calibri" w:cs="Times New Roman"/>
          <w:sz w:val="24"/>
          <w:szCs w:val="24"/>
          <w:lang w:eastAsia="fr-FR"/>
        </w:rPr>
        <w:t xml:space="preserve">Ces mouvements inconscients et involontaires ont vocation à disparaître au cours de la première année de vie pour céder la place à de nouvelles acquisitions motrices qui vont permettre à l’enfant d’interagir de manière plus consciente avec son environnement. Cela commence par la possibilité pour le bébé de redresser la tête et de regarder autour de lui, puis de ramper, s’asseoir, marcher à quatre pattes et enfin se mettre debout et marcher sur ses deux jambes. L’acquisition progressive de la coordination </w:t>
      </w:r>
      <w:r w:rsidRPr="008A5D08">
        <w:rPr>
          <w:rFonts w:ascii="Calibri" w:eastAsia="Times New Roman" w:hAnsi="Calibri" w:cs="Times New Roman"/>
          <w:sz w:val="24"/>
          <w:szCs w:val="24"/>
          <w:lang w:eastAsia="fr-FR"/>
        </w:rPr>
        <w:lastRenderedPageBreak/>
        <w:t>des mouvements donnera ensuite accès à des apprentissages plus raffinés comme le langage, l’écriture et la lecture.</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lang w:eastAsia="fr-FR"/>
        </w:rPr>
      </w:pPr>
      <w:r w:rsidRPr="008A5D08">
        <w:rPr>
          <w:rFonts w:ascii="Calibri" w:eastAsia="Times New Roman" w:hAnsi="Calibri" w:cs="Times New Roman"/>
          <w:sz w:val="24"/>
          <w:szCs w:val="24"/>
          <w:lang w:eastAsia="fr-FR"/>
        </w:rPr>
        <w:t>Les différentes phases de leur évolution permettent la maturation du système nerveux par une organisation neuronale plus sophistiquée. L’enfant possède alors les fondations nécessaires à son plein épanouissement.</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lang w:eastAsia="fr-FR"/>
        </w:rPr>
      </w:pPr>
      <w:r w:rsidRPr="008A5D08">
        <w:rPr>
          <w:rFonts w:ascii="Calibri" w:eastAsia="Times New Roman" w:hAnsi="Calibri" w:cs="Times New Roman"/>
          <w:sz w:val="24"/>
          <w:szCs w:val="24"/>
          <w:lang w:eastAsia="fr-FR"/>
        </w:rPr>
        <w:t>L’intégration d’un réflexe aboutit à sa disparition, ce qui permet au suivant d’entamer à son tour son cycle de développement. Mais, il y a une condition essentielle à cela : un réflexe primitif ne peut disparaître et céder la place au suivant que si l’expérience sensorielle et motrice qu’il était chargé de faire vivre au bébé est complète. Lorsque c’est le cas, le corps reconnaît qu’il a appris tout ce qu’il pouvait apprendre au cours de l’étape en voie d’achèvement, que le cycle est bouclé et qu’il peut passer à l’étape suivante. En d’autres termes, l’intégration de chaque réflexe est la condition nécessaire de sa disparition et à l’intégration des réflexes suivants.</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lang w:eastAsia="fr-FR"/>
        </w:rPr>
      </w:pPr>
      <w:r w:rsidRPr="008A5D08">
        <w:rPr>
          <w:rFonts w:ascii="Calibri" w:eastAsia="Times New Roman" w:hAnsi="Calibri" w:cs="Times New Roman"/>
          <w:sz w:val="24"/>
          <w:szCs w:val="24"/>
          <w:lang w:eastAsia="fr-FR"/>
        </w:rPr>
        <w:t>Lorsqu’un réflexe ne peut aller jusqu’au bout de son cycle, il reste plus ou moins actif dans le corps de l’enfant. On parle alors de « non-intégration ». Cette non-intégration pèse sur les étapes suivantes du développement. Etant donné que les réflexes primitifs sont tous reliés entre eux, une étape-réflexe incomplète a des conséquences sur toutes les suivantes. C’est pourquoi, dans la plupart des cas de non-intégration, plusieurs réflexes sont concernés.</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lang w:eastAsia="fr-FR"/>
        </w:rPr>
      </w:pPr>
      <w:r w:rsidRPr="008A5D08">
        <w:rPr>
          <w:rFonts w:ascii="Calibri" w:eastAsia="Times New Roman" w:hAnsi="Calibri" w:cs="Times New Roman"/>
          <w:sz w:val="24"/>
          <w:szCs w:val="24"/>
          <w:lang w:eastAsia="fr-FR"/>
        </w:rPr>
        <w:t>La non-intégration de réflexes primitifs empêche l’enfant d’acquérir la totalité des moyens physiques qui lui sont nécessaires pour être à l’aise dans ses apprentissages, d’où ses difficultés scolaires et/ou comportementales. Ces difficultés dépendent d’une part des réflexes concernés, chaque réflexe affectant des fonctions bien précises, et d’autre part de leur degré de non-intégration.</w:t>
      </w:r>
    </w:p>
    <w:p w:rsidR="009554D5" w:rsidRPr="001D6700" w:rsidRDefault="009554D5" w:rsidP="00494CB4">
      <w:pPr>
        <w:jc w:val="both"/>
        <w:rPr>
          <w:sz w:val="28"/>
          <w:szCs w:val="28"/>
        </w:rPr>
      </w:pPr>
    </w:p>
    <w:sectPr w:rsidR="009554D5" w:rsidRPr="001D6700" w:rsidSect="001D6700">
      <w:pgSz w:w="16839" w:h="11907" w:orient="landscape" w:code="9"/>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omfortaa">
    <w:altName w:val="LuzSans-Book"/>
    <w:charset w:val="00"/>
    <w:family w:val="swiss"/>
    <w:pitch w:val="variable"/>
    <w:sig w:usb0="00000001" w:usb1="50000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buntu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444"/>
    <w:multiLevelType w:val="hybridMultilevel"/>
    <w:tmpl w:val="48845464"/>
    <w:lvl w:ilvl="0" w:tplc="A9E8994A">
      <w:numFmt w:val="bullet"/>
      <w:lvlText w:val="-"/>
      <w:lvlJc w:val="left"/>
      <w:pPr>
        <w:ind w:left="720" w:hanging="360"/>
      </w:pPr>
      <w:rPr>
        <w:rFonts w:ascii="Comfortaa" w:eastAsia="Times New Roman" w:hAnsi="Comforta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C74CF"/>
    <w:multiLevelType w:val="multilevel"/>
    <w:tmpl w:val="DFC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22A3A"/>
    <w:multiLevelType w:val="hybridMultilevel"/>
    <w:tmpl w:val="28081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46204F"/>
    <w:multiLevelType w:val="multilevel"/>
    <w:tmpl w:val="37A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F6000B"/>
    <w:rsid w:val="00053A30"/>
    <w:rsid w:val="00072431"/>
    <w:rsid w:val="000A5B9D"/>
    <w:rsid w:val="001059A9"/>
    <w:rsid w:val="00187331"/>
    <w:rsid w:val="0019241A"/>
    <w:rsid w:val="001A5F6B"/>
    <w:rsid w:val="001B1B12"/>
    <w:rsid w:val="001D6700"/>
    <w:rsid w:val="001F4BAA"/>
    <w:rsid w:val="0030032C"/>
    <w:rsid w:val="00303651"/>
    <w:rsid w:val="003A48E4"/>
    <w:rsid w:val="003E54EC"/>
    <w:rsid w:val="00494CB4"/>
    <w:rsid w:val="00560B78"/>
    <w:rsid w:val="00622AFD"/>
    <w:rsid w:val="00643F74"/>
    <w:rsid w:val="006812C5"/>
    <w:rsid w:val="006C15D8"/>
    <w:rsid w:val="006E7B51"/>
    <w:rsid w:val="00720B37"/>
    <w:rsid w:val="0072426A"/>
    <w:rsid w:val="00770AF5"/>
    <w:rsid w:val="00793332"/>
    <w:rsid w:val="007E158C"/>
    <w:rsid w:val="007E397F"/>
    <w:rsid w:val="008A3AF4"/>
    <w:rsid w:val="008A5D08"/>
    <w:rsid w:val="00936033"/>
    <w:rsid w:val="009554D5"/>
    <w:rsid w:val="00A361FA"/>
    <w:rsid w:val="00A90D3B"/>
    <w:rsid w:val="00AA04B6"/>
    <w:rsid w:val="00C973B3"/>
    <w:rsid w:val="00E20753"/>
    <w:rsid w:val="00E22A17"/>
    <w:rsid w:val="00E27EE7"/>
    <w:rsid w:val="00E71342"/>
    <w:rsid w:val="00E9229A"/>
    <w:rsid w:val="00EB7AC3"/>
    <w:rsid w:val="00EC4464"/>
    <w:rsid w:val="00F408EC"/>
    <w:rsid w:val="00F57550"/>
    <w:rsid w:val="00F6000B"/>
    <w:rsid w:val="00F65405"/>
    <w:rsid w:val="00F70A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4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4EC"/>
    <w:rPr>
      <w:rFonts w:ascii="Tahoma" w:hAnsi="Tahoma" w:cs="Tahoma"/>
      <w:sz w:val="16"/>
      <w:szCs w:val="16"/>
    </w:rPr>
  </w:style>
  <w:style w:type="character" w:styleId="Lienhypertexte">
    <w:name w:val="Hyperlink"/>
    <w:basedOn w:val="Policepardfaut"/>
    <w:uiPriority w:val="99"/>
    <w:unhideWhenUsed/>
    <w:rsid w:val="00643F74"/>
    <w:rPr>
      <w:color w:val="0000FF" w:themeColor="hyperlink"/>
      <w:u w:val="single"/>
    </w:rPr>
  </w:style>
  <w:style w:type="character" w:customStyle="1" w:styleId="il">
    <w:name w:val="il"/>
    <w:basedOn w:val="Policepardfaut"/>
    <w:rsid w:val="00AA04B6"/>
  </w:style>
  <w:style w:type="character" w:customStyle="1" w:styleId="apple-converted-space">
    <w:name w:val="apple-converted-space"/>
    <w:basedOn w:val="Policepardfaut"/>
    <w:rsid w:val="00AA04B6"/>
  </w:style>
  <w:style w:type="paragraph" w:styleId="NormalWeb">
    <w:name w:val="Normal (Web)"/>
    <w:basedOn w:val="Normal"/>
    <w:uiPriority w:val="99"/>
    <w:semiHidden/>
    <w:unhideWhenUsed/>
    <w:rsid w:val="003A48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27EE7"/>
    <w:pPr>
      <w:spacing w:after="160" w:line="259" w:lineRule="auto"/>
      <w:ind w:left="720"/>
      <w:contextualSpacing/>
    </w:pPr>
  </w:style>
  <w:style w:type="character" w:styleId="lev">
    <w:name w:val="Strong"/>
    <w:basedOn w:val="Policepardfaut"/>
    <w:uiPriority w:val="22"/>
    <w:qFormat/>
    <w:rsid w:val="00936033"/>
    <w:rPr>
      <w:b/>
      <w:bCs/>
    </w:rPr>
  </w:style>
</w:styles>
</file>

<file path=word/webSettings.xml><?xml version="1.0" encoding="utf-8"?>
<w:webSettings xmlns:r="http://schemas.openxmlformats.org/officeDocument/2006/relationships" xmlns:w="http://schemas.openxmlformats.org/wordprocessingml/2006/main">
  <w:divs>
    <w:div w:id="401752748">
      <w:bodyDiv w:val="1"/>
      <w:marLeft w:val="0"/>
      <w:marRight w:val="0"/>
      <w:marTop w:val="0"/>
      <w:marBottom w:val="0"/>
      <w:divBdr>
        <w:top w:val="none" w:sz="0" w:space="0" w:color="auto"/>
        <w:left w:val="none" w:sz="0" w:space="0" w:color="auto"/>
        <w:bottom w:val="none" w:sz="0" w:space="0" w:color="auto"/>
        <w:right w:val="none" w:sz="0" w:space="0" w:color="auto"/>
      </w:divBdr>
    </w:div>
    <w:div w:id="608125528">
      <w:bodyDiv w:val="1"/>
      <w:marLeft w:val="0"/>
      <w:marRight w:val="0"/>
      <w:marTop w:val="0"/>
      <w:marBottom w:val="0"/>
      <w:divBdr>
        <w:top w:val="none" w:sz="0" w:space="0" w:color="auto"/>
        <w:left w:val="none" w:sz="0" w:space="0" w:color="auto"/>
        <w:bottom w:val="none" w:sz="0" w:space="0" w:color="auto"/>
        <w:right w:val="none" w:sz="0" w:space="0" w:color="auto"/>
      </w:divBdr>
      <w:divsChild>
        <w:div w:id="1005548683">
          <w:marLeft w:val="0"/>
          <w:marRight w:val="0"/>
          <w:marTop w:val="0"/>
          <w:marBottom w:val="0"/>
          <w:divBdr>
            <w:top w:val="none" w:sz="0" w:space="0" w:color="auto"/>
            <w:left w:val="none" w:sz="0" w:space="0" w:color="auto"/>
            <w:bottom w:val="none" w:sz="0" w:space="0" w:color="auto"/>
            <w:right w:val="none" w:sz="0" w:space="0" w:color="auto"/>
          </w:divBdr>
        </w:div>
        <w:div w:id="449714138">
          <w:marLeft w:val="0"/>
          <w:marRight w:val="0"/>
          <w:marTop w:val="0"/>
          <w:marBottom w:val="0"/>
          <w:divBdr>
            <w:top w:val="none" w:sz="0" w:space="0" w:color="auto"/>
            <w:left w:val="none" w:sz="0" w:space="0" w:color="auto"/>
            <w:bottom w:val="none" w:sz="0" w:space="0" w:color="auto"/>
            <w:right w:val="none" w:sz="0" w:space="0" w:color="auto"/>
          </w:divBdr>
        </w:div>
        <w:div w:id="66003878">
          <w:marLeft w:val="0"/>
          <w:marRight w:val="0"/>
          <w:marTop w:val="0"/>
          <w:marBottom w:val="0"/>
          <w:divBdr>
            <w:top w:val="none" w:sz="0" w:space="0" w:color="auto"/>
            <w:left w:val="none" w:sz="0" w:space="0" w:color="auto"/>
            <w:bottom w:val="none" w:sz="0" w:space="0" w:color="auto"/>
            <w:right w:val="none" w:sz="0" w:space="0" w:color="auto"/>
          </w:divBdr>
        </w:div>
      </w:divsChild>
    </w:div>
    <w:div w:id="1179781967">
      <w:bodyDiv w:val="1"/>
      <w:marLeft w:val="0"/>
      <w:marRight w:val="0"/>
      <w:marTop w:val="0"/>
      <w:marBottom w:val="0"/>
      <w:divBdr>
        <w:top w:val="none" w:sz="0" w:space="0" w:color="auto"/>
        <w:left w:val="none" w:sz="0" w:space="0" w:color="auto"/>
        <w:bottom w:val="none" w:sz="0" w:space="0" w:color="auto"/>
        <w:right w:val="none" w:sz="0" w:space="0" w:color="auto"/>
      </w:divBdr>
    </w:div>
    <w:div w:id="1437292520">
      <w:bodyDiv w:val="1"/>
      <w:marLeft w:val="0"/>
      <w:marRight w:val="0"/>
      <w:marTop w:val="0"/>
      <w:marBottom w:val="0"/>
      <w:divBdr>
        <w:top w:val="none" w:sz="0" w:space="0" w:color="auto"/>
        <w:left w:val="none" w:sz="0" w:space="0" w:color="auto"/>
        <w:bottom w:val="none" w:sz="0" w:space="0" w:color="auto"/>
        <w:right w:val="none" w:sz="0" w:space="0" w:color="auto"/>
      </w:divBdr>
      <w:divsChild>
        <w:div w:id="611598697">
          <w:marLeft w:val="0"/>
          <w:marRight w:val="0"/>
          <w:marTop w:val="0"/>
          <w:marBottom w:val="0"/>
          <w:divBdr>
            <w:top w:val="none" w:sz="0" w:space="0" w:color="auto"/>
            <w:left w:val="none" w:sz="0" w:space="0" w:color="auto"/>
            <w:bottom w:val="none" w:sz="0" w:space="0" w:color="auto"/>
            <w:right w:val="none" w:sz="0" w:space="0" w:color="auto"/>
          </w:divBdr>
        </w:div>
        <w:div w:id="1965574455">
          <w:marLeft w:val="0"/>
          <w:marRight w:val="0"/>
          <w:marTop w:val="0"/>
          <w:marBottom w:val="0"/>
          <w:divBdr>
            <w:top w:val="none" w:sz="0" w:space="0" w:color="auto"/>
            <w:left w:val="none" w:sz="0" w:space="0" w:color="auto"/>
            <w:bottom w:val="none" w:sz="0" w:space="0" w:color="auto"/>
            <w:right w:val="none" w:sz="0" w:space="0" w:color="auto"/>
          </w:divBdr>
          <w:divsChild>
            <w:div w:id="980311336">
              <w:marLeft w:val="0"/>
              <w:marRight w:val="0"/>
              <w:marTop w:val="0"/>
              <w:marBottom w:val="0"/>
              <w:divBdr>
                <w:top w:val="none" w:sz="0" w:space="0" w:color="auto"/>
                <w:left w:val="none" w:sz="0" w:space="0" w:color="auto"/>
                <w:bottom w:val="none" w:sz="0" w:space="0" w:color="auto"/>
                <w:right w:val="none" w:sz="0" w:space="0" w:color="auto"/>
              </w:divBdr>
              <w:divsChild>
                <w:div w:id="12415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4572">
      <w:bodyDiv w:val="1"/>
      <w:marLeft w:val="0"/>
      <w:marRight w:val="0"/>
      <w:marTop w:val="0"/>
      <w:marBottom w:val="0"/>
      <w:divBdr>
        <w:top w:val="none" w:sz="0" w:space="0" w:color="auto"/>
        <w:left w:val="none" w:sz="0" w:space="0" w:color="auto"/>
        <w:bottom w:val="none" w:sz="0" w:space="0" w:color="auto"/>
        <w:right w:val="none" w:sz="0" w:space="0" w:color="auto"/>
      </w:divBdr>
    </w:div>
    <w:div w:id="20712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phrokhepri.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5BB38-75C0-4F88-AC9F-BDEBDCC0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1608</Words>
  <Characters>8849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Celine</cp:lastModifiedBy>
  <cp:revision>46</cp:revision>
  <dcterms:created xsi:type="dcterms:W3CDTF">2015-09-22T10:41:00Z</dcterms:created>
  <dcterms:modified xsi:type="dcterms:W3CDTF">2015-09-22T13:33:00Z</dcterms:modified>
</cp:coreProperties>
</file>