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38A" w:rsidRDefault="002A618F"/>
    <w:p w:rsidR="00FE7605" w:rsidRDefault="00FE7605"/>
    <w:p w:rsidR="00FE7605" w:rsidRDefault="00FE7605"/>
    <w:p w:rsidR="00FE7605" w:rsidRPr="00FE7605" w:rsidRDefault="00FE7605" w:rsidP="00FE7605">
      <w:pPr>
        <w:shd w:val="clear" w:color="auto" w:fill="FFFFFF"/>
        <w:spacing w:before="300" w:after="150" w:line="240" w:lineRule="auto"/>
        <w:outlineLvl w:val="2"/>
        <w:rPr>
          <w:rFonts w:eastAsia="Times New Roman" w:cstheme="minorHAnsi"/>
          <w:b/>
          <w:bCs/>
          <w:color w:val="333333"/>
          <w:sz w:val="24"/>
          <w:szCs w:val="24"/>
          <w:lang w:eastAsia="fr-FR"/>
        </w:rPr>
      </w:pPr>
      <w:r w:rsidRPr="000008C0">
        <w:rPr>
          <w:rFonts w:eastAsia="Times New Roman" w:cstheme="minorHAnsi"/>
          <w:b/>
          <w:bCs/>
          <w:color w:val="333333"/>
          <w:sz w:val="24"/>
          <w:szCs w:val="24"/>
          <w:lang w:eastAsia="fr-FR"/>
        </w:rPr>
        <w:t>Questionnement :</w:t>
      </w:r>
    </w:p>
    <w:p w:rsidR="00FE7605" w:rsidRPr="00FE7605" w:rsidRDefault="00FE7605" w:rsidP="00FE7605">
      <w:pPr>
        <w:numPr>
          <w:ilvl w:val="0"/>
          <w:numId w:val="1"/>
        </w:numPr>
        <w:shd w:val="clear" w:color="auto" w:fill="FFFFFF"/>
        <w:spacing w:before="100" w:beforeAutospacing="1" w:after="100" w:afterAutospacing="1" w:line="420" w:lineRule="atLeast"/>
        <w:rPr>
          <w:rFonts w:eastAsia="Times New Roman" w:cstheme="minorHAnsi"/>
          <w:color w:val="333333"/>
          <w:sz w:val="24"/>
          <w:szCs w:val="24"/>
          <w:lang w:eastAsia="fr-FR"/>
        </w:rPr>
      </w:pPr>
      <w:r w:rsidRPr="00FE7605">
        <w:rPr>
          <w:rFonts w:eastAsia="Times New Roman" w:cstheme="minorHAnsi"/>
          <w:color w:val="333333"/>
          <w:sz w:val="24"/>
          <w:szCs w:val="24"/>
          <w:lang w:eastAsia="fr-FR"/>
        </w:rPr>
        <w:t>Pourquoi souhaitez-vous effectuer un bilan de compétences ?</w:t>
      </w:r>
    </w:p>
    <w:p w:rsidR="00FE7605" w:rsidRPr="00FE7605" w:rsidRDefault="00FE7605" w:rsidP="00FE7605">
      <w:pPr>
        <w:numPr>
          <w:ilvl w:val="0"/>
          <w:numId w:val="1"/>
        </w:numPr>
        <w:shd w:val="clear" w:color="auto" w:fill="FFFFFF"/>
        <w:spacing w:before="100" w:beforeAutospacing="1" w:after="100" w:afterAutospacing="1" w:line="420" w:lineRule="atLeast"/>
        <w:rPr>
          <w:rFonts w:eastAsia="Times New Roman" w:cstheme="minorHAnsi"/>
          <w:color w:val="333333"/>
          <w:sz w:val="24"/>
          <w:szCs w:val="24"/>
          <w:lang w:eastAsia="fr-FR"/>
        </w:rPr>
      </w:pPr>
      <w:r w:rsidRPr="00FE7605">
        <w:rPr>
          <w:rFonts w:eastAsia="Times New Roman" w:cstheme="minorHAnsi"/>
          <w:color w:val="333333"/>
          <w:sz w:val="24"/>
          <w:szCs w:val="24"/>
          <w:lang w:eastAsia="fr-FR"/>
        </w:rPr>
        <w:t>Comment définiriez-vous votre situation professionnelle actuelle ?</w:t>
      </w:r>
    </w:p>
    <w:p w:rsidR="00FE7605" w:rsidRPr="00FE7605" w:rsidRDefault="00FE7605" w:rsidP="00FE7605">
      <w:pPr>
        <w:numPr>
          <w:ilvl w:val="0"/>
          <w:numId w:val="1"/>
        </w:numPr>
        <w:shd w:val="clear" w:color="auto" w:fill="FFFFFF"/>
        <w:spacing w:before="100" w:beforeAutospacing="1" w:after="100" w:afterAutospacing="1" w:line="420" w:lineRule="atLeast"/>
        <w:rPr>
          <w:rFonts w:eastAsia="Times New Roman" w:cstheme="minorHAnsi"/>
          <w:color w:val="333333"/>
          <w:sz w:val="24"/>
          <w:szCs w:val="24"/>
          <w:lang w:eastAsia="fr-FR"/>
        </w:rPr>
      </w:pPr>
      <w:r w:rsidRPr="00FE7605">
        <w:rPr>
          <w:rFonts w:eastAsia="Times New Roman" w:cstheme="minorHAnsi"/>
          <w:color w:val="333333"/>
          <w:sz w:val="24"/>
          <w:szCs w:val="24"/>
          <w:lang w:eastAsia="fr-FR"/>
        </w:rPr>
        <w:t>Avez-vous des idées ou des objectifs professionnels ?</w:t>
      </w:r>
    </w:p>
    <w:p w:rsidR="00FE7605" w:rsidRPr="00FE7605" w:rsidRDefault="00FE7605" w:rsidP="00FE7605">
      <w:pPr>
        <w:numPr>
          <w:ilvl w:val="0"/>
          <w:numId w:val="1"/>
        </w:numPr>
        <w:shd w:val="clear" w:color="auto" w:fill="FFFFFF"/>
        <w:spacing w:before="100" w:beforeAutospacing="1" w:after="100" w:afterAutospacing="1" w:line="420" w:lineRule="atLeast"/>
        <w:rPr>
          <w:rFonts w:eastAsia="Times New Roman" w:cstheme="minorHAnsi"/>
          <w:color w:val="333333"/>
          <w:sz w:val="24"/>
          <w:szCs w:val="24"/>
          <w:lang w:eastAsia="fr-FR"/>
        </w:rPr>
      </w:pPr>
      <w:r w:rsidRPr="00FE7605">
        <w:rPr>
          <w:rFonts w:eastAsia="Times New Roman" w:cstheme="minorHAnsi"/>
          <w:color w:val="333333"/>
          <w:sz w:val="24"/>
          <w:szCs w:val="24"/>
          <w:lang w:eastAsia="fr-FR"/>
        </w:rPr>
        <w:t>Qu’est-ce qui vous motive professionnellement</w:t>
      </w:r>
      <w:r w:rsidRPr="000008C0">
        <w:rPr>
          <w:rFonts w:eastAsia="Times New Roman" w:cstheme="minorHAnsi"/>
          <w:color w:val="333333"/>
          <w:sz w:val="24"/>
          <w:szCs w:val="24"/>
          <w:lang w:eastAsia="fr-FR"/>
        </w:rPr>
        <w:t xml:space="preserve"> </w:t>
      </w:r>
    </w:p>
    <w:p w:rsidR="00FE7605" w:rsidRPr="00FE7605" w:rsidRDefault="00FE7605" w:rsidP="00FE7605">
      <w:pPr>
        <w:shd w:val="clear" w:color="auto" w:fill="FFFFFF"/>
        <w:spacing w:before="300" w:after="150" w:line="240" w:lineRule="auto"/>
        <w:outlineLvl w:val="2"/>
        <w:rPr>
          <w:rFonts w:eastAsia="Times New Roman" w:cstheme="minorHAnsi"/>
          <w:b/>
          <w:bCs/>
          <w:color w:val="333333"/>
          <w:sz w:val="24"/>
          <w:szCs w:val="24"/>
          <w:lang w:eastAsia="fr-FR"/>
        </w:rPr>
      </w:pPr>
      <w:r w:rsidRPr="000008C0">
        <w:rPr>
          <w:rFonts w:eastAsia="Times New Roman" w:cstheme="minorHAnsi"/>
          <w:b/>
          <w:bCs/>
          <w:color w:val="333333"/>
          <w:sz w:val="24"/>
          <w:szCs w:val="24"/>
          <w:lang w:eastAsia="fr-FR"/>
        </w:rPr>
        <w:t>Questionnaire écrit</w:t>
      </w:r>
    </w:p>
    <w:p w:rsidR="00FF2A66" w:rsidRPr="00FF2A66" w:rsidRDefault="00845CCB" w:rsidP="00FF2A66">
      <w:pPr>
        <w:pStyle w:val="Titre3"/>
        <w:shd w:val="clear" w:color="auto" w:fill="FFFFFF"/>
        <w:spacing w:before="300" w:beforeAutospacing="0" w:after="150" w:afterAutospacing="0"/>
        <w:rPr>
          <w:rFonts w:asciiTheme="minorHAnsi" w:hAnsiTheme="minorHAnsi" w:cstheme="minorHAnsi"/>
          <w:color w:val="333333"/>
          <w:sz w:val="24"/>
          <w:szCs w:val="24"/>
        </w:rPr>
      </w:pPr>
      <w:r w:rsidRPr="000008C0">
        <w:rPr>
          <w:rFonts w:asciiTheme="minorHAnsi" w:hAnsiTheme="minorHAnsi" w:cstheme="minorHAnsi"/>
          <w:color w:val="333333"/>
          <w:sz w:val="24"/>
          <w:szCs w:val="24"/>
        </w:rPr>
        <w:t>Exemple de test de personnalité professionnelle dans un bilan de compétences</w:t>
      </w:r>
      <w:r>
        <w:rPr>
          <w:noProof/>
        </w:rPr>
        <w:drawing>
          <wp:anchor distT="0" distB="0" distL="114300" distR="114300" simplePos="0" relativeHeight="251659264" behindDoc="0" locked="0" layoutInCell="1" allowOverlap="1">
            <wp:simplePos x="0" y="0"/>
            <wp:positionH relativeFrom="column">
              <wp:posOffset>-899795</wp:posOffset>
            </wp:positionH>
            <wp:positionV relativeFrom="paragraph">
              <wp:posOffset>2540</wp:posOffset>
            </wp:positionV>
            <wp:extent cx="7710805" cy="2265680"/>
            <wp:effectExtent l="0" t="0" r="4445" b="1270"/>
            <wp:wrapSquare wrapText="bothSides"/>
            <wp:docPr id="2" name="Image 2" descr="Exemple test bilan de compét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emple test bilan de compétenc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0805" cy="2265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08C0">
        <w:rPr>
          <w:rFonts w:asciiTheme="minorHAnsi" w:hAnsiTheme="minorHAnsi" w:cstheme="minorHAnsi"/>
          <w:noProof/>
          <w:sz w:val="24"/>
          <w:szCs w:val="24"/>
        </w:rPr>
        <w:drawing>
          <wp:anchor distT="0" distB="0" distL="114300" distR="114300" simplePos="0" relativeHeight="251658240" behindDoc="0" locked="0" layoutInCell="1" allowOverlap="1">
            <wp:simplePos x="0" y="0"/>
            <wp:positionH relativeFrom="page">
              <wp:align>left</wp:align>
            </wp:positionH>
            <wp:positionV relativeFrom="paragraph">
              <wp:posOffset>772160</wp:posOffset>
            </wp:positionV>
            <wp:extent cx="7705725" cy="2257425"/>
            <wp:effectExtent l="0" t="0" r="9525" b="9525"/>
            <wp:wrapSquare wrapText="bothSides"/>
            <wp:docPr id="1" name="Image 1" descr="exemple de bilan de compétences professionn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emple de bilan de compétences professionnell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05725" cy="2257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5CCB" w:rsidRPr="00845CCB" w:rsidRDefault="00845CCB" w:rsidP="00FF2A66">
      <w:pPr>
        <w:numPr>
          <w:ilvl w:val="0"/>
          <w:numId w:val="2"/>
        </w:numPr>
        <w:shd w:val="clear" w:color="auto" w:fill="FFFFFF"/>
        <w:spacing w:after="0" w:line="420" w:lineRule="atLeast"/>
        <w:rPr>
          <w:rFonts w:eastAsia="Times New Roman" w:cstheme="minorHAnsi"/>
          <w:color w:val="333333"/>
          <w:lang w:eastAsia="fr-FR"/>
        </w:rPr>
      </w:pPr>
      <w:r w:rsidRPr="00845CCB">
        <w:rPr>
          <w:rFonts w:eastAsia="Times New Roman" w:cstheme="minorHAnsi"/>
          <w:color w:val="333333"/>
          <w:lang w:eastAsia="fr-FR"/>
        </w:rPr>
        <w:t>la situation professionnelle du salarié ;</w:t>
      </w:r>
    </w:p>
    <w:p w:rsidR="00845CCB" w:rsidRPr="00845CCB" w:rsidRDefault="00845CCB" w:rsidP="00FF2A66">
      <w:pPr>
        <w:numPr>
          <w:ilvl w:val="0"/>
          <w:numId w:val="2"/>
        </w:numPr>
        <w:shd w:val="clear" w:color="auto" w:fill="FFFFFF"/>
        <w:spacing w:after="0" w:line="420" w:lineRule="atLeast"/>
        <w:rPr>
          <w:rFonts w:eastAsia="Times New Roman" w:cstheme="minorHAnsi"/>
          <w:color w:val="333333"/>
          <w:lang w:eastAsia="fr-FR"/>
        </w:rPr>
      </w:pPr>
      <w:r w:rsidRPr="00845CCB">
        <w:rPr>
          <w:rFonts w:eastAsia="Times New Roman" w:cstheme="minorHAnsi"/>
          <w:color w:val="333333"/>
          <w:lang w:eastAsia="fr-FR"/>
        </w:rPr>
        <w:t>ses compétences ;</w:t>
      </w:r>
    </w:p>
    <w:p w:rsidR="00845CCB" w:rsidRPr="00845CCB" w:rsidRDefault="00845CCB" w:rsidP="00FF2A66">
      <w:pPr>
        <w:numPr>
          <w:ilvl w:val="0"/>
          <w:numId w:val="2"/>
        </w:numPr>
        <w:shd w:val="clear" w:color="auto" w:fill="FFFFFF"/>
        <w:spacing w:after="0" w:line="420" w:lineRule="atLeast"/>
        <w:rPr>
          <w:rFonts w:eastAsia="Times New Roman" w:cstheme="minorHAnsi"/>
          <w:color w:val="333333"/>
          <w:lang w:eastAsia="fr-FR"/>
        </w:rPr>
      </w:pPr>
      <w:r w:rsidRPr="00845CCB">
        <w:rPr>
          <w:rFonts w:eastAsia="Times New Roman" w:cstheme="minorHAnsi"/>
          <w:color w:val="333333"/>
          <w:lang w:eastAsia="fr-FR"/>
        </w:rPr>
        <w:t>les contraintes éventuelles ;</w:t>
      </w:r>
    </w:p>
    <w:p w:rsidR="00845CCB" w:rsidRPr="00845CCB" w:rsidRDefault="00845CCB" w:rsidP="00FF2A66">
      <w:pPr>
        <w:numPr>
          <w:ilvl w:val="0"/>
          <w:numId w:val="2"/>
        </w:numPr>
        <w:shd w:val="clear" w:color="auto" w:fill="FFFFFF"/>
        <w:spacing w:after="0" w:line="420" w:lineRule="atLeast"/>
        <w:rPr>
          <w:rFonts w:eastAsia="Times New Roman" w:cstheme="minorHAnsi"/>
          <w:color w:val="333333"/>
          <w:lang w:eastAsia="fr-FR"/>
        </w:rPr>
      </w:pPr>
      <w:r w:rsidRPr="00845CCB">
        <w:rPr>
          <w:rFonts w:eastAsia="Times New Roman" w:cstheme="minorHAnsi"/>
          <w:color w:val="333333"/>
          <w:lang w:eastAsia="fr-FR"/>
        </w:rPr>
        <w:t>le projet professionnel établi à l’issue du bilan, dans la majorité des cas.</w:t>
      </w:r>
    </w:p>
    <w:p w:rsidR="00845CCB" w:rsidRPr="00845CCB" w:rsidRDefault="00845CCB" w:rsidP="00FF2A66">
      <w:pPr>
        <w:shd w:val="clear" w:color="auto" w:fill="FFFFFF"/>
        <w:spacing w:after="0" w:line="450" w:lineRule="atLeast"/>
        <w:rPr>
          <w:rFonts w:eastAsia="Times New Roman" w:cstheme="minorHAnsi"/>
          <w:color w:val="333333"/>
          <w:lang w:eastAsia="fr-FR"/>
        </w:rPr>
      </w:pPr>
      <w:r w:rsidRPr="00845CCB">
        <w:rPr>
          <w:rFonts w:eastAsia="Times New Roman" w:cstheme="minorHAnsi"/>
          <w:color w:val="333333"/>
          <w:lang w:eastAsia="fr-FR"/>
        </w:rPr>
        <w:t>Exemples de projets professionnels susceptibles d’être définis à l’issue d’un bilan de compétences :</w:t>
      </w:r>
    </w:p>
    <w:p w:rsidR="00845CCB" w:rsidRPr="00845CCB" w:rsidRDefault="00845CCB" w:rsidP="00845CCB">
      <w:pPr>
        <w:spacing w:after="0" w:line="240" w:lineRule="auto"/>
        <w:rPr>
          <w:rFonts w:ascii="Times New Roman" w:eastAsia="Times New Roman" w:hAnsi="Times New Roman" w:cs="Times New Roman"/>
          <w:sz w:val="24"/>
          <w:szCs w:val="24"/>
          <w:lang w:eastAsia="fr-FR"/>
        </w:rPr>
      </w:pPr>
      <w:r w:rsidRPr="00845CCB">
        <w:rPr>
          <w:rFonts w:ascii="Times New Roman" w:eastAsia="Times New Roman" w:hAnsi="Times New Roman" w:cs="Times New Roman"/>
          <w:noProof/>
          <w:sz w:val="24"/>
          <w:szCs w:val="24"/>
          <w:lang w:eastAsia="fr-FR"/>
        </w:rPr>
        <w:lastRenderedPageBreak/>
        <w:drawing>
          <wp:inline distT="0" distB="0" distL="0" distR="0">
            <wp:extent cx="6236970" cy="1337310"/>
            <wp:effectExtent l="0" t="0" r="0" b="0"/>
            <wp:docPr id="3" name="Image 3" descr="exemple restitution bilan de compét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emple restitution bilan de compéten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6970" cy="1337310"/>
                    </a:xfrm>
                    <a:prstGeom prst="rect">
                      <a:avLst/>
                    </a:prstGeom>
                    <a:noFill/>
                    <a:ln>
                      <a:noFill/>
                    </a:ln>
                  </pic:spPr>
                </pic:pic>
              </a:graphicData>
            </a:graphic>
          </wp:inline>
        </w:drawing>
      </w:r>
    </w:p>
    <w:p w:rsidR="00845CCB" w:rsidRPr="00845CCB" w:rsidRDefault="00845CCB" w:rsidP="00FF2A66">
      <w:pPr>
        <w:shd w:val="clear" w:color="auto" w:fill="FFFFFF"/>
        <w:spacing w:after="0" w:line="240" w:lineRule="auto"/>
        <w:outlineLvl w:val="2"/>
        <w:rPr>
          <w:rFonts w:eastAsia="Times New Roman" w:cstheme="minorHAnsi"/>
          <w:b/>
          <w:bCs/>
          <w:color w:val="333333"/>
          <w:lang w:eastAsia="fr-FR"/>
        </w:rPr>
      </w:pPr>
      <w:r w:rsidRPr="00845CCB">
        <w:rPr>
          <w:rFonts w:eastAsia="Times New Roman" w:cstheme="minorHAnsi"/>
          <w:b/>
          <w:bCs/>
          <w:color w:val="333333"/>
          <w:lang w:eastAsia="fr-FR"/>
        </w:rPr>
        <w:t>Exemple de conclusion d’un bilan de compétences après étude du projet professionnel</w:t>
      </w:r>
    </w:p>
    <w:p w:rsidR="00845CCB" w:rsidRPr="00845CCB" w:rsidRDefault="00845CCB" w:rsidP="00FF2A66">
      <w:pPr>
        <w:shd w:val="clear" w:color="auto" w:fill="FFFFFF"/>
        <w:spacing w:after="0" w:line="450" w:lineRule="atLeast"/>
        <w:rPr>
          <w:rFonts w:eastAsia="Times New Roman" w:cstheme="minorHAnsi"/>
          <w:color w:val="333333"/>
          <w:lang w:eastAsia="fr-FR"/>
        </w:rPr>
      </w:pPr>
      <w:r w:rsidRPr="00845CCB">
        <w:rPr>
          <w:rFonts w:eastAsia="Times New Roman" w:cstheme="minorHAnsi"/>
          <w:color w:val="333333"/>
          <w:lang w:eastAsia="fr-FR"/>
        </w:rPr>
        <w:t>La </w:t>
      </w:r>
      <w:r w:rsidRPr="00FF2A66">
        <w:rPr>
          <w:rFonts w:eastAsia="Times New Roman" w:cstheme="minorHAnsi"/>
          <w:b/>
          <w:bCs/>
          <w:color w:val="333333"/>
          <w:lang w:eastAsia="fr-FR"/>
        </w:rPr>
        <w:t>conclusion du bilan de compétences</w:t>
      </w:r>
      <w:r w:rsidRPr="00845CCB">
        <w:rPr>
          <w:rFonts w:eastAsia="Times New Roman" w:cstheme="minorHAnsi"/>
          <w:color w:val="333333"/>
          <w:lang w:eastAsia="fr-FR"/>
        </w:rPr>
        <w:t> peut prévoir les actions que le salarié devra mener pour la poursuite de son projet professionnel, avec par exemple :</w:t>
      </w:r>
    </w:p>
    <w:p w:rsidR="00845CCB" w:rsidRPr="00845CCB" w:rsidRDefault="00845CCB" w:rsidP="00FF2A66">
      <w:pPr>
        <w:numPr>
          <w:ilvl w:val="0"/>
          <w:numId w:val="3"/>
        </w:numPr>
        <w:shd w:val="clear" w:color="auto" w:fill="FFFFFF"/>
        <w:spacing w:after="0" w:line="420" w:lineRule="atLeast"/>
        <w:rPr>
          <w:rFonts w:eastAsia="Times New Roman" w:cstheme="minorHAnsi"/>
          <w:color w:val="333333"/>
          <w:lang w:eastAsia="fr-FR"/>
        </w:rPr>
      </w:pPr>
      <w:r w:rsidRPr="00845CCB">
        <w:rPr>
          <w:rFonts w:eastAsia="Times New Roman" w:cstheme="minorHAnsi"/>
          <w:color w:val="333333"/>
          <w:lang w:eastAsia="fr-FR"/>
        </w:rPr>
        <w:t>liste des formations disponibles avec coordonnées des centres choisis ;</w:t>
      </w:r>
    </w:p>
    <w:p w:rsidR="00845CCB" w:rsidRPr="00845CCB" w:rsidRDefault="00845CCB" w:rsidP="00FF2A66">
      <w:pPr>
        <w:numPr>
          <w:ilvl w:val="0"/>
          <w:numId w:val="3"/>
        </w:numPr>
        <w:shd w:val="clear" w:color="auto" w:fill="FFFFFF"/>
        <w:spacing w:after="0" w:line="420" w:lineRule="atLeast"/>
        <w:rPr>
          <w:rFonts w:eastAsia="Times New Roman" w:cstheme="minorHAnsi"/>
          <w:color w:val="333333"/>
          <w:lang w:eastAsia="fr-FR"/>
        </w:rPr>
      </w:pPr>
      <w:r w:rsidRPr="00845CCB">
        <w:rPr>
          <w:rFonts w:eastAsia="Times New Roman" w:cstheme="minorHAnsi"/>
          <w:color w:val="333333"/>
          <w:lang w:eastAsia="fr-FR"/>
        </w:rPr>
        <w:t>préconisations du conseiller concernant la </w:t>
      </w:r>
      <w:hyperlink r:id="rId9" w:history="1">
        <w:r w:rsidRPr="00FF2A66">
          <w:rPr>
            <w:rFonts w:eastAsia="Times New Roman" w:cstheme="minorHAnsi"/>
            <w:color w:val="26AAE1"/>
            <w:lang w:eastAsia="fr-FR"/>
          </w:rPr>
          <w:t>présentation du CV</w:t>
        </w:r>
      </w:hyperlink>
      <w:r w:rsidRPr="00845CCB">
        <w:rPr>
          <w:rFonts w:eastAsia="Times New Roman" w:cstheme="minorHAnsi"/>
          <w:color w:val="333333"/>
          <w:lang w:eastAsia="fr-FR"/>
        </w:rPr>
        <w:t> et les éléments de la lettre de motivation ;</w:t>
      </w:r>
    </w:p>
    <w:p w:rsidR="00845CCB" w:rsidRPr="00845CCB" w:rsidRDefault="00845CCB" w:rsidP="00FF2A66">
      <w:pPr>
        <w:numPr>
          <w:ilvl w:val="0"/>
          <w:numId w:val="3"/>
        </w:numPr>
        <w:shd w:val="clear" w:color="auto" w:fill="FFFFFF"/>
        <w:spacing w:after="0" w:line="420" w:lineRule="atLeast"/>
        <w:rPr>
          <w:rFonts w:eastAsia="Times New Roman" w:cstheme="minorHAnsi"/>
          <w:color w:val="333333"/>
          <w:lang w:eastAsia="fr-FR"/>
        </w:rPr>
      </w:pPr>
      <w:r w:rsidRPr="00845CCB">
        <w:rPr>
          <w:rFonts w:eastAsia="Times New Roman" w:cstheme="minorHAnsi"/>
          <w:color w:val="333333"/>
          <w:lang w:eastAsia="fr-FR"/>
        </w:rPr>
        <w:t>planning prévisionnel à court ou moyen terme ;</w:t>
      </w:r>
    </w:p>
    <w:p w:rsidR="00845CCB" w:rsidRPr="00845CCB" w:rsidRDefault="00845CCB" w:rsidP="00FF2A66">
      <w:pPr>
        <w:numPr>
          <w:ilvl w:val="0"/>
          <w:numId w:val="3"/>
        </w:numPr>
        <w:shd w:val="clear" w:color="auto" w:fill="FFFFFF"/>
        <w:spacing w:after="0" w:line="420" w:lineRule="atLeast"/>
        <w:rPr>
          <w:rFonts w:eastAsia="Times New Roman" w:cstheme="minorHAnsi"/>
          <w:color w:val="333333"/>
          <w:lang w:eastAsia="fr-FR"/>
        </w:rPr>
      </w:pPr>
      <w:r w:rsidRPr="00845CCB">
        <w:rPr>
          <w:rFonts w:eastAsia="Times New Roman" w:cstheme="minorHAnsi"/>
          <w:color w:val="333333"/>
          <w:lang w:eastAsia="fr-FR"/>
        </w:rPr>
        <w:t>recherches complémentaires à effectuer par le salarié : étude approfondie du marché ou d’un secteur professionnel ;</w:t>
      </w:r>
    </w:p>
    <w:p w:rsidR="00845CCB" w:rsidRPr="00845CCB" w:rsidRDefault="00845CCB" w:rsidP="00FF2A66">
      <w:pPr>
        <w:numPr>
          <w:ilvl w:val="0"/>
          <w:numId w:val="3"/>
        </w:numPr>
        <w:shd w:val="clear" w:color="auto" w:fill="FFFFFF"/>
        <w:spacing w:after="0" w:line="420" w:lineRule="atLeast"/>
        <w:rPr>
          <w:rFonts w:eastAsia="Times New Roman" w:cstheme="minorHAnsi"/>
          <w:color w:val="333333"/>
          <w:lang w:eastAsia="fr-FR"/>
        </w:rPr>
      </w:pPr>
      <w:r w:rsidRPr="00845CCB">
        <w:rPr>
          <w:rFonts w:eastAsia="Times New Roman" w:cstheme="minorHAnsi"/>
          <w:color w:val="333333"/>
          <w:lang w:eastAsia="fr-FR"/>
        </w:rPr>
        <w:t>etc.</w:t>
      </w:r>
    </w:p>
    <w:p w:rsidR="00FE7605" w:rsidRDefault="00FE7605" w:rsidP="00FE7605"/>
    <w:p w:rsidR="000008C0" w:rsidRDefault="000008C0" w:rsidP="00FE7605"/>
    <w:p w:rsidR="000008C0" w:rsidRDefault="000008C0" w:rsidP="00FE7605">
      <w:pPr>
        <w:rPr>
          <w:sz w:val="24"/>
          <w:szCs w:val="24"/>
        </w:rPr>
      </w:pPr>
      <w:r w:rsidRPr="000008C0">
        <w:rPr>
          <w:sz w:val="24"/>
          <w:szCs w:val="24"/>
        </w:rPr>
        <w:t>Schéma du bilan de compétences</w:t>
      </w:r>
      <w:r w:rsidR="00FF2A66">
        <w:rPr>
          <w:sz w:val="24"/>
          <w:szCs w:val="24"/>
        </w:rPr>
        <w:t xml:space="preserve">      </w:t>
      </w:r>
    </w:p>
    <w:p w:rsidR="00FF2A66" w:rsidRPr="00FF2A66" w:rsidRDefault="00FF2A66" w:rsidP="00FF2A66">
      <w:pPr>
        <w:shd w:val="clear" w:color="auto" w:fill="F7F7F7"/>
        <w:spacing w:after="300" w:line="240" w:lineRule="auto"/>
        <w:rPr>
          <w:rFonts w:eastAsia="Times New Roman" w:cstheme="minorHAnsi"/>
          <w:b/>
          <w:color w:val="404248"/>
          <w:sz w:val="24"/>
          <w:szCs w:val="24"/>
          <w:lang w:eastAsia="fr-FR"/>
        </w:rPr>
      </w:pPr>
      <w:r w:rsidRPr="00FF2A66">
        <w:rPr>
          <w:rFonts w:eastAsia="Times New Roman" w:cstheme="minorHAnsi"/>
          <w:b/>
          <w:color w:val="404248"/>
          <w:sz w:val="24"/>
          <w:szCs w:val="24"/>
          <w:lang w:eastAsia="fr-FR"/>
        </w:rPr>
        <w:t>Le bilan de compétences se réalise sur 4 dimensions :</w:t>
      </w:r>
    </w:p>
    <w:p w:rsidR="00FF2A66" w:rsidRPr="00FF2A66" w:rsidRDefault="00FF2A66" w:rsidP="00FF2A66">
      <w:pPr>
        <w:pStyle w:val="Paragraphedeliste"/>
        <w:numPr>
          <w:ilvl w:val="0"/>
          <w:numId w:val="5"/>
        </w:numPr>
        <w:shd w:val="clear" w:color="auto" w:fill="F7F7F7"/>
        <w:spacing w:after="300" w:line="240" w:lineRule="auto"/>
        <w:rPr>
          <w:rFonts w:ascii="Arial" w:eastAsia="Times New Roman" w:hAnsi="Arial" w:cs="Arial"/>
          <w:color w:val="404248"/>
          <w:sz w:val="23"/>
          <w:szCs w:val="23"/>
          <w:lang w:eastAsia="fr-FR"/>
        </w:rPr>
      </w:pPr>
      <w:r w:rsidRPr="00FF2A66">
        <w:rPr>
          <w:rFonts w:ascii="Arial" w:eastAsia="Times New Roman" w:hAnsi="Arial" w:cs="Arial"/>
          <w:color w:val="404248"/>
          <w:sz w:val="23"/>
          <w:szCs w:val="23"/>
          <w:lang w:eastAsia="fr-FR"/>
        </w:rPr>
        <w:t>ce que je suis</w:t>
      </w:r>
    </w:p>
    <w:p w:rsidR="00FF2A66" w:rsidRPr="00FF2A66" w:rsidRDefault="00FF2A66" w:rsidP="00FF2A66">
      <w:pPr>
        <w:numPr>
          <w:ilvl w:val="0"/>
          <w:numId w:val="4"/>
        </w:numPr>
        <w:shd w:val="clear" w:color="auto" w:fill="F7F7F7"/>
        <w:spacing w:before="150" w:after="0" w:line="240" w:lineRule="auto"/>
        <w:ind w:left="225"/>
        <w:rPr>
          <w:rFonts w:ascii="Arial" w:eastAsia="Times New Roman" w:hAnsi="Arial" w:cs="Arial"/>
          <w:color w:val="404248"/>
          <w:sz w:val="23"/>
          <w:szCs w:val="23"/>
          <w:lang w:eastAsia="fr-FR"/>
        </w:rPr>
      </w:pPr>
      <w:r w:rsidRPr="00FF2A66">
        <w:rPr>
          <w:rFonts w:ascii="Arial" w:eastAsia="Times New Roman" w:hAnsi="Arial" w:cs="Arial"/>
          <w:color w:val="404248"/>
          <w:sz w:val="23"/>
          <w:szCs w:val="23"/>
          <w:lang w:eastAsia="fr-FR"/>
        </w:rPr>
        <w:t>ce que je sais faire</w:t>
      </w:r>
    </w:p>
    <w:p w:rsidR="00FF2A66" w:rsidRPr="00FF2A66" w:rsidRDefault="00FF2A66" w:rsidP="00FF2A66">
      <w:pPr>
        <w:numPr>
          <w:ilvl w:val="0"/>
          <w:numId w:val="4"/>
        </w:numPr>
        <w:shd w:val="clear" w:color="auto" w:fill="F7F7F7"/>
        <w:spacing w:before="150" w:after="0" w:line="240" w:lineRule="auto"/>
        <w:ind w:left="225"/>
        <w:rPr>
          <w:rFonts w:ascii="Arial" w:eastAsia="Times New Roman" w:hAnsi="Arial" w:cs="Arial"/>
          <w:color w:val="404248"/>
          <w:sz w:val="23"/>
          <w:szCs w:val="23"/>
          <w:lang w:eastAsia="fr-FR"/>
        </w:rPr>
      </w:pPr>
      <w:r w:rsidRPr="00FF2A66">
        <w:rPr>
          <w:rFonts w:ascii="Arial" w:eastAsia="Times New Roman" w:hAnsi="Arial" w:cs="Arial"/>
          <w:color w:val="404248"/>
          <w:sz w:val="23"/>
          <w:szCs w:val="23"/>
          <w:lang w:eastAsia="fr-FR"/>
        </w:rPr>
        <w:t>ce que je peux faire</w:t>
      </w:r>
    </w:p>
    <w:p w:rsidR="00FF2A66" w:rsidRPr="00FF2A66" w:rsidRDefault="00FF2A66" w:rsidP="00FF2A66">
      <w:pPr>
        <w:numPr>
          <w:ilvl w:val="0"/>
          <w:numId w:val="4"/>
        </w:numPr>
        <w:shd w:val="clear" w:color="auto" w:fill="F7F7F7"/>
        <w:spacing w:before="150" w:after="0" w:line="240" w:lineRule="auto"/>
        <w:ind w:left="225"/>
        <w:rPr>
          <w:rFonts w:ascii="Arial" w:eastAsia="Times New Roman" w:hAnsi="Arial" w:cs="Arial"/>
          <w:color w:val="404248"/>
          <w:sz w:val="23"/>
          <w:szCs w:val="23"/>
          <w:lang w:eastAsia="fr-FR"/>
        </w:rPr>
      </w:pPr>
      <w:r w:rsidRPr="00FF2A66">
        <w:rPr>
          <w:rFonts w:ascii="Arial" w:eastAsia="Times New Roman" w:hAnsi="Arial" w:cs="Arial"/>
          <w:color w:val="404248"/>
          <w:sz w:val="23"/>
          <w:szCs w:val="23"/>
          <w:lang w:eastAsia="fr-FR"/>
        </w:rPr>
        <w:t>ce que je voudrais faire</w:t>
      </w:r>
    </w:p>
    <w:p w:rsidR="00FF2A66" w:rsidRDefault="00FF2A66" w:rsidP="00FE7605">
      <w:pPr>
        <w:rPr>
          <w:sz w:val="24"/>
          <w:szCs w:val="24"/>
        </w:rPr>
      </w:pPr>
    </w:p>
    <w:p w:rsidR="00FF2A66" w:rsidRDefault="00FF2A66" w:rsidP="00FF2A66">
      <w:pPr>
        <w:pStyle w:val="Titre2"/>
        <w:shd w:val="clear" w:color="auto" w:fill="F7F7F7"/>
        <w:spacing w:before="0" w:line="240" w:lineRule="auto"/>
        <w:rPr>
          <w:rFonts w:asciiTheme="minorHAnsi" w:hAnsiTheme="minorHAnsi" w:cstheme="minorHAnsi"/>
          <w:color w:val="313131"/>
          <w:sz w:val="24"/>
          <w:szCs w:val="24"/>
        </w:rPr>
      </w:pPr>
      <w:r w:rsidRPr="00FF2A66">
        <w:rPr>
          <w:rFonts w:asciiTheme="minorHAnsi" w:hAnsiTheme="minorHAnsi" w:cstheme="minorHAnsi"/>
          <w:color w:val="313131"/>
          <w:sz w:val="24"/>
          <w:szCs w:val="24"/>
        </w:rPr>
        <w:t>Contenu Des Entretiens Individuels</w:t>
      </w:r>
    </w:p>
    <w:p w:rsidR="00FF2A66" w:rsidRDefault="00FF2A66" w:rsidP="00FF2A66">
      <w:pPr>
        <w:pStyle w:val="Titre2"/>
        <w:shd w:val="clear" w:color="auto" w:fill="F7F7F7"/>
        <w:spacing w:before="0" w:line="240" w:lineRule="auto"/>
        <w:rPr>
          <w:rFonts w:asciiTheme="minorHAnsi" w:hAnsiTheme="minorHAnsi" w:cstheme="minorHAnsi"/>
          <w:color w:val="313131"/>
          <w:sz w:val="24"/>
          <w:szCs w:val="24"/>
        </w:rPr>
      </w:pPr>
    </w:p>
    <w:p w:rsidR="00FF2A66" w:rsidRPr="00FF2A66" w:rsidRDefault="00FF2A66" w:rsidP="00FF2A66">
      <w:pPr>
        <w:shd w:val="clear" w:color="auto" w:fill="F7F7F7"/>
        <w:spacing w:after="300" w:line="240" w:lineRule="auto"/>
        <w:rPr>
          <w:rFonts w:ascii="Roboto" w:eastAsia="Times New Roman" w:hAnsi="Roboto" w:cs="Times New Roman"/>
          <w:color w:val="7A7A7A"/>
          <w:sz w:val="23"/>
          <w:szCs w:val="23"/>
          <w:lang w:eastAsia="fr-FR"/>
        </w:rPr>
      </w:pPr>
      <w:r w:rsidRPr="00FF2A66">
        <w:rPr>
          <w:rFonts w:ascii="Roboto" w:eastAsia="Times New Roman" w:hAnsi="Roboto" w:cs="Times New Roman"/>
          <w:b/>
          <w:bCs/>
          <w:color w:val="7A7A7A"/>
          <w:sz w:val="23"/>
          <w:szCs w:val="23"/>
          <w:lang w:eastAsia="fr-FR"/>
        </w:rPr>
        <w:t>PHASE PRÉLIMINAIRE</w:t>
      </w:r>
    </w:p>
    <w:p w:rsidR="00FF2A66" w:rsidRPr="00FF2A66" w:rsidRDefault="00FF2A66" w:rsidP="00FF2A66">
      <w:pPr>
        <w:shd w:val="clear" w:color="auto" w:fill="F7F7F7"/>
        <w:spacing w:after="300" w:line="240" w:lineRule="auto"/>
        <w:rPr>
          <w:rFonts w:ascii="Roboto" w:eastAsia="Times New Roman" w:hAnsi="Roboto" w:cs="Times New Roman"/>
          <w:color w:val="7A7A7A"/>
          <w:sz w:val="23"/>
          <w:szCs w:val="23"/>
          <w:lang w:eastAsia="fr-FR"/>
        </w:rPr>
      </w:pPr>
      <w:r w:rsidRPr="00FF2A66">
        <w:rPr>
          <w:rFonts w:ascii="Roboto" w:eastAsia="Times New Roman" w:hAnsi="Roboto" w:cs="Times New Roman"/>
          <w:b/>
          <w:bCs/>
          <w:color w:val="7A7A7A"/>
          <w:sz w:val="23"/>
          <w:szCs w:val="23"/>
          <w:lang w:eastAsia="fr-FR"/>
        </w:rPr>
        <w:t>Etape 0 : Point de départ</w:t>
      </w:r>
    </w:p>
    <w:p w:rsidR="00FF2A66" w:rsidRPr="00FF2A66" w:rsidRDefault="00FF2A66" w:rsidP="00FF2A66">
      <w:pPr>
        <w:numPr>
          <w:ilvl w:val="0"/>
          <w:numId w:val="6"/>
        </w:numPr>
        <w:shd w:val="clear" w:color="auto" w:fill="F7F7F7"/>
        <w:spacing w:before="150" w:after="0" w:line="240" w:lineRule="auto"/>
        <w:ind w:left="0"/>
        <w:rPr>
          <w:rFonts w:ascii="Roboto" w:eastAsia="Times New Roman" w:hAnsi="Roboto" w:cs="Times New Roman"/>
          <w:color w:val="7A7A7A"/>
          <w:sz w:val="23"/>
          <w:szCs w:val="23"/>
          <w:lang w:eastAsia="fr-FR"/>
        </w:rPr>
      </w:pPr>
      <w:r w:rsidRPr="00FF2A66">
        <w:rPr>
          <w:rFonts w:ascii="Roboto" w:eastAsia="Times New Roman" w:hAnsi="Roboto" w:cs="Times New Roman"/>
          <w:color w:val="7A7A7A"/>
          <w:sz w:val="23"/>
          <w:szCs w:val="23"/>
          <w:lang w:eastAsia="fr-FR"/>
        </w:rPr>
        <w:t>Entretien exploratoire</w:t>
      </w:r>
    </w:p>
    <w:p w:rsidR="00FF2A66" w:rsidRPr="00FF2A66" w:rsidRDefault="00FF2A66" w:rsidP="00FF2A66">
      <w:pPr>
        <w:numPr>
          <w:ilvl w:val="0"/>
          <w:numId w:val="6"/>
        </w:numPr>
        <w:shd w:val="clear" w:color="auto" w:fill="F7F7F7"/>
        <w:spacing w:before="150" w:after="0" w:line="240" w:lineRule="auto"/>
        <w:ind w:left="0"/>
        <w:rPr>
          <w:rFonts w:ascii="Roboto" w:eastAsia="Times New Roman" w:hAnsi="Roboto" w:cs="Times New Roman"/>
          <w:color w:val="7A7A7A"/>
          <w:sz w:val="23"/>
          <w:szCs w:val="23"/>
          <w:lang w:eastAsia="fr-FR"/>
        </w:rPr>
      </w:pPr>
      <w:r w:rsidRPr="00FF2A66">
        <w:rPr>
          <w:rFonts w:ascii="Roboto" w:eastAsia="Times New Roman" w:hAnsi="Roboto" w:cs="Times New Roman"/>
          <w:color w:val="7A7A7A"/>
          <w:sz w:val="23"/>
          <w:szCs w:val="23"/>
          <w:lang w:eastAsia="fr-FR"/>
        </w:rPr>
        <w:t>Engagement dans la procédure de bilan avec signature de la convention tripartite</w:t>
      </w:r>
    </w:p>
    <w:p w:rsidR="00FF2A66" w:rsidRPr="00FF2A66" w:rsidRDefault="00FF2A66" w:rsidP="00FF2A66">
      <w:pPr>
        <w:numPr>
          <w:ilvl w:val="0"/>
          <w:numId w:val="6"/>
        </w:numPr>
        <w:shd w:val="clear" w:color="auto" w:fill="F7F7F7"/>
        <w:spacing w:before="150" w:after="0" w:line="240" w:lineRule="auto"/>
        <w:ind w:left="0"/>
        <w:rPr>
          <w:rFonts w:ascii="Roboto" w:eastAsia="Times New Roman" w:hAnsi="Roboto" w:cs="Times New Roman"/>
          <w:color w:val="7A7A7A"/>
          <w:sz w:val="23"/>
          <w:szCs w:val="23"/>
          <w:lang w:eastAsia="fr-FR"/>
        </w:rPr>
      </w:pPr>
      <w:r w:rsidRPr="00FF2A66">
        <w:rPr>
          <w:rFonts w:ascii="Roboto" w:eastAsia="Times New Roman" w:hAnsi="Roboto" w:cs="Times New Roman"/>
          <w:color w:val="7A7A7A"/>
          <w:sz w:val="23"/>
          <w:szCs w:val="23"/>
          <w:lang w:eastAsia="fr-FR"/>
        </w:rPr>
        <w:t>Spécification du contexte et des enjeux</w:t>
      </w:r>
    </w:p>
    <w:p w:rsidR="00FF2A66" w:rsidRPr="00FF2A66" w:rsidRDefault="00FF2A66" w:rsidP="00FF2A66">
      <w:pPr>
        <w:numPr>
          <w:ilvl w:val="0"/>
          <w:numId w:val="6"/>
        </w:numPr>
        <w:shd w:val="clear" w:color="auto" w:fill="F7F7F7"/>
        <w:spacing w:before="150" w:after="0" w:line="240" w:lineRule="auto"/>
        <w:ind w:left="0"/>
        <w:rPr>
          <w:rFonts w:ascii="Roboto" w:eastAsia="Times New Roman" w:hAnsi="Roboto" w:cs="Times New Roman"/>
          <w:color w:val="7A7A7A"/>
          <w:sz w:val="23"/>
          <w:szCs w:val="23"/>
          <w:lang w:eastAsia="fr-FR"/>
        </w:rPr>
      </w:pPr>
      <w:r w:rsidRPr="00FF2A66">
        <w:rPr>
          <w:rFonts w:ascii="Roboto" w:eastAsia="Times New Roman" w:hAnsi="Roboto" w:cs="Times New Roman"/>
          <w:color w:val="7A7A7A"/>
          <w:sz w:val="23"/>
          <w:szCs w:val="23"/>
          <w:lang w:eastAsia="fr-FR"/>
        </w:rPr>
        <w:t>Définition et analyse des besoins</w:t>
      </w:r>
    </w:p>
    <w:p w:rsidR="00FF2A66" w:rsidRPr="00FF2A66" w:rsidRDefault="00FF2A66" w:rsidP="00FF2A66">
      <w:pPr>
        <w:numPr>
          <w:ilvl w:val="0"/>
          <w:numId w:val="6"/>
        </w:numPr>
        <w:shd w:val="clear" w:color="auto" w:fill="F7F7F7"/>
        <w:spacing w:before="150" w:after="0" w:line="240" w:lineRule="auto"/>
        <w:ind w:left="0"/>
        <w:rPr>
          <w:rFonts w:ascii="Roboto" w:eastAsia="Times New Roman" w:hAnsi="Roboto" w:cs="Times New Roman"/>
          <w:color w:val="7A7A7A"/>
          <w:sz w:val="23"/>
          <w:szCs w:val="23"/>
          <w:lang w:eastAsia="fr-FR"/>
        </w:rPr>
      </w:pPr>
      <w:r w:rsidRPr="00FF2A66">
        <w:rPr>
          <w:rFonts w:ascii="Roboto" w:eastAsia="Times New Roman" w:hAnsi="Roboto" w:cs="Times New Roman"/>
          <w:color w:val="7A7A7A"/>
          <w:sz w:val="23"/>
          <w:szCs w:val="23"/>
          <w:lang w:eastAsia="fr-FR"/>
        </w:rPr>
        <w:t>Clarification des rôles et des règles du jeu</w:t>
      </w:r>
    </w:p>
    <w:p w:rsidR="00FF2A66" w:rsidRDefault="00FF2A66" w:rsidP="00FF2A66">
      <w:pPr>
        <w:pStyle w:val="Titre2"/>
        <w:shd w:val="clear" w:color="auto" w:fill="F7F7F7"/>
        <w:spacing w:before="0" w:line="240" w:lineRule="auto"/>
        <w:rPr>
          <w:sz w:val="24"/>
          <w:szCs w:val="24"/>
        </w:rPr>
      </w:pPr>
    </w:p>
    <w:p w:rsidR="00FF2A66" w:rsidRPr="00FF2A66" w:rsidRDefault="00FF2A66" w:rsidP="00FF2A66">
      <w:pPr>
        <w:shd w:val="clear" w:color="auto" w:fill="F7F7F7"/>
        <w:spacing w:after="300" w:line="240" w:lineRule="auto"/>
        <w:rPr>
          <w:rFonts w:ascii="Roboto" w:eastAsia="Times New Roman" w:hAnsi="Roboto" w:cs="Times New Roman"/>
          <w:color w:val="7A7A7A"/>
          <w:sz w:val="23"/>
          <w:szCs w:val="23"/>
          <w:lang w:eastAsia="fr-FR"/>
        </w:rPr>
      </w:pPr>
      <w:r w:rsidRPr="00FF2A66">
        <w:rPr>
          <w:rFonts w:ascii="Roboto" w:eastAsia="Times New Roman" w:hAnsi="Roboto" w:cs="Times New Roman"/>
          <w:b/>
          <w:bCs/>
          <w:color w:val="7A7A7A"/>
          <w:sz w:val="23"/>
          <w:szCs w:val="23"/>
          <w:lang w:eastAsia="fr-FR"/>
        </w:rPr>
        <w:t>PHASE INVESTIGATION</w:t>
      </w:r>
    </w:p>
    <w:p w:rsidR="00FF2A66" w:rsidRPr="00FF2A66" w:rsidRDefault="00FF2A66" w:rsidP="00FF2A66">
      <w:pPr>
        <w:shd w:val="clear" w:color="auto" w:fill="F7F7F7"/>
        <w:spacing w:after="300" w:line="240" w:lineRule="auto"/>
        <w:rPr>
          <w:rFonts w:ascii="Roboto" w:eastAsia="Times New Roman" w:hAnsi="Roboto" w:cs="Times New Roman"/>
          <w:color w:val="7A7A7A"/>
          <w:sz w:val="23"/>
          <w:szCs w:val="23"/>
          <w:lang w:eastAsia="fr-FR"/>
        </w:rPr>
      </w:pPr>
      <w:r w:rsidRPr="00FF2A66">
        <w:rPr>
          <w:rFonts w:ascii="Roboto" w:eastAsia="Times New Roman" w:hAnsi="Roboto" w:cs="Times New Roman"/>
          <w:b/>
          <w:bCs/>
          <w:color w:val="7A7A7A"/>
          <w:sz w:val="23"/>
          <w:szCs w:val="23"/>
          <w:lang w:eastAsia="fr-FR"/>
        </w:rPr>
        <w:t>Etape 1 : Analyse du parcours réalisé (</w:t>
      </w:r>
      <w:r w:rsidRPr="00FF2A66">
        <w:rPr>
          <w:rFonts w:ascii="Roboto" w:eastAsia="Times New Roman" w:hAnsi="Roboto" w:cs="Times New Roman"/>
          <w:b/>
          <w:bCs/>
          <w:i/>
          <w:iCs/>
          <w:color w:val="7A7A7A"/>
          <w:sz w:val="23"/>
          <w:szCs w:val="23"/>
          <w:lang w:eastAsia="fr-FR"/>
        </w:rPr>
        <w:t>Mon profil professionnel</w:t>
      </w:r>
      <w:r w:rsidRPr="00FF2A66">
        <w:rPr>
          <w:rFonts w:ascii="Roboto" w:eastAsia="Times New Roman" w:hAnsi="Roboto" w:cs="Times New Roman"/>
          <w:b/>
          <w:bCs/>
          <w:color w:val="7A7A7A"/>
          <w:sz w:val="23"/>
          <w:szCs w:val="23"/>
          <w:lang w:eastAsia="fr-FR"/>
        </w:rPr>
        <w:t>), des motivations et du savoir-être (</w:t>
      </w:r>
      <w:r w:rsidRPr="00FF2A66">
        <w:rPr>
          <w:rFonts w:ascii="Roboto" w:eastAsia="Times New Roman" w:hAnsi="Roboto" w:cs="Times New Roman"/>
          <w:b/>
          <w:bCs/>
          <w:i/>
          <w:iCs/>
          <w:color w:val="7A7A7A"/>
          <w:sz w:val="23"/>
          <w:szCs w:val="23"/>
          <w:lang w:eastAsia="fr-FR"/>
        </w:rPr>
        <w:t>Mon profil personnel</w:t>
      </w:r>
      <w:r w:rsidRPr="00FF2A66">
        <w:rPr>
          <w:rFonts w:ascii="Roboto" w:eastAsia="Times New Roman" w:hAnsi="Roboto" w:cs="Times New Roman"/>
          <w:b/>
          <w:bCs/>
          <w:color w:val="7A7A7A"/>
          <w:sz w:val="23"/>
          <w:szCs w:val="23"/>
          <w:lang w:eastAsia="fr-FR"/>
        </w:rPr>
        <w:t>)</w:t>
      </w:r>
    </w:p>
    <w:p w:rsidR="00FF2A66" w:rsidRPr="00FF2A66" w:rsidRDefault="00FF2A66" w:rsidP="00FF2A66">
      <w:pPr>
        <w:numPr>
          <w:ilvl w:val="0"/>
          <w:numId w:val="7"/>
        </w:numPr>
        <w:shd w:val="clear" w:color="auto" w:fill="F7F7F7"/>
        <w:spacing w:before="150" w:after="0" w:line="240" w:lineRule="auto"/>
        <w:ind w:left="0"/>
        <w:rPr>
          <w:rFonts w:ascii="Roboto" w:eastAsia="Times New Roman" w:hAnsi="Roboto" w:cs="Times New Roman"/>
          <w:color w:val="7A7A7A"/>
          <w:sz w:val="23"/>
          <w:szCs w:val="23"/>
          <w:lang w:eastAsia="fr-FR"/>
        </w:rPr>
      </w:pPr>
      <w:r w:rsidRPr="00FF2A66">
        <w:rPr>
          <w:rFonts w:ascii="Roboto" w:eastAsia="Times New Roman" w:hAnsi="Roboto" w:cs="Times New Roman"/>
          <w:color w:val="7A7A7A"/>
          <w:sz w:val="23"/>
          <w:szCs w:val="23"/>
          <w:lang w:eastAsia="fr-FR"/>
        </w:rPr>
        <w:t>Analyse du parcours personnel et professionnel et identification des scénarios répétitifs</w:t>
      </w:r>
    </w:p>
    <w:p w:rsidR="00FF2A66" w:rsidRPr="00FF2A66" w:rsidRDefault="00FF2A66" w:rsidP="00FF2A66">
      <w:pPr>
        <w:numPr>
          <w:ilvl w:val="0"/>
          <w:numId w:val="7"/>
        </w:numPr>
        <w:shd w:val="clear" w:color="auto" w:fill="F7F7F7"/>
        <w:spacing w:before="150" w:after="0" w:line="240" w:lineRule="auto"/>
        <w:ind w:left="0"/>
        <w:rPr>
          <w:rFonts w:ascii="Roboto" w:eastAsia="Times New Roman" w:hAnsi="Roboto" w:cs="Times New Roman"/>
          <w:color w:val="7A7A7A"/>
          <w:sz w:val="23"/>
          <w:szCs w:val="23"/>
          <w:lang w:eastAsia="fr-FR"/>
        </w:rPr>
      </w:pPr>
      <w:r w:rsidRPr="00FF2A66">
        <w:rPr>
          <w:rFonts w:ascii="Roboto" w:eastAsia="Times New Roman" w:hAnsi="Roboto" w:cs="Times New Roman"/>
          <w:color w:val="7A7A7A"/>
          <w:sz w:val="23"/>
          <w:szCs w:val="23"/>
          <w:lang w:eastAsia="fr-FR"/>
        </w:rPr>
        <w:t>Identification des connaissances et compétences en savoir-faire et savoir être acquises au cours du parcours professionnel et personnel</w:t>
      </w:r>
    </w:p>
    <w:p w:rsidR="00FF2A66" w:rsidRPr="00FF2A66" w:rsidRDefault="00FF2A66" w:rsidP="00FF2A66">
      <w:pPr>
        <w:numPr>
          <w:ilvl w:val="0"/>
          <w:numId w:val="7"/>
        </w:numPr>
        <w:shd w:val="clear" w:color="auto" w:fill="F7F7F7"/>
        <w:spacing w:before="150" w:after="0" w:line="240" w:lineRule="auto"/>
        <w:ind w:left="0"/>
        <w:rPr>
          <w:rFonts w:ascii="Roboto" w:eastAsia="Times New Roman" w:hAnsi="Roboto" w:cs="Times New Roman"/>
          <w:color w:val="7A7A7A"/>
          <w:sz w:val="23"/>
          <w:szCs w:val="23"/>
          <w:lang w:eastAsia="fr-FR"/>
        </w:rPr>
      </w:pPr>
      <w:r w:rsidRPr="00FF2A66">
        <w:rPr>
          <w:rFonts w:ascii="Roboto" w:eastAsia="Times New Roman" w:hAnsi="Roboto" w:cs="Times New Roman"/>
          <w:color w:val="7A7A7A"/>
          <w:sz w:val="23"/>
          <w:szCs w:val="23"/>
          <w:lang w:eastAsia="fr-FR"/>
        </w:rPr>
        <w:t>Prise de conscience de son cadre de référence, de ses préférence de fonctionnement et de leurs ressorts, de son système de valeurs et de son système motivationnel grâce à de l’auto diagnostic, des approches projectives et des inventaires de personnalité</w:t>
      </w:r>
    </w:p>
    <w:p w:rsidR="00FF2A66" w:rsidRPr="00FF2A66" w:rsidRDefault="00FF2A66" w:rsidP="00FF2A66">
      <w:pPr>
        <w:numPr>
          <w:ilvl w:val="0"/>
          <w:numId w:val="7"/>
        </w:numPr>
        <w:shd w:val="clear" w:color="auto" w:fill="F7F7F7"/>
        <w:spacing w:before="150" w:after="0" w:line="240" w:lineRule="auto"/>
        <w:ind w:left="0"/>
        <w:rPr>
          <w:rFonts w:ascii="Roboto" w:eastAsia="Times New Roman" w:hAnsi="Roboto" w:cs="Times New Roman"/>
          <w:color w:val="7A7A7A"/>
          <w:sz w:val="23"/>
          <w:szCs w:val="23"/>
          <w:lang w:eastAsia="fr-FR"/>
        </w:rPr>
      </w:pPr>
      <w:r w:rsidRPr="00FF2A66">
        <w:rPr>
          <w:rFonts w:ascii="Roboto" w:eastAsia="Times New Roman" w:hAnsi="Roboto" w:cs="Times New Roman"/>
          <w:color w:val="7A7A7A"/>
          <w:sz w:val="23"/>
          <w:szCs w:val="23"/>
          <w:lang w:eastAsia="fr-FR"/>
        </w:rPr>
        <w:t>Analyse des tensions internes, atouts et freins</w:t>
      </w:r>
    </w:p>
    <w:p w:rsidR="00FF2A66" w:rsidRPr="00FF2A66" w:rsidRDefault="00FF2A66" w:rsidP="00FF2A66">
      <w:pPr>
        <w:numPr>
          <w:ilvl w:val="0"/>
          <w:numId w:val="7"/>
        </w:numPr>
        <w:shd w:val="clear" w:color="auto" w:fill="F7F7F7"/>
        <w:spacing w:before="150" w:after="0" w:line="240" w:lineRule="auto"/>
        <w:ind w:left="0"/>
        <w:rPr>
          <w:rFonts w:ascii="Roboto" w:eastAsia="Times New Roman" w:hAnsi="Roboto" w:cs="Times New Roman"/>
          <w:color w:val="7A7A7A"/>
          <w:sz w:val="23"/>
          <w:szCs w:val="23"/>
          <w:lang w:eastAsia="fr-FR"/>
        </w:rPr>
      </w:pPr>
      <w:r w:rsidRPr="00FF2A66">
        <w:rPr>
          <w:rFonts w:ascii="Roboto" w:eastAsia="Times New Roman" w:hAnsi="Roboto" w:cs="Times New Roman"/>
          <w:color w:val="7A7A7A"/>
          <w:sz w:val="23"/>
          <w:szCs w:val="23"/>
          <w:lang w:eastAsia="fr-FR"/>
        </w:rPr>
        <w:t>Travail sur la confiance dans ces atouts et compétences et sur les peurs qui pourraient constituer des freins</w:t>
      </w:r>
    </w:p>
    <w:p w:rsidR="00FF2A66" w:rsidRPr="00FF2A66" w:rsidRDefault="00FF2A66" w:rsidP="00FF2A66">
      <w:pPr>
        <w:numPr>
          <w:ilvl w:val="0"/>
          <w:numId w:val="7"/>
        </w:numPr>
        <w:shd w:val="clear" w:color="auto" w:fill="F7F7F7"/>
        <w:spacing w:before="150" w:after="0" w:line="240" w:lineRule="auto"/>
        <w:ind w:left="0"/>
        <w:rPr>
          <w:rFonts w:ascii="Roboto" w:eastAsia="Times New Roman" w:hAnsi="Roboto" w:cs="Times New Roman"/>
          <w:color w:val="7A7A7A"/>
          <w:sz w:val="23"/>
          <w:szCs w:val="23"/>
          <w:lang w:eastAsia="fr-FR"/>
        </w:rPr>
      </w:pPr>
      <w:r w:rsidRPr="00FF2A66">
        <w:rPr>
          <w:rFonts w:ascii="Roboto" w:eastAsia="Times New Roman" w:hAnsi="Roboto" w:cs="Times New Roman"/>
          <w:color w:val="7A7A7A"/>
          <w:sz w:val="23"/>
          <w:szCs w:val="23"/>
          <w:lang w:eastAsia="fr-FR"/>
        </w:rPr>
        <w:t>Identification du rêve professionnel sous tendu par les motivations profondes</w:t>
      </w:r>
    </w:p>
    <w:p w:rsidR="00FF2A66" w:rsidRPr="00FF2A66" w:rsidRDefault="00FF2A66" w:rsidP="00FF2A66">
      <w:pPr>
        <w:shd w:val="clear" w:color="auto" w:fill="F7F7F7"/>
        <w:spacing w:after="300" w:line="240" w:lineRule="auto"/>
        <w:rPr>
          <w:rFonts w:ascii="Roboto" w:eastAsia="Times New Roman" w:hAnsi="Roboto" w:cs="Times New Roman"/>
          <w:color w:val="7A7A7A"/>
          <w:sz w:val="23"/>
          <w:szCs w:val="23"/>
          <w:lang w:eastAsia="fr-FR"/>
        </w:rPr>
      </w:pPr>
      <w:r w:rsidRPr="00FF2A66">
        <w:rPr>
          <w:rFonts w:ascii="Roboto" w:eastAsia="Times New Roman" w:hAnsi="Roboto" w:cs="Times New Roman"/>
          <w:b/>
          <w:bCs/>
          <w:color w:val="7A7A7A"/>
          <w:sz w:val="23"/>
          <w:szCs w:val="23"/>
          <w:lang w:eastAsia="fr-FR"/>
        </w:rPr>
        <w:t>Etape 2 : Définition des possibilités d’évolution   (</w:t>
      </w:r>
      <w:r w:rsidRPr="00FF2A66">
        <w:rPr>
          <w:rFonts w:ascii="Roboto" w:eastAsia="Times New Roman" w:hAnsi="Roboto" w:cs="Times New Roman"/>
          <w:b/>
          <w:bCs/>
          <w:i/>
          <w:iCs/>
          <w:color w:val="7A7A7A"/>
          <w:sz w:val="23"/>
          <w:szCs w:val="23"/>
          <w:lang w:eastAsia="fr-FR"/>
        </w:rPr>
        <w:t>Mon projet professionnel</w:t>
      </w:r>
      <w:r w:rsidRPr="00FF2A66">
        <w:rPr>
          <w:rFonts w:ascii="Roboto" w:eastAsia="Times New Roman" w:hAnsi="Roboto" w:cs="Times New Roman"/>
          <w:b/>
          <w:bCs/>
          <w:color w:val="7A7A7A"/>
          <w:sz w:val="23"/>
          <w:szCs w:val="23"/>
          <w:lang w:eastAsia="fr-FR"/>
        </w:rPr>
        <w:t>)</w:t>
      </w:r>
    </w:p>
    <w:p w:rsidR="00FF2A66" w:rsidRPr="00FF2A66" w:rsidRDefault="00FF2A66" w:rsidP="00FF2A66">
      <w:pPr>
        <w:numPr>
          <w:ilvl w:val="0"/>
          <w:numId w:val="8"/>
        </w:numPr>
        <w:shd w:val="clear" w:color="auto" w:fill="F7F7F7"/>
        <w:spacing w:before="150" w:after="0" w:line="240" w:lineRule="auto"/>
        <w:ind w:left="0"/>
        <w:rPr>
          <w:rFonts w:ascii="Roboto" w:eastAsia="Times New Roman" w:hAnsi="Roboto" w:cs="Times New Roman"/>
          <w:color w:val="7A7A7A"/>
          <w:sz w:val="23"/>
          <w:szCs w:val="23"/>
          <w:lang w:eastAsia="fr-FR"/>
        </w:rPr>
      </w:pPr>
      <w:r w:rsidRPr="00FF2A66">
        <w:rPr>
          <w:rFonts w:ascii="Roboto" w:eastAsia="Times New Roman" w:hAnsi="Roboto" w:cs="Times New Roman"/>
          <w:color w:val="7A7A7A"/>
          <w:sz w:val="23"/>
          <w:szCs w:val="23"/>
          <w:lang w:eastAsia="fr-FR"/>
        </w:rPr>
        <w:t>Elaboration d’un portefeuille de compétences</w:t>
      </w:r>
    </w:p>
    <w:p w:rsidR="00FF2A66" w:rsidRPr="00FF2A66" w:rsidRDefault="00FF2A66" w:rsidP="00FF2A66">
      <w:pPr>
        <w:numPr>
          <w:ilvl w:val="0"/>
          <w:numId w:val="8"/>
        </w:numPr>
        <w:shd w:val="clear" w:color="auto" w:fill="F7F7F7"/>
        <w:spacing w:before="150" w:after="0" w:line="240" w:lineRule="auto"/>
        <w:ind w:left="0"/>
        <w:rPr>
          <w:rFonts w:ascii="Roboto" w:eastAsia="Times New Roman" w:hAnsi="Roboto" w:cs="Times New Roman"/>
          <w:color w:val="7A7A7A"/>
          <w:sz w:val="23"/>
          <w:szCs w:val="23"/>
          <w:lang w:eastAsia="fr-FR"/>
        </w:rPr>
      </w:pPr>
      <w:r w:rsidRPr="00FF2A66">
        <w:rPr>
          <w:rFonts w:ascii="Roboto" w:eastAsia="Times New Roman" w:hAnsi="Roboto" w:cs="Times New Roman"/>
          <w:color w:val="7A7A7A"/>
          <w:sz w:val="23"/>
          <w:szCs w:val="23"/>
          <w:lang w:eastAsia="fr-FR"/>
        </w:rPr>
        <w:t>Justification de ce portefeuille de compétences à travers la formation, les principales réalisations et le potentiel du bénéficiaire</w:t>
      </w:r>
    </w:p>
    <w:p w:rsidR="00FF2A66" w:rsidRPr="00FF2A66" w:rsidRDefault="00FF2A66" w:rsidP="00FF2A66">
      <w:pPr>
        <w:numPr>
          <w:ilvl w:val="0"/>
          <w:numId w:val="8"/>
        </w:numPr>
        <w:shd w:val="clear" w:color="auto" w:fill="F7F7F7"/>
        <w:spacing w:before="150" w:after="0" w:line="240" w:lineRule="auto"/>
        <w:ind w:left="0"/>
        <w:rPr>
          <w:rFonts w:ascii="Roboto" w:eastAsia="Times New Roman" w:hAnsi="Roboto" w:cs="Times New Roman"/>
          <w:color w:val="7A7A7A"/>
          <w:sz w:val="23"/>
          <w:szCs w:val="23"/>
          <w:lang w:eastAsia="fr-FR"/>
        </w:rPr>
      </w:pPr>
      <w:r w:rsidRPr="00FF2A66">
        <w:rPr>
          <w:rFonts w:ascii="Roboto" w:eastAsia="Times New Roman" w:hAnsi="Roboto" w:cs="Times New Roman"/>
          <w:color w:val="7A7A7A"/>
          <w:sz w:val="23"/>
          <w:szCs w:val="23"/>
          <w:lang w:eastAsia="fr-FR"/>
        </w:rPr>
        <w:t>Identification du projet professionnel</w:t>
      </w:r>
    </w:p>
    <w:p w:rsidR="00FF2A66" w:rsidRPr="00FF2A66" w:rsidRDefault="00FF2A66" w:rsidP="00FF2A66">
      <w:pPr>
        <w:numPr>
          <w:ilvl w:val="0"/>
          <w:numId w:val="8"/>
        </w:numPr>
        <w:shd w:val="clear" w:color="auto" w:fill="F7F7F7"/>
        <w:spacing w:before="150" w:after="0" w:line="240" w:lineRule="auto"/>
        <w:ind w:left="0"/>
        <w:rPr>
          <w:rFonts w:ascii="Roboto" w:eastAsia="Times New Roman" w:hAnsi="Roboto" w:cs="Times New Roman"/>
          <w:color w:val="7A7A7A"/>
          <w:sz w:val="23"/>
          <w:szCs w:val="23"/>
          <w:lang w:eastAsia="fr-FR"/>
        </w:rPr>
      </w:pPr>
      <w:r w:rsidRPr="00FF2A66">
        <w:rPr>
          <w:rFonts w:ascii="Roboto" w:eastAsia="Times New Roman" w:hAnsi="Roboto" w:cs="Times New Roman"/>
          <w:color w:val="7A7A7A"/>
          <w:sz w:val="23"/>
          <w:szCs w:val="23"/>
          <w:lang w:eastAsia="fr-FR"/>
        </w:rPr>
        <w:t>Elaboration de scénarios</w:t>
      </w:r>
    </w:p>
    <w:p w:rsidR="00FF2A66" w:rsidRPr="00FF2A66" w:rsidRDefault="00FF2A66" w:rsidP="00FF2A66">
      <w:pPr>
        <w:numPr>
          <w:ilvl w:val="0"/>
          <w:numId w:val="8"/>
        </w:numPr>
        <w:shd w:val="clear" w:color="auto" w:fill="F7F7F7"/>
        <w:spacing w:before="150" w:after="0" w:line="240" w:lineRule="auto"/>
        <w:ind w:left="0"/>
        <w:rPr>
          <w:rFonts w:ascii="Roboto" w:eastAsia="Times New Roman" w:hAnsi="Roboto" w:cs="Times New Roman"/>
          <w:color w:val="7A7A7A"/>
          <w:sz w:val="23"/>
          <w:szCs w:val="23"/>
          <w:lang w:eastAsia="fr-FR"/>
        </w:rPr>
      </w:pPr>
      <w:r w:rsidRPr="00FF2A66">
        <w:rPr>
          <w:rFonts w:ascii="Roboto" w:eastAsia="Times New Roman" w:hAnsi="Roboto" w:cs="Times New Roman"/>
          <w:color w:val="7A7A7A"/>
          <w:sz w:val="23"/>
          <w:szCs w:val="23"/>
          <w:lang w:eastAsia="fr-FR"/>
        </w:rPr>
        <w:t>Construction des étapes de réalisation du projet</w:t>
      </w:r>
    </w:p>
    <w:p w:rsidR="00FF2A66" w:rsidRPr="00FF2A66" w:rsidRDefault="00FF2A66" w:rsidP="00FF2A66">
      <w:pPr>
        <w:numPr>
          <w:ilvl w:val="0"/>
          <w:numId w:val="8"/>
        </w:numPr>
        <w:shd w:val="clear" w:color="auto" w:fill="F7F7F7"/>
        <w:spacing w:before="150" w:after="0" w:line="240" w:lineRule="auto"/>
        <w:ind w:left="0"/>
        <w:rPr>
          <w:rFonts w:ascii="Roboto" w:eastAsia="Times New Roman" w:hAnsi="Roboto" w:cs="Times New Roman"/>
          <w:color w:val="7A7A7A"/>
          <w:sz w:val="23"/>
          <w:szCs w:val="23"/>
          <w:lang w:eastAsia="fr-FR"/>
        </w:rPr>
      </w:pPr>
      <w:r w:rsidRPr="00FF2A66">
        <w:rPr>
          <w:rFonts w:ascii="Roboto" w:eastAsia="Times New Roman" w:hAnsi="Roboto" w:cs="Times New Roman"/>
          <w:color w:val="7A7A7A"/>
          <w:sz w:val="23"/>
          <w:szCs w:val="23"/>
          <w:lang w:eastAsia="fr-FR"/>
        </w:rPr>
        <w:t>Confrontation du projet aux besoins du marché</w:t>
      </w:r>
    </w:p>
    <w:p w:rsidR="00FF2A66" w:rsidRPr="00FF2A66" w:rsidRDefault="00FF2A66" w:rsidP="00FF2A66">
      <w:pPr>
        <w:numPr>
          <w:ilvl w:val="0"/>
          <w:numId w:val="8"/>
        </w:numPr>
        <w:shd w:val="clear" w:color="auto" w:fill="F7F7F7"/>
        <w:spacing w:before="150" w:after="0" w:line="240" w:lineRule="auto"/>
        <w:ind w:left="0"/>
        <w:rPr>
          <w:rFonts w:ascii="Roboto" w:eastAsia="Times New Roman" w:hAnsi="Roboto" w:cs="Times New Roman"/>
          <w:color w:val="7A7A7A"/>
          <w:sz w:val="23"/>
          <w:szCs w:val="23"/>
          <w:lang w:eastAsia="fr-FR"/>
        </w:rPr>
      </w:pPr>
      <w:r w:rsidRPr="00FF2A66">
        <w:rPr>
          <w:rFonts w:ascii="Roboto" w:eastAsia="Times New Roman" w:hAnsi="Roboto" w:cs="Times New Roman"/>
          <w:color w:val="7A7A7A"/>
          <w:sz w:val="23"/>
          <w:szCs w:val="23"/>
          <w:lang w:eastAsia="fr-FR"/>
        </w:rPr>
        <w:t>Recherche, documentation et enquête terrain sur les attentes et opportunités</w:t>
      </w:r>
    </w:p>
    <w:p w:rsidR="00FF2A66" w:rsidRPr="00FF2A66" w:rsidRDefault="00FF2A66" w:rsidP="00FF2A66">
      <w:pPr>
        <w:numPr>
          <w:ilvl w:val="0"/>
          <w:numId w:val="8"/>
        </w:numPr>
        <w:shd w:val="clear" w:color="auto" w:fill="F7F7F7"/>
        <w:spacing w:before="150" w:after="0" w:line="240" w:lineRule="auto"/>
        <w:ind w:left="0"/>
        <w:rPr>
          <w:rFonts w:ascii="Roboto" w:eastAsia="Times New Roman" w:hAnsi="Roboto" w:cs="Times New Roman"/>
          <w:color w:val="7A7A7A"/>
          <w:sz w:val="23"/>
          <w:szCs w:val="23"/>
          <w:lang w:eastAsia="fr-FR"/>
        </w:rPr>
      </w:pPr>
      <w:r w:rsidRPr="00FF2A66">
        <w:rPr>
          <w:rFonts w:ascii="Roboto" w:eastAsia="Times New Roman" w:hAnsi="Roboto" w:cs="Times New Roman"/>
          <w:color w:val="7A7A7A"/>
          <w:sz w:val="23"/>
          <w:szCs w:val="23"/>
          <w:lang w:eastAsia="fr-FR"/>
        </w:rPr>
        <w:t>Travail sur les représentations</w:t>
      </w:r>
    </w:p>
    <w:p w:rsidR="00FF2A66" w:rsidRPr="00FF2A66" w:rsidRDefault="00FF2A66" w:rsidP="00FF2A66">
      <w:pPr>
        <w:numPr>
          <w:ilvl w:val="0"/>
          <w:numId w:val="8"/>
        </w:numPr>
        <w:shd w:val="clear" w:color="auto" w:fill="F7F7F7"/>
        <w:spacing w:before="150" w:after="0" w:line="240" w:lineRule="auto"/>
        <w:ind w:left="0"/>
        <w:rPr>
          <w:rFonts w:ascii="Roboto" w:eastAsia="Times New Roman" w:hAnsi="Roboto" w:cs="Times New Roman"/>
          <w:color w:val="7A7A7A"/>
          <w:sz w:val="23"/>
          <w:szCs w:val="23"/>
          <w:lang w:eastAsia="fr-FR"/>
        </w:rPr>
      </w:pPr>
      <w:r w:rsidRPr="00FF2A66">
        <w:rPr>
          <w:rFonts w:ascii="Roboto" w:eastAsia="Times New Roman" w:hAnsi="Roboto" w:cs="Times New Roman"/>
          <w:color w:val="7A7A7A"/>
          <w:sz w:val="23"/>
          <w:szCs w:val="23"/>
          <w:lang w:eastAsia="fr-FR"/>
        </w:rPr>
        <w:t>Nouvel éclairage du projet après cette phase d’analyse</w:t>
      </w:r>
    </w:p>
    <w:p w:rsidR="00FF2A66" w:rsidRPr="00FF2A66" w:rsidRDefault="00FF2A66" w:rsidP="00FF2A66">
      <w:pPr>
        <w:numPr>
          <w:ilvl w:val="0"/>
          <w:numId w:val="8"/>
        </w:numPr>
        <w:shd w:val="clear" w:color="auto" w:fill="F7F7F7"/>
        <w:spacing w:before="150" w:after="0" w:line="240" w:lineRule="auto"/>
        <w:ind w:left="0"/>
        <w:rPr>
          <w:rFonts w:ascii="Roboto" w:eastAsia="Times New Roman" w:hAnsi="Roboto" w:cs="Times New Roman"/>
          <w:color w:val="7A7A7A"/>
          <w:sz w:val="23"/>
          <w:szCs w:val="23"/>
          <w:lang w:eastAsia="fr-FR"/>
        </w:rPr>
      </w:pPr>
      <w:r w:rsidRPr="00FF2A66">
        <w:rPr>
          <w:rFonts w:ascii="Roboto" w:eastAsia="Times New Roman" w:hAnsi="Roboto" w:cs="Times New Roman"/>
          <w:color w:val="7A7A7A"/>
          <w:sz w:val="23"/>
          <w:szCs w:val="23"/>
          <w:lang w:eastAsia="fr-FR"/>
        </w:rPr>
        <w:t>Redéfinition des différentes dimensions du projet</w:t>
      </w:r>
    </w:p>
    <w:p w:rsidR="00B14C66" w:rsidRDefault="00B14C66" w:rsidP="00FF2A66">
      <w:pPr>
        <w:pStyle w:val="Titre2"/>
        <w:shd w:val="clear" w:color="auto" w:fill="F7F7F7"/>
        <w:spacing w:before="0" w:line="240" w:lineRule="auto"/>
        <w:rPr>
          <w:sz w:val="24"/>
          <w:szCs w:val="24"/>
        </w:rPr>
      </w:pPr>
    </w:p>
    <w:p w:rsidR="00B14C66" w:rsidRPr="00B14C66" w:rsidRDefault="00B14C66" w:rsidP="00B14C66">
      <w:pPr>
        <w:shd w:val="clear" w:color="auto" w:fill="F7F7F7"/>
        <w:spacing w:after="300" w:line="240" w:lineRule="auto"/>
        <w:rPr>
          <w:rFonts w:ascii="Roboto" w:eastAsia="Times New Roman" w:hAnsi="Roboto" w:cs="Times New Roman"/>
          <w:color w:val="7A7A7A"/>
          <w:sz w:val="23"/>
          <w:szCs w:val="23"/>
          <w:lang w:eastAsia="fr-FR"/>
        </w:rPr>
      </w:pPr>
      <w:r w:rsidRPr="00B14C66">
        <w:rPr>
          <w:rFonts w:ascii="Roboto" w:eastAsia="Times New Roman" w:hAnsi="Roboto" w:cs="Times New Roman"/>
          <w:b/>
          <w:bCs/>
          <w:color w:val="7A7A7A"/>
          <w:sz w:val="23"/>
          <w:szCs w:val="23"/>
          <w:lang w:eastAsia="fr-FR"/>
        </w:rPr>
        <w:t>PHASE CONCLUSION</w:t>
      </w:r>
    </w:p>
    <w:p w:rsidR="00B14C66" w:rsidRPr="00B14C66" w:rsidRDefault="00B14C66" w:rsidP="00B14C66">
      <w:pPr>
        <w:numPr>
          <w:ilvl w:val="0"/>
          <w:numId w:val="9"/>
        </w:numPr>
        <w:shd w:val="clear" w:color="auto" w:fill="F7F7F7"/>
        <w:spacing w:before="150" w:after="0" w:line="240" w:lineRule="auto"/>
        <w:ind w:left="0"/>
        <w:rPr>
          <w:rFonts w:ascii="Roboto" w:eastAsia="Times New Roman" w:hAnsi="Roboto" w:cs="Times New Roman"/>
          <w:color w:val="7A7A7A"/>
          <w:sz w:val="23"/>
          <w:szCs w:val="23"/>
          <w:lang w:eastAsia="fr-FR"/>
        </w:rPr>
      </w:pPr>
      <w:r w:rsidRPr="00B14C66">
        <w:rPr>
          <w:rFonts w:ascii="Roboto" w:eastAsia="Times New Roman" w:hAnsi="Roboto" w:cs="Times New Roman"/>
          <w:color w:val="7A7A7A"/>
          <w:sz w:val="23"/>
          <w:szCs w:val="23"/>
          <w:lang w:eastAsia="fr-FR"/>
        </w:rPr>
        <w:t>Formalisation du projet et de ses étapes de mise en œuvre</w:t>
      </w:r>
    </w:p>
    <w:p w:rsidR="00B14C66" w:rsidRPr="00B14C66" w:rsidRDefault="00B14C66" w:rsidP="00B14C66">
      <w:pPr>
        <w:numPr>
          <w:ilvl w:val="0"/>
          <w:numId w:val="9"/>
        </w:numPr>
        <w:shd w:val="clear" w:color="auto" w:fill="F7F7F7"/>
        <w:spacing w:before="150" w:after="0" w:line="240" w:lineRule="auto"/>
        <w:ind w:left="0"/>
        <w:rPr>
          <w:rFonts w:ascii="Roboto" w:eastAsia="Times New Roman" w:hAnsi="Roboto" w:cs="Times New Roman"/>
          <w:color w:val="7A7A7A"/>
          <w:sz w:val="23"/>
          <w:szCs w:val="23"/>
          <w:lang w:eastAsia="fr-FR"/>
        </w:rPr>
      </w:pPr>
      <w:r w:rsidRPr="00B14C66">
        <w:rPr>
          <w:rFonts w:ascii="Roboto" w:eastAsia="Times New Roman" w:hAnsi="Roboto" w:cs="Times New Roman"/>
          <w:color w:val="7A7A7A"/>
          <w:sz w:val="23"/>
          <w:szCs w:val="23"/>
          <w:lang w:eastAsia="fr-FR"/>
        </w:rPr>
        <w:t>Identification des ressources internes et externes propices à sa réalisation</w:t>
      </w:r>
    </w:p>
    <w:p w:rsidR="00B14C66" w:rsidRPr="00B14C66" w:rsidRDefault="00B14C66" w:rsidP="00B14C66">
      <w:pPr>
        <w:numPr>
          <w:ilvl w:val="0"/>
          <w:numId w:val="9"/>
        </w:numPr>
        <w:shd w:val="clear" w:color="auto" w:fill="F7F7F7"/>
        <w:spacing w:before="150" w:after="0" w:line="240" w:lineRule="auto"/>
        <w:ind w:left="0"/>
        <w:rPr>
          <w:rFonts w:ascii="Roboto" w:eastAsia="Times New Roman" w:hAnsi="Roboto" w:cs="Times New Roman"/>
          <w:color w:val="7A7A7A"/>
          <w:sz w:val="23"/>
          <w:szCs w:val="23"/>
          <w:lang w:eastAsia="fr-FR"/>
        </w:rPr>
      </w:pPr>
      <w:r w:rsidRPr="00B14C66">
        <w:rPr>
          <w:rFonts w:ascii="Roboto" w:eastAsia="Times New Roman" w:hAnsi="Roboto" w:cs="Times New Roman"/>
          <w:color w:val="7A7A7A"/>
          <w:sz w:val="23"/>
          <w:szCs w:val="23"/>
          <w:lang w:eastAsia="fr-FR"/>
        </w:rPr>
        <w:t>Planification des étapes de réalisation</w:t>
      </w:r>
    </w:p>
    <w:p w:rsidR="00B14C66" w:rsidRPr="00B14C66" w:rsidRDefault="00B14C66" w:rsidP="00B14C66">
      <w:pPr>
        <w:numPr>
          <w:ilvl w:val="0"/>
          <w:numId w:val="9"/>
        </w:numPr>
        <w:shd w:val="clear" w:color="auto" w:fill="F7F7F7"/>
        <w:spacing w:before="150" w:after="0" w:line="240" w:lineRule="auto"/>
        <w:ind w:left="0"/>
        <w:rPr>
          <w:rFonts w:ascii="Roboto" w:eastAsia="Times New Roman" w:hAnsi="Roboto" w:cs="Times New Roman"/>
          <w:color w:val="7A7A7A"/>
          <w:sz w:val="23"/>
          <w:szCs w:val="23"/>
          <w:lang w:eastAsia="fr-FR"/>
        </w:rPr>
      </w:pPr>
      <w:r w:rsidRPr="00B14C66">
        <w:rPr>
          <w:rFonts w:ascii="Roboto" w:eastAsia="Times New Roman" w:hAnsi="Roboto" w:cs="Times New Roman"/>
          <w:color w:val="7A7A7A"/>
          <w:sz w:val="23"/>
          <w:szCs w:val="23"/>
          <w:lang w:eastAsia="fr-FR"/>
        </w:rPr>
        <w:t>Construction de son </w:t>
      </w:r>
      <w:proofErr w:type="spellStart"/>
      <w:r w:rsidRPr="00B14C66">
        <w:rPr>
          <w:rFonts w:ascii="Roboto" w:eastAsia="Times New Roman" w:hAnsi="Roboto" w:cs="Times New Roman"/>
          <w:i/>
          <w:iCs/>
          <w:color w:val="7A7A7A"/>
          <w:sz w:val="23"/>
          <w:szCs w:val="23"/>
          <w:lang w:eastAsia="fr-FR"/>
        </w:rPr>
        <w:t>personal</w:t>
      </w:r>
      <w:proofErr w:type="spellEnd"/>
      <w:r w:rsidRPr="00B14C66">
        <w:rPr>
          <w:rFonts w:ascii="Roboto" w:eastAsia="Times New Roman" w:hAnsi="Roboto" w:cs="Times New Roman"/>
          <w:i/>
          <w:iCs/>
          <w:color w:val="7A7A7A"/>
          <w:sz w:val="23"/>
          <w:szCs w:val="23"/>
          <w:lang w:eastAsia="fr-FR"/>
        </w:rPr>
        <w:t xml:space="preserve"> </w:t>
      </w:r>
      <w:proofErr w:type="spellStart"/>
      <w:r w:rsidRPr="00B14C66">
        <w:rPr>
          <w:rFonts w:ascii="Roboto" w:eastAsia="Times New Roman" w:hAnsi="Roboto" w:cs="Times New Roman"/>
          <w:i/>
          <w:iCs/>
          <w:color w:val="7A7A7A"/>
          <w:sz w:val="23"/>
          <w:szCs w:val="23"/>
          <w:lang w:eastAsia="fr-FR"/>
        </w:rPr>
        <w:t>branding</w:t>
      </w:r>
      <w:proofErr w:type="spellEnd"/>
    </w:p>
    <w:p w:rsidR="00B14C66" w:rsidRPr="00B14C66" w:rsidRDefault="00B14C66" w:rsidP="00B14C66">
      <w:pPr>
        <w:numPr>
          <w:ilvl w:val="0"/>
          <w:numId w:val="9"/>
        </w:numPr>
        <w:shd w:val="clear" w:color="auto" w:fill="F7F7F7"/>
        <w:spacing w:before="150" w:after="0" w:line="240" w:lineRule="auto"/>
        <w:ind w:left="0"/>
        <w:rPr>
          <w:rFonts w:ascii="Roboto" w:eastAsia="Times New Roman" w:hAnsi="Roboto" w:cs="Times New Roman"/>
          <w:color w:val="7A7A7A"/>
          <w:sz w:val="23"/>
          <w:szCs w:val="23"/>
          <w:lang w:eastAsia="fr-FR"/>
        </w:rPr>
      </w:pPr>
      <w:r w:rsidRPr="00B14C66">
        <w:rPr>
          <w:rFonts w:ascii="Roboto" w:eastAsia="Times New Roman" w:hAnsi="Roboto" w:cs="Times New Roman"/>
          <w:color w:val="7A7A7A"/>
          <w:sz w:val="23"/>
          <w:szCs w:val="23"/>
          <w:lang w:eastAsia="fr-FR"/>
        </w:rPr>
        <w:t>Formalisation du bilan dans une synthèse écrite par le consultant, avec validation du bénéficiaire</w:t>
      </w:r>
    </w:p>
    <w:p w:rsidR="00B14C66" w:rsidRPr="00B14C66" w:rsidRDefault="00B14C66" w:rsidP="00B14C66">
      <w:pPr>
        <w:numPr>
          <w:ilvl w:val="0"/>
          <w:numId w:val="9"/>
        </w:numPr>
        <w:shd w:val="clear" w:color="auto" w:fill="F7F7F7"/>
        <w:spacing w:before="150" w:after="0" w:line="240" w:lineRule="auto"/>
        <w:ind w:left="0"/>
        <w:rPr>
          <w:rFonts w:ascii="Roboto" w:eastAsia="Times New Roman" w:hAnsi="Roboto" w:cs="Times New Roman"/>
          <w:color w:val="7A7A7A"/>
          <w:sz w:val="23"/>
          <w:szCs w:val="23"/>
          <w:lang w:eastAsia="fr-FR"/>
        </w:rPr>
      </w:pPr>
      <w:r w:rsidRPr="00B14C66">
        <w:rPr>
          <w:rFonts w:ascii="Roboto" w:eastAsia="Times New Roman" w:hAnsi="Roboto" w:cs="Times New Roman"/>
          <w:color w:val="7A7A7A"/>
          <w:sz w:val="23"/>
          <w:szCs w:val="23"/>
          <w:lang w:eastAsia="fr-FR"/>
        </w:rPr>
        <w:t>Restitution orale et écrite du bilan auprès du bénéficiaire</w:t>
      </w:r>
    </w:p>
    <w:p w:rsidR="00B14C66" w:rsidRPr="00B14C66" w:rsidRDefault="00B14C66" w:rsidP="00B14C66">
      <w:pPr>
        <w:numPr>
          <w:ilvl w:val="0"/>
          <w:numId w:val="9"/>
        </w:numPr>
        <w:shd w:val="clear" w:color="auto" w:fill="F7F7F7"/>
        <w:spacing w:before="150" w:after="0" w:line="240" w:lineRule="auto"/>
        <w:ind w:left="0"/>
        <w:rPr>
          <w:rFonts w:ascii="Roboto" w:eastAsia="Times New Roman" w:hAnsi="Roboto" w:cs="Times New Roman"/>
          <w:color w:val="7A7A7A"/>
          <w:sz w:val="23"/>
          <w:szCs w:val="23"/>
          <w:lang w:eastAsia="fr-FR"/>
        </w:rPr>
      </w:pPr>
      <w:r w:rsidRPr="00B14C66">
        <w:rPr>
          <w:rFonts w:ascii="Roboto" w:eastAsia="Times New Roman" w:hAnsi="Roboto" w:cs="Times New Roman"/>
          <w:color w:val="7A7A7A"/>
          <w:sz w:val="23"/>
          <w:szCs w:val="23"/>
          <w:lang w:eastAsia="fr-FR"/>
        </w:rPr>
        <w:t>Remise de la synthèse du bilan de compétences</w:t>
      </w:r>
    </w:p>
    <w:p w:rsidR="00E026B3" w:rsidRDefault="00E026B3" w:rsidP="00FF2A66">
      <w:pPr>
        <w:pStyle w:val="Titre2"/>
        <w:shd w:val="clear" w:color="auto" w:fill="F7F7F7"/>
        <w:spacing w:before="0" w:line="240" w:lineRule="auto"/>
        <w:rPr>
          <w:sz w:val="24"/>
          <w:szCs w:val="24"/>
        </w:rPr>
      </w:pPr>
    </w:p>
    <w:p w:rsidR="00E026B3" w:rsidRDefault="00E026B3" w:rsidP="00FF2A66">
      <w:pPr>
        <w:pStyle w:val="Titre2"/>
        <w:shd w:val="clear" w:color="auto" w:fill="F7F7F7"/>
        <w:spacing w:before="0" w:line="240" w:lineRule="auto"/>
        <w:rPr>
          <w:sz w:val="24"/>
          <w:szCs w:val="24"/>
        </w:rPr>
      </w:pPr>
    </w:p>
    <w:p w:rsidR="00E026B3" w:rsidRPr="002A618F" w:rsidRDefault="00E026B3" w:rsidP="00E026B3">
      <w:pPr>
        <w:pStyle w:val="Titre3"/>
        <w:shd w:val="clear" w:color="auto" w:fill="FFFFFF"/>
        <w:spacing w:before="600" w:beforeAutospacing="0" w:after="300" w:afterAutospacing="0"/>
        <w:rPr>
          <w:rFonts w:asciiTheme="minorHAnsi" w:hAnsiTheme="minorHAnsi" w:cstheme="minorHAnsi"/>
          <w:color w:val="2D2E33"/>
          <w:sz w:val="24"/>
          <w:szCs w:val="24"/>
        </w:rPr>
      </w:pPr>
      <w:r w:rsidRPr="002A618F">
        <w:rPr>
          <w:rFonts w:asciiTheme="minorHAnsi" w:hAnsiTheme="minorHAnsi" w:cstheme="minorHAnsi"/>
          <w:color w:val="2D2E33"/>
          <w:sz w:val="24"/>
          <w:szCs w:val="24"/>
        </w:rPr>
        <w:t>Mise en corrélation des résultats des tests pour le projet précis</w:t>
      </w:r>
    </w:p>
    <w:p w:rsidR="00E026B3" w:rsidRPr="002A618F" w:rsidRDefault="00E026B3" w:rsidP="00E026B3">
      <w:pPr>
        <w:pStyle w:val="NormalWeb"/>
        <w:shd w:val="clear" w:color="auto" w:fill="FFFFFF"/>
        <w:spacing w:before="300" w:beforeAutospacing="0" w:after="300" w:afterAutospacing="0"/>
        <w:rPr>
          <w:rFonts w:asciiTheme="minorHAnsi" w:hAnsiTheme="minorHAnsi" w:cstheme="minorHAnsi"/>
          <w:color w:val="6C6D74"/>
          <w:sz w:val="22"/>
          <w:szCs w:val="22"/>
        </w:rPr>
      </w:pPr>
      <w:r w:rsidRPr="002A618F">
        <w:rPr>
          <w:rFonts w:asciiTheme="minorHAnsi" w:hAnsiTheme="minorHAnsi" w:cstheme="minorHAnsi"/>
          <w:color w:val="6C6D74"/>
          <w:sz w:val="22"/>
          <w:szCs w:val="22"/>
        </w:rPr>
        <w:t>Pour Monsieur Mauro, la direction commerciale et l’enseignement de matières techniques pourraient correspondre à son projet et à sa personnalité. Il pourra mettre en pratique sa bonne gestion du temps et du stress, son sens de l’organisation et des responsabilités. Par ailleurs, sa discrétion, son influence ainsi que sa capacité de planification stratégique seront des atouts distinctifs.</w:t>
      </w:r>
    </w:p>
    <w:p w:rsidR="00E026B3" w:rsidRPr="002A618F" w:rsidRDefault="00E026B3" w:rsidP="00E026B3">
      <w:pPr>
        <w:pStyle w:val="NormalWeb"/>
        <w:shd w:val="clear" w:color="auto" w:fill="FFFFFF"/>
        <w:spacing w:before="300" w:beforeAutospacing="0" w:after="300" w:afterAutospacing="0"/>
        <w:rPr>
          <w:rFonts w:asciiTheme="minorHAnsi" w:hAnsiTheme="minorHAnsi" w:cstheme="minorHAnsi"/>
          <w:color w:val="6C6D74"/>
          <w:sz w:val="22"/>
          <w:szCs w:val="22"/>
        </w:rPr>
      </w:pPr>
      <w:r w:rsidRPr="002A618F">
        <w:rPr>
          <w:rFonts w:asciiTheme="minorHAnsi" w:hAnsiTheme="minorHAnsi" w:cstheme="minorHAnsi"/>
          <w:color w:val="6C6D74"/>
          <w:sz w:val="22"/>
          <w:szCs w:val="22"/>
        </w:rPr>
        <w:t>Pour ce type de poste, il devra toutefois développer des compétences sur lesquelles il s’est montré un peu fragile à ce jour, comme l’écoute des autres et la souplesse pour s’adapter aux collaborateurs.</w:t>
      </w:r>
    </w:p>
    <w:p w:rsidR="00E026B3" w:rsidRPr="002A618F" w:rsidRDefault="00E026B3" w:rsidP="00E026B3">
      <w:pPr>
        <w:pStyle w:val="Titre3"/>
        <w:shd w:val="clear" w:color="auto" w:fill="FFFFFF"/>
        <w:spacing w:before="600" w:beforeAutospacing="0" w:after="300" w:afterAutospacing="0"/>
        <w:rPr>
          <w:rFonts w:asciiTheme="minorHAnsi" w:hAnsiTheme="minorHAnsi" w:cstheme="minorHAnsi"/>
          <w:color w:val="2D2E33"/>
          <w:sz w:val="24"/>
          <w:szCs w:val="24"/>
        </w:rPr>
      </w:pPr>
      <w:r w:rsidRPr="002A618F">
        <w:rPr>
          <w:rFonts w:asciiTheme="minorHAnsi" w:hAnsiTheme="minorHAnsi" w:cstheme="minorHAnsi"/>
          <w:color w:val="2D2E33"/>
          <w:sz w:val="24"/>
          <w:szCs w:val="24"/>
        </w:rPr>
        <w:t>Suggestion de métiers</w:t>
      </w:r>
    </w:p>
    <w:p w:rsidR="00E026B3" w:rsidRPr="002A618F" w:rsidRDefault="00E026B3" w:rsidP="00E026B3">
      <w:pPr>
        <w:pStyle w:val="NormalWeb"/>
        <w:shd w:val="clear" w:color="auto" w:fill="FFFFFF"/>
        <w:spacing w:before="300" w:beforeAutospacing="0" w:after="300" w:afterAutospacing="0"/>
        <w:rPr>
          <w:rFonts w:asciiTheme="minorHAnsi" w:hAnsiTheme="minorHAnsi" w:cstheme="minorHAnsi"/>
          <w:color w:val="6C6D74"/>
          <w:sz w:val="22"/>
          <w:szCs w:val="22"/>
        </w:rPr>
      </w:pPr>
      <w:r w:rsidRPr="002A618F">
        <w:rPr>
          <w:rFonts w:asciiTheme="minorHAnsi" w:hAnsiTheme="minorHAnsi" w:cstheme="minorHAnsi"/>
          <w:color w:val="6C6D74"/>
          <w:sz w:val="22"/>
          <w:szCs w:val="22"/>
        </w:rPr>
        <w:t>À la suite de ces tests et analyses, deux types d’emplois conviendraient très bien à Monsieur Mauro : ingénieur commercial ou professeur d’enseignement technique. </w:t>
      </w:r>
    </w:p>
    <w:p w:rsidR="00E026B3" w:rsidRPr="002A618F" w:rsidRDefault="00E026B3" w:rsidP="00E026B3">
      <w:pPr>
        <w:pStyle w:val="NormalWeb"/>
        <w:shd w:val="clear" w:color="auto" w:fill="FFFFFF"/>
        <w:spacing w:before="300" w:beforeAutospacing="0" w:after="300" w:afterAutospacing="0"/>
        <w:rPr>
          <w:rFonts w:asciiTheme="minorHAnsi" w:hAnsiTheme="minorHAnsi" w:cstheme="minorHAnsi"/>
          <w:i/>
          <w:color w:val="6C6D74"/>
          <w:sz w:val="22"/>
          <w:szCs w:val="22"/>
        </w:rPr>
      </w:pPr>
      <w:r w:rsidRPr="002A618F">
        <w:rPr>
          <w:rFonts w:asciiTheme="minorHAnsi" w:hAnsiTheme="minorHAnsi" w:cstheme="minorHAnsi"/>
          <w:color w:val="6C6D74"/>
          <w:sz w:val="22"/>
          <w:szCs w:val="22"/>
        </w:rPr>
        <w:t>Ces métiers correspondent en grande partie à ses actuelles compétences et aptitudes, mais aussi aux aspects qui lui apportent une satisfaction dans son métier actuel comme la reconnaissance de ses pairs, la satisfaction de mener une équipe vers l’atteinte d’objectifs et la reconnaissance pédagogique.</w:t>
      </w:r>
    </w:p>
    <w:p w:rsidR="006C0983" w:rsidRPr="006C0983" w:rsidRDefault="00E026B3" w:rsidP="006C0983">
      <w:pPr>
        <w:pStyle w:val="Titre3"/>
        <w:shd w:val="clear" w:color="auto" w:fill="FFFFFF"/>
        <w:spacing w:before="0" w:beforeAutospacing="0" w:after="0" w:afterAutospacing="0"/>
        <w:rPr>
          <w:rFonts w:asciiTheme="minorHAnsi" w:hAnsiTheme="minorHAnsi" w:cstheme="minorHAnsi"/>
          <w:color w:val="2D2E33"/>
          <w:sz w:val="24"/>
          <w:szCs w:val="24"/>
        </w:rPr>
      </w:pPr>
      <w:r w:rsidRPr="002A618F">
        <w:rPr>
          <w:rFonts w:asciiTheme="minorHAnsi" w:hAnsiTheme="minorHAnsi" w:cstheme="minorHAnsi"/>
          <w:color w:val="2D2E33"/>
          <w:sz w:val="24"/>
          <w:szCs w:val="24"/>
        </w:rPr>
        <w:t>Point sur le</w:t>
      </w:r>
      <w:r w:rsidR="002A618F" w:rsidRPr="002A618F">
        <w:rPr>
          <w:rFonts w:asciiTheme="minorHAnsi" w:hAnsiTheme="minorHAnsi" w:cstheme="minorHAnsi"/>
          <w:color w:val="2D2E33"/>
          <w:sz w:val="24"/>
          <w:szCs w:val="24"/>
        </w:rPr>
        <w:t>s</w:t>
      </w:r>
      <w:r w:rsidRPr="002A618F">
        <w:rPr>
          <w:rFonts w:asciiTheme="minorHAnsi" w:hAnsiTheme="minorHAnsi" w:cstheme="minorHAnsi"/>
          <w:color w:val="2D2E33"/>
          <w:sz w:val="24"/>
          <w:szCs w:val="24"/>
        </w:rPr>
        <w:t xml:space="preserve"> compétences acquises ou à acquérir</w:t>
      </w:r>
    </w:p>
    <w:p w:rsidR="006C0983" w:rsidRDefault="006C0983" w:rsidP="006C0983">
      <w:pPr>
        <w:pStyle w:val="Titre3"/>
        <w:shd w:val="clear" w:color="auto" w:fill="FFFFFF"/>
        <w:spacing w:before="0" w:beforeAutospacing="0" w:after="0" w:afterAutospacing="0"/>
        <w:rPr>
          <w:rFonts w:asciiTheme="minorHAnsi" w:hAnsiTheme="minorHAnsi" w:cstheme="minorHAnsi"/>
          <w:color w:val="2D2E33"/>
          <w:sz w:val="24"/>
          <w:szCs w:val="24"/>
        </w:rPr>
      </w:pPr>
    </w:p>
    <w:p w:rsidR="00E026B3" w:rsidRPr="006C0983" w:rsidRDefault="00E026B3" w:rsidP="006C0983">
      <w:pPr>
        <w:pStyle w:val="Titre3"/>
        <w:shd w:val="clear" w:color="auto" w:fill="FFFFFF"/>
        <w:spacing w:before="0" w:beforeAutospacing="0" w:after="0" w:afterAutospacing="0"/>
        <w:rPr>
          <w:rFonts w:asciiTheme="minorHAnsi" w:hAnsiTheme="minorHAnsi" w:cstheme="minorHAnsi"/>
          <w:b w:val="0"/>
          <w:color w:val="6C6D74"/>
          <w:sz w:val="22"/>
          <w:szCs w:val="22"/>
        </w:rPr>
      </w:pPr>
      <w:bookmarkStart w:id="0" w:name="_GoBack"/>
      <w:r w:rsidRPr="006C0983">
        <w:rPr>
          <w:rFonts w:asciiTheme="minorHAnsi" w:hAnsiTheme="minorHAnsi" w:cstheme="minorHAnsi"/>
          <w:b w:val="0"/>
          <w:color w:val="6C6D74"/>
          <w:sz w:val="22"/>
          <w:szCs w:val="22"/>
        </w:rPr>
        <w:t>Une fois les métiers identifiés, il est important de définir précisément quelles sont les aptitudes, savoir-faire et savoir-être nécessaires à chacun des postes sélectionnés. Cela permet d’évaluer les écarts éventuels afin de déterminer les points nécessitant d’être améliorés.</w:t>
      </w:r>
    </w:p>
    <w:bookmarkEnd w:id="0"/>
    <w:p w:rsidR="00E026B3" w:rsidRPr="006C0983" w:rsidRDefault="00E026B3" w:rsidP="00E026B3">
      <w:pPr>
        <w:pStyle w:val="NormalWeb"/>
        <w:shd w:val="clear" w:color="auto" w:fill="FFFFFF"/>
        <w:spacing w:before="300" w:beforeAutospacing="0" w:after="300" w:afterAutospacing="0"/>
        <w:rPr>
          <w:rFonts w:asciiTheme="minorHAnsi" w:hAnsiTheme="minorHAnsi" w:cstheme="minorHAnsi"/>
          <w:color w:val="6C6D74"/>
          <w:sz w:val="22"/>
          <w:szCs w:val="22"/>
        </w:rPr>
      </w:pPr>
      <w:r w:rsidRPr="006C0983">
        <w:rPr>
          <w:rFonts w:asciiTheme="minorHAnsi" w:hAnsiTheme="minorHAnsi" w:cstheme="minorHAnsi"/>
          <w:color w:val="6C6D74"/>
          <w:sz w:val="22"/>
          <w:szCs w:val="22"/>
        </w:rPr>
        <w:t>Dans notre exemple, avant de devenir directeur commercial, Monsieur Mauro va devoir améliorer en particulier sa capacité l’écoute, la souplesse et la tolérance vis-à-vis des différentes approches commerciales. Et pour accéder au statut de formateur, il devra développer son appréciation des différents niveaux d’expertise.</w:t>
      </w:r>
    </w:p>
    <w:p w:rsidR="00E026B3" w:rsidRDefault="00E026B3" w:rsidP="00E026B3">
      <w:pPr>
        <w:pStyle w:val="NormalWeb"/>
        <w:shd w:val="clear" w:color="auto" w:fill="FFFFFF"/>
        <w:spacing w:before="300" w:beforeAutospacing="0" w:after="300" w:afterAutospacing="0"/>
        <w:rPr>
          <w:rFonts w:ascii="Montserrat" w:hAnsi="Montserrat"/>
          <w:color w:val="6C6D74"/>
          <w:sz w:val="23"/>
          <w:szCs w:val="23"/>
        </w:rPr>
      </w:pPr>
      <w:r w:rsidRPr="006C0983">
        <w:rPr>
          <w:rFonts w:asciiTheme="minorHAnsi" w:hAnsiTheme="minorHAnsi" w:cstheme="minorHAnsi"/>
          <w:color w:val="6C6D74"/>
          <w:sz w:val="22"/>
          <w:szCs w:val="22"/>
        </w:rPr>
        <w:t>Il pourra aussi envisager une formation sur la communication positive afin d’apprendre à transmettre ses messages de manière plus pédagogue.</w:t>
      </w:r>
    </w:p>
    <w:p w:rsidR="00E026B3" w:rsidRPr="006C0983" w:rsidRDefault="00E026B3" w:rsidP="00E026B3">
      <w:pPr>
        <w:pStyle w:val="Titre2"/>
        <w:shd w:val="clear" w:color="auto" w:fill="FFFFFF"/>
        <w:spacing w:before="600" w:after="300"/>
        <w:rPr>
          <w:rFonts w:asciiTheme="minorHAnsi" w:hAnsiTheme="minorHAnsi" w:cstheme="minorHAnsi"/>
          <w:b/>
          <w:color w:val="2D2E33"/>
          <w:sz w:val="24"/>
          <w:szCs w:val="24"/>
        </w:rPr>
      </w:pPr>
      <w:r w:rsidRPr="006C0983">
        <w:rPr>
          <w:rFonts w:asciiTheme="minorHAnsi" w:hAnsiTheme="minorHAnsi" w:cstheme="minorHAnsi"/>
          <w:b/>
          <w:color w:val="2D2E33"/>
          <w:sz w:val="24"/>
          <w:szCs w:val="24"/>
        </w:rPr>
        <w:t>Phase de conclusion pour trouver un plan d’action à suivre</w:t>
      </w:r>
    </w:p>
    <w:p w:rsidR="00E026B3" w:rsidRPr="006C0983" w:rsidRDefault="00E026B3" w:rsidP="00E026B3">
      <w:pPr>
        <w:pStyle w:val="NormalWeb"/>
        <w:shd w:val="clear" w:color="auto" w:fill="FFFFFF"/>
        <w:spacing w:before="300" w:beforeAutospacing="0" w:after="300" w:afterAutospacing="0"/>
        <w:rPr>
          <w:rFonts w:asciiTheme="minorHAnsi" w:hAnsiTheme="minorHAnsi" w:cstheme="minorHAnsi"/>
          <w:color w:val="6C6D74"/>
          <w:sz w:val="22"/>
          <w:szCs w:val="22"/>
        </w:rPr>
      </w:pPr>
      <w:r w:rsidRPr="006C0983">
        <w:rPr>
          <w:rFonts w:asciiTheme="minorHAnsi" w:hAnsiTheme="minorHAnsi" w:cstheme="minorHAnsi"/>
          <w:color w:val="6C6D74"/>
          <w:sz w:val="22"/>
          <w:szCs w:val="22"/>
        </w:rPr>
        <w:t>A présent, fort des avancées de la phase d’investigation, Monsieur Mauro peut entamer la dernière étape de son bilan de compétences : la phase de conclusion. Celle-ci permet de proposer un plan d’action précis. En parallèle, une synthèse du bilan de compétences lui est remise.</w:t>
      </w:r>
    </w:p>
    <w:p w:rsidR="00E026B3" w:rsidRPr="006C0983" w:rsidRDefault="00E026B3" w:rsidP="00E026B3">
      <w:pPr>
        <w:pStyle w:val="NormalWeb"/>
        <w:shd w:val="clear" w:color="auto" w:fill="FFFFFF"/>
        <w:spacing w:before="300" w:beforeAutospacing="0" w:after="300" w:afterAutospacing="0"/>
        <w:rPr>
          <w:rFonts w:asciiTheme="minorHAnsi" w:hAnsiTheme="minorHAnsi" w:cstheme="minorHAnsi"/>
          <w:color w:val="6C6D74"/>
          <w:sz w:val="22"/>
          <w:szCs w:val="22"/>
        </w:rPr>
      </w:pPr>
      <w:r w:rsidRPr="006C0983">
        <w:rPr>
          <w:rFonts w:asciiTheme="minorHAnsi" w:hAnsiTheme="minorHAnsi" w:cstheme="minorHAnsi"/>
          <w:color w:val="6C6D74"/>
          <w:sz w:val="22"/>
          <w:szCs w:val="22"/>
        </w:rPr>
        <w:t>Dans le cas de Monsieur Mauro, le plan d’action consiste à :</w:t>
      </w:r>
    </w:p>
    <w:p w:rsidR="00E026B3" w:rsidRPr="006C0983" w:rsidRDefault="00E026B3" w:rsidP="00E026B3">
      <w:pPr>
        <w:numPr>
          <w:ilvl w:val="0"/>
          <w:numId w:val="10"/>
        </w:numPr>
        <w:shd w:val="clear" w:color="auto" w:fill="FFFFFF"/>
        <w:spacing w:before="100" w:beforeAutospacing="1" w:after="100" w:afterAutospacing="1" w:line="240" w:lineRule="auto"/>
        <w:ind w:left="0"/>
        <w:rPr>
          <w:rFonts w:cstheme="minorHAnsi"/>
          <w:color w:val="6C6D74"/>
        </w:rPr>
      </w:pPr>
      <w:r w:rsidRPr="006C0983">
        <w:rPr>
          <w:rFonts w:cstheme="minorHAnsi"/>
          <w:color w:val="6C6D74"/>
        </w:rPr>
        <w:lastRenderedPageBreak/>
        <w:t>Retravailler sur son CV,</w:t>
      </w:r>
    </w:p>
    <w:p w:rsidR="00E026B3" w:rsidRPr="006C0983" w:rsidRDefault="00E026B3" w:rsidP="00E026B3">
      <w:pPr>
        <w:numPr>
          <w:ilvl w:val="0"/>
          <w:numId w:val="10"/>
        </w:numPr>
        <w:shd w:val="clear" w:color="auto" w:fill="FFFFFF"/>
        <w:spacing w:before="100" w:beforeAutospacing="1" w:after="100" w:afterAutospacing="1" w:line="240" w:lineRule="auto"/>
        <w:ind w:left="0"/>
        <w:rPr>
          <w:rFonts w:cstheme="minorHAnsi"/>
          <w:color w:val="6C6D74"/>
        </w:rPr>
      </w:pPr>
      <w:r w:rsidRPr="006C0983">
        <w:rPr>
          <w:rFonts w:cstheme="minorHAnsi"/>
          <w:color w:val="6C6D74"/>
        </w:rPr>
        <w:t>Demander un entretien de carrière auprès du service des ressources humaines de son entreprise. Objectif : être visible et identifié auprès des différents services de l’entreprise qui pourraient avoir besoin d’un responsable,</w:t>
      </w:r>
    </w:p>
    <w:p w:rsidR="00E026B3" w:rsidRPr="006C0983" w:rsidRDefault="00E026B3" w:rsidP="00E026B3">
      <w:pPr>
        <w:numPr>
          <w:ilvl w:val="0"/>
          <w:numId w:val="10"/>
        </w:numPr>
        <w:shd w:val="clear" w:color="auto" w:fill="FFFFFF"/>
        <w:spacing w:before="100" w:beforeAutospacing="1" w:after="100" w:afterAutospacing="1" w:line="240" w:lineRule="auto"/>
        <w:ind w:left="0"/>
        <w:rPr>
          <w:rFonts w:cstheme="minorHAnsi"/>
          <w:color w:val="6C6D74"/>
        </w:rPr>
      </w:pPr>
      <w:r w:rsidRPr="006C0983">
        <w:rPr>
          <w:rFonts w:cstheme="minorHAnsi"/>
          <w:color w:val="6C6D74"/>
        </w:rPr>
        <w:t>Rechercher les entreprises du secteur d’activité susceptibles de l’intéresser,</w:t>
      </w:r>
    </w:p>
    <w:p w:rsidR="00E026B3" w:rsidRPr="006C0983" w:rsidRDefault="00E026B3" w:rsidP="00E026B3">
      <w:pPr>
        <w:numPr>
          <w:ilvl w:val="0"/>
          <w:numId w:val="10"/>
        </w:numPr>
        <w:shd w:val="clear" w:color="auto" w:fill="FFFFFF"/>
        <w:spacing w:before="100" w:beforeAutospacing="1" w:after="100" w:afterAutospacing="1" w:line="240" w:lineRule="auto"/>
        <w:ind w:left="0"/>
        <w:rPr>
          <w:rFonts w:cstheme="minorHAnsi"/>
          <w:color w:val="6C6D74"/>
        </w:rPr>
      </w:pPr>
      <w:r w:rsidRPr="006C0983">
        <w:rPr>
          <w:rFonts w:cstheme="minorHAnsi"/>
          <w:color w:val="6C6D74"/>
        </w:rPr>
        <w:t>Envoyer son nouveau CV et une lettre de motivation à ces entreprises,</w:t>
      </w:r>
    </w:p>
    <w:p w:rsidR="00E026B3" w:rsidRPr="006C0983" w:rsidRDefault="00E026B3" w:rsidP="00E026B3">
      <w:pPr>
        <w:numPr>
          <w:ilvl w:val="0"/>
          <w:numId w:val="10"/>
        </w:numPr>
        <w:shd w:val="clear" w:color="auto" w:fill="FFFFFF"/>
        <w:spacing w:before="100" w:beforeAutospacing="1" w:after="100" w:afterAutospacing="1" w:line="240" w:lineRule="auto"/>
        <w:ind w:left="0"/>
        <w:rPr>
          <w:rFonts w:cstheme="minorHAnsi"/>
          <w:color w:val="6C6D74"/>
        </w:rPr>
      </w:pPr>
      <w:r w:rsidRPr="006C0983">
        <w:rPr>
          <w:rFonts w:cstheme="minorHAnsi"/>
          <w:color w:val="6C6D74"/>
        </w:rPr>
        <w:t>Suivre une formation en management.</w:t>
      </w:r>
    </w:p>
    <w:p w:rsidR="00E026B3" w:rsidRPr="006C0983" w:rsidRDefault="00E026B3" w:rsidP="00E026B3">
      <w:pPr>
        <w:pStyle w:val="NormalWeb"/>
        <w:shd w:val="clear" w:color="auto" w:fill="FFFFFF"/>
        <w:spacing w:before="300" w:beforeAutospacing="0" w:after="300" w:afterAutospacing="0"/>
        <w:rPr>
          <w:rFonts w:asciiTheme="minorHAnsi" w:hAnsiTheme="minorHAnsi" w:cstheme="minorHAnsi"/>
          <w:color w:val="6C6D74"/>
          <w:sz w:val="22"/>
          <w:szCs w:val="22"/>
        </w:rPr>
      </w:pPr>
      <w:r w:rsidRPr="006C0983">
        <w:rPr>
          <w:rFonts w:asciiTheme="minorHAnsi" w:hAnsiTheme="minorHAnsi" w:cstheme="minorHAnsi"/>
          <w:color w:val="6C6D74"/>
          <w:sz w:val="22"/>
          <w:szCs w:val="22"/>
        </w:rPr>
        <w:t>En conclusion du bilan de compétences, un point de suivi est mis en place quelques mois plus tard afin d’évaluer les avancées dans son projet.</w:t>
      </w:r>
    </w:p>
    <w:p w:rsidR="00FF2A66" w:rsidRDefault="00FF2A66" w:rsidP="00FF2A66">
      <w:pPr>
        <w:pStyle w:val="Titre2"/>
        <w:shd w:val="clear" w:color="auto" w:fill="F7F7F7"/>
        <w:spacing w:before="0" w:line="240" w:lineRule="auto"/>
        <w:rPr>
          <w:sz w:val="24"/>
          <w:szCs w:val="24"/>
        </w:rPr>
      </w:pPr>
      <w:r>
        <w:rPr>
          <w:sz w:val="24"/>
          <w:szCs w:val="24"/>
        </w:rPr>
        <w:t xml:space="preserve">   </w:t>
      </w:r>
    </w:p>
    <w:p w:rsidR="00FF2A66" w:rsidRPr="000008C0" w:rsidRDefault="00FF2A66" w:rsidP="00FE7605">
      <w:pPr>
        <w:rPr>
          <w:sz w:val="24"/>
          <w:szCs w:val="24"/>
        </w:rPr>
      </w:pPr>
    </w:p>
    <w:sectPr w:rsidR="00FF2A66" w:rsidRPr="000008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Roboto">
    <w:altName w:val="Roboto"/>
    <w:panose1 w:val="00000000000000000000"/>
    <w:charset w:val="00"/>
    <w:family w:val="swiss"/>
    <w:notTrueType/>
    <w:pitch w:val="default"/>
    <w:sig w:usb0="00000003" w:usb1="00000000" w:usb2="00000000" w:usb3="00000000" w:csb0="00000001" w:csb1="00000000"/>
  </w:font>
  <w:font w:name="Montserra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D2921"/>
    <w:multiLevelType w:val="multilevel"/>
    <w:tmpl w:val="2238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D15A4"/>
    <w:multiLevelType w:val="multilevel"/>
    <w:tmpl w:val="DE2A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4314C"/>
    <w:multiLevelType w:val="multilevel"/>
    <w:tmpl w:val="DDA0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5210D"/>
    <w:multiLevelType w:val="multilevel"/>
    <w:tmpl w:val="40B60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9E09A0"/>
    <w:multiLevelType w:val="multilevel"/>
    <w:tmpl w:val="FA647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33101A"/>
    <w:multiLevelType w:val="multilevel"/>
    <w:tmpl w:val="D60E8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973B50"/>
    <w:multiLevelType w:val="multilevel"/>
    <w:tmpl w:val="43FE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583612"/>
    <w:multiLevelType w:val="multilevel"/>
    <w:tmpl w:val="FA42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CD6FE7"/>
    <w:multiLevelType w:val="multilevel"/>
    <w:tmpl w:val="7C568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241C0A"/>
    <w:multiLevelType w:val="hybridMultilevel"/>
    <w:tmpl w:val="A51CA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5"/>
  </w:num>
  <w:num w:numId="5">
    <w:abstractNumId w:val="9"/>
  </w:num>
  <w:num w:numId="6">
    <w:abstractNumId w:val="0"/>
  </w:num>
  <w:num w:numId="7">
    <w:abstractNumId w:val="4"/>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605"/>
    <w:rsid w:val="000008C0"/>
    <w:rsid w:val="002A618F"/>
    <w:rsid w:val="003B0940"/>
    <w:rsid w:val="006C0983"/>
    <w:rsid w:val="00845CCB"/>
    <w:rsid w:val="00B14C66"/>
    <w:rsid w:val="00E026B3"/>
    <w:rsid w:val="00F24EFD"/>
    <w:rsid w:val="00FE7605"/>
    <w:rsid w:val="00FF2A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A70D5-4906-40C1-84E1-1B761DAD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845C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FE760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E7605"/>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FE760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E7605"/>
    <w:rPr>
      <w:b/>
      <w:bCs/>
    </w:rPr>
  </w:style>
  <w:style w:type="character" w:customStyle="1" w:styleId="Titre2Car">
    <w:name w:val="Titre 2 Car"/>
    <w:basedOn w:val="Policepardfaut"/>
    <w:link w:val="Titre2"/>
    <w:uiPriority w:val="9"/>
    <w:rsid w:val="00845CCB"/>
    <w:rPr>
      <w:rFonts w:asciiTheme="majorHAnsi" w:eastAsiaTheme="majorEastAsia" w:hAnsiTheme="majorHAnsi" w:cstheme="majorBidi"/>
      <w:color w:val="2E74B5" w:themeColor="accent1" w:themeShade="BF"/>
      <w:sz w:val="26"/>
      <w:szCs w:val="26"/>
    </w:rPr>
  </w:style>
  <w:style w:type="character" w:styleId="Lienhypertexte">
    <w:name w:val="Hyperlink"/>
    <w:basedOn w:val="Policepardfaut"/>
    <w:uiPriority w:val="99"/>
    <w:semiHidden/>
    <w:unhideWhenUsed/>
    <w:rsid w:val="00845CCB"/>
    <w:rPr>
      <w:color w:val="0000FF"/>
      <w:u w:val="single"/>
    </w:rPr>
  </w:style>
  <w:style w:type="paragraph" w:styleId="Paragraphedeliste">
    <w:name w:val="List Paragraph"/>
    <w:basedOn w:val="Normal"/>
    <w:uiPriority w:val="34"/>
    <w:qFormat/>
    <w:rsid w:val="00FF2A66"/>
    <w:pPr>
      <w:ind w:left="720"/>
      <w:contextualSpacing/>
    </w:pPr>
  </w:style>
  <w:style w:type="character" w:styleId="Accentuation">
    <w:name w:val="Emphasis"/>
    <w:basedOn w:val="Policepardfaut"/>
    <w:uiPriority w:val="20"/>
    <w:qFormat/>
    <w:rsid w:val="00FF2A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27123">
      <w:bodyDiv w:val="1"/>
      <w:marLeft w:val="0"/>
      <w:marRight w:val="0"/>
      <w:marTop w:val="0"/>
      <w:marBottom w:val="0"/>
      <w:divBdr>
        <w:top w:val="none" w:sz="0" w:space="0" w:color="auto"/>
        <w:left w:val="none" w:sz="0" w:space="0" w:color="auto"/>
        <w:bottom w:val="none" w:sz="0" w:space="0" w:color="auto"/>
        <w:right w:val="none" w:sz="0" w:space="0" w:color="auto"/>
      </w:divBdr>
    </w:div>
    <w:div w:id="373385762">
      <w:bodyDiv w:val="1"/>
      <w:marLeft w:val="0"/>
      <w:marRight w:val="0"/>
      <w:marTop w:val="0"/>
      <w:marBottom w:val="0"/>
      <w:divBdr>
        <w:top w:val="none" w:sz="0" w:space="0" w:color="auto"/>
        <w:left w:val="none" w:sz="0" w:space="0" w:color="auto"/>
        <w:bottom w:val="none" w:sz="0" w:space="0" w:color="auto"/>
        <w:right w:val="none" w:sz="0" w:space="0" w:color="auto"/>
      </w:divBdr>
    </w:div>
    <w:div w:id="618607345">
      <w:bodyDiv w:val="1"/>
      <w:marLeft w:val="0"/>
      <w:marRight w:val="0"/>
      <w:marTop w:val="0"/>
      <w:marBottom w:val="0"/>
      <w:divBdr>
        <w:top w:val="none" w:sz="0" w:space="0" w:color="auto"/>
        <w:left w:val="none" w:sz="0" w:space="0" w:color="auto"/>
        <w:bottom w:val="none" w:sz="0" w:space="0" w:color="auto"/>
        <w:right w:val="none" w:sz="0" w:space="0" w:color="auto"/>
      </w:divBdr>
    </w:div>
    <w:div w:id="688138970">
      <w:bodyDiv w:val="1"/>
      <w:marLeft w:val="0"/>
      <w:marRight w:val="0"/>
      <w:marTop w:val="0"/>
      <w:marBottom w:val="0"/>
      <w:divBdr>
        <w:top w:val="none" w:sz="0" w:space="0" w:color="auto"/>
        <w:left w:val="none" w:sz="0" w:space="0" w:color="auto"/>
        <w:bottom w:val="none" w:sz="0" w:space="0" w:color="auto"/>
        <w:right w:val="none" w:sz="0" w:space="0" w:color="auto"/>
      </w:divBdr>
    </w:div>
    <w:div w:id="973561946">
      <w:bodyDiv w:val="1"/>
      <w:marLeft w:val="0"/>
      <w:marRight w:val="0"/>
      <w:marTop w:val="0"/>
      <w:marBottom w:val="0"/>
      <w:divBdr>
        <w:top w:val="none" w:sz="0" w:space="0" w:color="auto"/>
        <w:left w:val="none" w:sz="0" w:space="0" w:color="auto"/>
        <w:bottom w:val="none" w:sz="0" w:space="0" w:color="auto"/>
        <w:right w:val="none" w:sz="0" w:space="0" w:color="auto"/>
      </w:divBdr>
    </w:div>
    <w:div w:id="1335107031">
      <w:bodyDiv w:val="1"/>
      <w:marLeft w:val="0"/>
      <w:marRight w:val="0"/>
      <w:marTop w:val="0"/>
      <w:marBottom w:val="0"/>
      <w:divBdr>
        <w:top w:val="none" w:sz="0" w:space="0" w:color="auto"/>
        <w:left w:val="none" w:sz="0" w:space="0" w:color="auto"/>
        <w:bottom w:val="none" w:sz="0" w:space="0" w:color="auto"/>
        <w:right w:val="none" w:sz="0" w:space="0" w:color="auto"/>
      </w:divBdr>
    </w:div>
    <w:div w:id="1504857734">
      <w:bodyDiv w:val="1"/>
      <w:marLeft w:val="0"/>
      <w:marRight w:val="0"/>
      <w:marTop w:val="0"/>
      <w:marBottom w:val="0"/>
      <w:divBdr>
        <w:top w:val="none" w:sz="0" w:space="0" w:color="auto"/>
        <w:left w:val="none" w:sz="0" w:space="0" w:color="auto"/>
        <w:bottom w:val="none" w:sz="0" w:space="0" w:color="auto"/>
        <w:right w:val="none" w:sz="0" w:space="0" w:color="auto"/>
      </w:divBdr>
    </w:div>
    <w:div w:id="1589463783">
      <w:bodyDiv w:val="1"/>
      <w:marLeft w:val="0"/>
      <w:marRight w:val="0"/>
      <w:marTop w:val="0"/>
      <w:marBottom w:val="0"/>
      <w:divBdr>
        <w:top w:val="none" w:sz="0" w:space="0" w:color="auto"/>
        <w:left w:val="none" w:sz="0" w:space="0" w:color="auto"/>
        <w:bottom w:val="none" w:sz="0" w:space="0" w:color="auto"/>
        <w:right w:val="none" w:sz="0" w:space="0" w:color="auto"/>
      </w:divBdr>
    </w:div>
    <w:div w:id="1765877911">
      <w:bodyDiv w:val="1"/>
      <w:marLeft w:val="0"/>
      <w:marRight w:val="0"/>
      <w:marTop w:val="0"/>
      <w:marBottom w:val="0"/>
      <w:divBdr>
        <w:top w:val="none" w:sz="0" w:space="0" w:color="auto"/>
        <w:left w:val="none" w:sz="0" w:space="0" w:color="auto"/>
        <w:bottom w:val="none" w:sz="0" w:space="0" w:color="auto"/>
        <w:right w:val="none" w:sz="0" w:space="0" w:color="auto"/>
      </w:divBdr>
      <w:divsChild>
        <w:div w:id="122425973">
          <w:marLeft w:val="0"/>
          <w:marRight w:val="0"/>
          <w:marTop w:val="0"/>
          <w:marBottom w:val="0"/>
          <w:divBdr>
            <w:top w:val="none" w:sz="0" w:space="0" w:color="auto"/>
            <w:left w:val="none" w:sz="0" w:space="0" w:color="auto"/>
            <w:bottom w:val="none" w:sz="0" w:space="0" w:color="auto"/>
            <w:right w:val="none" w:sz="0" w:space="0" w:color="auto"/>
          </w:divBdr>
          <w:divsChild>
            <w:div w:id="1067606717">
              <w:marLeft w:val="225"/>
              <w:marRight w:val="225"/>
              <w:marTop w:val="0"/>
              <w:marBottom w:val="0"/>
              <w:divBdr>
                <w:top w:val="none" w:sz="0" w:space="0" w:color="auto"/>
                <w:left w:val="none" w:sz="0" w:space="0" w:color="auto"/>
                <w:bottom w:val="none" w:sz="0" w:space="0" w:color="auto"/>
                <w:right w:val="none" w:sz="0" w:space="0" w:color="auto"/>
              </w:divBdr>
              <w:divsChild>
                <w:div w:id="1353073804">
                  <w:marLeft w:val="0"/>
                  <w:marRight w:val="0"/>
                  <w:marTop w:val="0"/>
                  <w:marBottom w:val="0"/>
                  <w:divBdr>
                    <w:top w:val="none" w:sz="0" w:space="0" w:color="auto"/>
                    <w:left w:val="none" w:sz="0" w:space="0" w:color="auto"/>
                    <w:bottom w:val="none" w:sz="0" w:space="0" w:color="auto"/>
                    <w:right w:val="none" w:sz="0" w:space="0" w:color="auto"/>
                  </w:divBdr>
                  <w:divsChild>
                    <w:div w:id="454064672">
                      <w:marLeft w:val="0"/>
                      <w:marRight w:val="0"/>
                      <w:marTop w:val="0"/>
                      <w:marBottom w:val="0"/>
                      <w:divBdr>
                        <w:top w:val="none" w:sz="0" w:space="0" w:color="auto"/>
                        <w:left w:val="none" w:sz="0" w:space="0" w:color="auto"/>
                        <w:bottom w:val="none" w:sz="0" w:space="0" w:color="auto"/>
                        <w:right w:val="none" w:sz="0" w:space="0" w:color="auto"/>
                      </w:divBdr>
                      <w:divsChild>
                        <w:div w:id="180319014">
                          <w:marLeft w:val="0"/>
                          <w:marRight w:val="0"/>
                          <w:marTop w:val="0"/>
                          <w:marBottom w:val="0"/>
                          <w:divBdr>
                            <w:top w:val="none" w:sz="0" w:space="0" w:color="auto"/>
                            <w:left w:val="none" w:sz="0" w:space="0" w:color="auto"/>
                            <w:bottom w:val="none" w:sz="0" w:space="0" w:color="auto"/>
                            <w:right w:val="none" w:sz="0" w:space="0" w:color="auto"/>
                          </w:divBdr>
                          <w:divsChild>
                            <w:div w:id="1545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701455">
          <w:marLeft w:val="0"/>
          <w:marRight w:val="0"/>
          <w:marTop w:val="0"/>
          <w:marBottom w:val="0"/>
          <w:divBdr>
            <w:top w:val="none" w:sz="0" w:space="0" w:color="auto"/>
            <w:left w:val="none" w:sz="0" w:space="0" w:color="auto"/>
            <w:bottom w:val="none" w:sz="0" w:space="0" w:color="auto"/>
            <w:right w:val="none" w:sz="0" w:space="0" w:color="auto"/>
          </w:divBdr>
          <w:divsChild>
            <w:div w:id="1019310896">
              <w:marLeft w:val="225"/>
              <w:marRight w:val="225"/>
              <w:marTop w:val="0"/>
              <w:marBottom w:val="0"/>
              <w:divBdr>
                <w:top w:val="none" w:sz="0" w:space="0" w:color="auto"/>
                <w:left w:val="none" w:sz="0" w:space="0" w:color="auto"/>
                <w:bottom w:val="none" w:sz="0" w:space="0" w:color="auto"/>
                <w:right w:val="none" w:sz="0" w:space="0" w:color="auto"/>
              </w:divBdr>
              <w:divsChild>
                <w:div w:id="1962229589">
                  <w:marLeft w:val="0"/>
                  <w:marRight w:val="0"/>
                  <w:marTop w:val="0"/>
                  <w:marBottom w:val="0"/>
                  <w:divBdr>
                    <w:top w:val="none" w:sz="0" w:space="0" w:color="auto"/>
                    <w:left w:val="none" w:sz="0" w:space="0" w:color="auto"/>
                    <w:bottom w:val="none" w:sz="0" w:space="0" w:color="auto"/>
                    <w:right w:val="none" w:sz="0" w:space="0" w:color="auto"/>
                  </w:divBdr>
                  <w:divsChild>
                    <w:div w:id="548735570">
                      <w:marLeft w:val="0"/>
                      <w:marRight w:val="0"/>
                      <w:marTop w:val="0"/>
                      <w:marBottom w:val="0"/>
                      <w:divBdr>
                        <w:top w:val="none" w:sz="0" w:space="0" w:color="auto"/>
                        <w:left w:val="none" w:sz="0" w:space="0" w:color="auto"/>
                        <w:bottom w:val="none" w:sz="0" w:space="0" w:color="auto"/>
                        <w:right w:val="none" w:sz="0" w:space="0" w:color="auto"/>
                      </w:divBdr>
                      <w:divsChild>
                        <w:div w:id="441152941">
                          <w:marLeft w:val="0"/>
                          <w:marRight w:val="0"/>
                          <w:marTop w:val="0"/>
                          <w:marBottom w:val="0"/>
                          <w:divBdr>
                            <w:top w:val="none" w:sz="0" w:space="0" w:color="auto"/>
                            <w:left w:val="none" w:sz="0" w:space="0" w:color="auto"/>
                            <w:bottom w:val="none" w:sz="0" w:space="0" w:color="auto"/>
                            <w:right w:val="none" w:sz="0" w:space="0" w:color="auto"/>
                          </w:divBdr>
                          <w:divsChild>
                            <w:div w:id="4439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31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dremploi.fr/editorial/conseils/cv/presentation-de-cv-4-modeles-de-cv-efficac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E7EC1-5708-4BA0-8D8F-95FE60971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1021</Words>
  <Characters>5621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3</cp:revision>
  <dcterms:created xsi:type="dcterms:W3CDTF">2022-02-26T19:33:00Z</dcterms:created>
  <dcterms:modified xsi:type="dcterms:W3CDTF">2022-02-26T20:59:00Z</dcterms:modified>
</cp:coreProperties>
</file>