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D1B" w:rsidRDefault="001C7D1B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</w:p>
    <w:p w:rsidR="004D7085" w:rsidRDefault="00032CA1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r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FICHE TECHNIQUE DE LA FORMATION </w:t>
      </w:r>
      <w:r w:rsidR="00401E15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« </w:t>
      </w:r>
      <w:r w:rsidR="00C83F6D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DEVENIR </w:t>
      </w:r>
      <w:r w:rsidR="0036601C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PRATICIEN EN EFT</w:t>
      </w:r>
      <w:r w:rsidR="00401E15" w:rsidRPr="00032CA1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 xml:space="preserve"> »</w:t>
      </w:r>
    </w:p>
    <w:p w:rsidR="00B47DB2" w:rsidRDefault="00B47DB2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  <w:r w:rsidRPr="00B47DB2">
        <w:rPr>
          <w:rFonts w:asciiTheme="majorHAnsi" w:eastAsia="Helvetica Neue" w:hAnsiTheme="majorHAnsi" w:cstheme="majorHAnsi"/>
          <w:b/>
          <w:color w:val="auto"/>
          <w:sz w:val="22"/>
          <w:szCs w:val="22"/>
        </w:rPr>
        <w:t>Article L6313-1 : action de formation</w:t>
      </w:r>
    </w:p>
    <w:p w:rsidR="00FA3215" w:rsidRDefault="00FA3215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</w:p>
    <w:p w:rsidR="00FA3215" w:rsidRPr="00032CA1" w:rsidRDefault="00FA3215" w:rsidP="007B6C86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jc w:val="center"/>
        <w:rPr>
          <w:rFonts w:asciiTheme="majorHAnsi" w:eastAsia="Helvetica Neue" w:hAnsiTheme="majorHAnsi" w:cstheme="majorHAnsi"/>
          <w:b/>
          <w:color w:val="auto"/>
          <w:sz w:val="22"/>
          <w:szCs w:val="22"/>
        </w:rPr>
      </w:pPr>
    </w:p>
    <w:tbl>
      <w:tblPr>
        <w:tblStyle w:val="a8"/>
        <w:tblW w:w="985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138"/>
        <w:gridCol w:w="5712"/>
      </w:tblGrid>
      <w:tr w:rsidR="004D7085" w:rsidRPr="00356184" w:rsidTr="001C7D1B">
        <w:trPr>
          <w:trHeight w:val="231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380BC6" w:rsidP="00380BC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Prérequis, n</w:t>
            </w: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iveau de</w:t>
            </w: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 connaissances préalables </w:t>
            </w: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356184" w:rsidRDefault="00380BC6" w:rsidP="0036601C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Savoir lire et écrire, entendre, parler et comprendre le français.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 w:rsidRPr="00A271C4">
              <w:rPr>
                <w:rFonts w:asciiTheme="majorHAnsi" w:hAnsiTheme="majorHAnsi" w:cstheme="majorHAnsi"/>
                <w:sz w:val="22"/>
                <w:szCs w:val="22"/>
              </w:rPr>
              <w:t>Cette formation ne nécessite pas d’autres prérequis.</w:t>
            </w:r>
          </w:p>
        </w:tc>
      </w:tr>
      <w:tr w:rsidR="004D7085" w:rsidRPr="00356184" w:rsidTr="001C7D1B">
        <w:trPr>
          <w:trHeight w:val="811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BC6" w:rsidRPr="00032CA1" w:rsidRDefault="00380BC6" w:rsidP="00380BC6">
            <w:pPr>
              <w:pStyle w:val="Normal1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032CA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Objectifs </w:t>
            </w: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opérationnels </w:t>
            </w:r>
            <w:r w:rsidRPr="00032CA1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de la formation</w:t>
            </w:r>
          </w:p>
          <w:p w:rsidR="004D7085" w:rsidRPr="00380BC6" w:rsidRDefault="00380BC6" w:rsidP="00380BC6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 l’issue de cette formation le stagiaire sera capable de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80BC6" w:rsidRPr="00356184" w:rsidRDefault="00380BC6" w:rsidP="00380BC6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Comprendre les mécanismes du stress</w:t>
            </w:r>
            <w:r w:rsid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(QCM1)</w:t>
            </w:r>
          </w:p>
          <w:p w:rsidR="00380BC6" w:rsidRPr="00356184" w:rsidRDefault="00ED270F" w:rsidP="00380BC6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Déterminer l</w:t>
            </w:r>
            <w:r w:rsidR="00380BC6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es émotions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(QCM2)</w:t>
            </w:r>
          </w:p>
          <w:p w:rsidR="00380BC6" w:rsidRPr="001C4B8F" w:rsidRDefault="00ED270F" w:rsidP="00380BC6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Intégrer le processus </w:t>
            </w:r>
            <w:r w:rsidR="00380BC6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des techniques pour faire face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au stress et ses conséquences (QCM2)</w:t>
            </w:r>
          </w:p>
          <w:p w:rsidR="00380BC6" w:rsidRPr="00ED270F" w:rsidRDefault="00FA3215" w:rsidP="00380BC6">
            <w:pPr>
              <w:pStyle w:val="Normal1"/>
              <w:numPr>
                <w:ilvl w:val="0"/>
                <w:numId w:val="2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ED270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A</w:t>
            </w:r>
            <w:r w:rsidR="00380BC6" w:rsidRPr="00ED270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ccompagner ses patients pour les aider à</w:t>
            </w:r>
            <w:r w:rsidR="00ED270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 </w:t>
            </w:r>
            <w:r w:rsidR="00380BC6" w:rsidRPr="00ED270F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:</w:t>
            </w:r>
          </w:p>
          <w:p w:rsidR="00380BC6" w:rsidRPr="00356184" w:rsidRDefault="00ED270F" w:rsidP="00ED270F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Rétablir la paix intérieure (QCM3)</w:t>
            </w:r>
          </w:p>
          <w:p w:rsidR="00380BC6" w:rsidRPr="00356184" w:rsidRDefault="00ED270F" w:rsidP="00ED270F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Rééquilibrer </w:t>
            </w:r>
            <w:proofErr w:type="spellStart"/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syst</w:t>
            </w:r>
            <w:proofErr w:type="spellEnd"/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. nerveux (QCM3)</w:t>
            </w:r>
          </w:p>
          <w:p w:rsidR="00380BC6" w:rsidRPr="00356184" w:rsidRDefault="00380BC6" w:rsidP="00ED270F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Mieux s’adapter à leur environnement</w:t>
            </w:r>
            <w:r w:rsid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(QCM4)</w:t>
            </w:r>
          </w:p>
          <w:p w:rsidR="00ED270F" w:rsidRPr="00ED270F" w:rsidRDefault="00380BC6" w:rsidP="004C66F8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Réguler </w:t>
            </w:r>
            <w:r w:rsid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>les inversions psychologiques (QCM 4)</w:t>
            </w:r>
          </w:p>
          <w:p w:rsidR="00380BC6" w:rsidRPr="00ED270F" w:rsidRDefault="00ED270F" w:rsidP="004C66F8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 w:rsidRPr="00ED270F">
              <w:rPr>
                <w:rFonts w:asciiTheme="majorHAnsi" w:eastAsia="Helvetica Neue" w:hAnsiTheme="majorHAnsi" w:cstheme="majorHAnsi"/>
                <w:sz w:val="22"/>
                <w:szCs w:val="22"/>
              </w:rPr>
              <w:t>Réduire les perturbations émotionnelles (QCM5)</w:t>
            </w:r>
          </w:p>
          <w:p w:rsidR="004D7085" w:rsidRPr="00380BC6" w:rsidRDefault="00ED270F" w:rsidP="00ED270F">
            <w:pPr>
              <w:pStyle w:val="Normal1"/>
              <w:numPr>
                <w:ilvl w:val="0"/>
                <w:numId w:val="42"/>
              </w:numPr>
              <w:ind w:left="880" w:right="-80" w:hanging="283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Réduire des traumas et les douleurs physiques (Q6)</w:t>
            </w:r>
          </w:p>
        </w:tc>
      </w:tr>
      <w:tr w:rsidR="00FA3215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6836CC" w:rsidRDefault="00FA3215" w:rsidP="00380BC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Public visé 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A271C4" w:rsidRDefault="00FA3215" w:rsidP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Praticien de santé, t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out personnel de santé en lien avec des patients sujets à la souffrance psychique, souffrant de stress, ou en gestion des Risques Psycho sociaux et  prévention de </w:t>
            </w:r>
            <w:proofErr w:type="spellStart"/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burn-out</w:t>
            </w:r>
            <w:proofErr w:type="spellEnd"/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.</w:t>
            </w:r>
          </w:p>
        </w:tc>
      </w:tr>
      <w:tr w:rsidR="00FA3215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6836CC" w:rsidRDefault="00FA3215" w:rsidP="00380BC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Effectif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A271C4" w:rsidRDefault="00FA3215" w:rsidP="005B7C7E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A271C4">
              <w:rPr>
                <w:rFonts w:asciiTheme="majorHAnsi" w:hAnsiTheme="majorHAnsi" w:cstheme="majorHAnsi"/>
                <w:sz w:val="22"/>
                <w:szCs w:val="22"/>
              </w:rPr>
              <w:t>5 à 10 stagiaires</w:t>
            </w:r>
          </w:p>
        </w:tc>
      </w:tr>
      <w:tr w:rsidR="004D7085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7085" w:rsidRPr="006836CC" w:rsidRDefault="00F61D16" w:rsidP="00380BC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 de la formation 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380BC6" w:rsidRDefault="009D22E3" w:rsidP="00EB331B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A271C4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F61D16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42  heures réparties en 6 jours</w:t>
            </w:r>
          </w:p>
        </w:tc>
      </w:tr>
      <w:tr w:rsidR="00A271C4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6836CC" w:rsidRDefault="00F61D16" w:rsidP="00A271C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eastAsia="Fjalla One" w:hAnsiTheme="majorHAnsi" w:cstheme="majorHAnsi"/>
                <w:b/>
                <w:bCs/>
                <w:kern w:val="24"/>
                <w:sz w:val="22"/>
                <w:szCs w:val="22"/>
              </w:rPr>
              <w:t>Modalités d’inscription et d</w:t>
            </w:r>
            <w:r w:rsidRPr="006836CC">
              <w:rPr>
                <w:rFonts w:asciiTheme="majorHAnsi" w:eastAsia="Fjalla One" w:hAnsiTheme="majorHAnsi" w:cstheme="majorHAnsi"/>
                <w:b/>
                <w:bCs/>
                <w:kern w:val="24"/>
                <w:sz w:val="22"/>
                <w:szCs w:val="22"/>
              </w:rPr>
              <w:t>élai d’accès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Default="00F61D16" w:rsidP="00FA3215">
            <w:pPr>
              <w:pStyle w:val="NormalWeb"/>
              <w:spacing w:before="0" w:beforeAutospacing="0" w:after="0" w:afterAutospacing="0"/>
              <w:ind w:right="-528"/>
              <w:rPr>
                <w:rFonts w:asciiTheme="majorHAnsi" w:hAnsiTheme="majorHAnsi" w:cstheme="majorHAnsi"/>
                <w:sz w:val="22"/>
                <w:szCs w:val="22"/>
              </w:rPr>
            </w:pPr>
            <w:r w:rsidRPr="00F61D16">
              <w:rPr>
                <w:rFonts w:asciiTheme="majorHAnsi" w:hAnsiTheme="majorHAnsi" w:cstheme="majorHAnsi"/>
                <w:b/>
                <w:sz w:val="22"/>
                <w:szCs w:val="22"/>
              </w:rPr>
              <w:t>Inscription 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auprès d</w:t>
            </w:r>
            <w:r w:rsidR="00FA3215">
              <w:rPr>
                <w:rFonts w:asciiTheme="majorHAnsi" w:hAnsiTheme="majorHAnsi" w:cstheme="majorHAnsi"/>
                <w:sz w:val="22"/>
                <w:szCs w:val="22"/>
              </w:rPr>
              <w:t>’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Evelyne Revellat 06 60 47 71 64</w:t>
            </w:r>
            <w:r w:rsidR="00FA3215">
              <w:rPr>
                <w:rFonts w:asciiTheme="majorHAnsi" w:hAnsiTheme="majorHAnsi" w:cstheme="majorHAnsi"/>
                <w:sz w:val="22"/>
                <w:szCs w:val="22"/>
              </w:rPr>
              <w:t xml:space="preserve"> ou par</w:t>
            </w:r>
          </w:p>
          <w:p w:rsidR="00F61D16" w:rsidRDefault="00F61D16" w:rsidP="00FA3215">
            <w:pPr>
              <w:pStyle w:val="NormalWeb"/>
              <w:spacing w:before="0" w:beforeAutospacing="0" w:after="0" w:afterAutospacing="0"/>
              <w:ind w:right="-528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mail : </w:t>
            </w:r>
            <w:hyperlink r:id="rId7" w:history="1">
              <w:r w:rsidRPr="003108E4">
                <w:rPr>
                  <w:rStyle w:val="Lienhypertexte"/>
                  <w:rFonts w:asciiTheme="majorHAnsi" w:hAnsiTheme="majorHAnsi" w:cstheme="majorHAnsi"/>
                  <w:sz w:val="22"/>
                  <w:szCs w:val="22"/>
                </w:rPr>
                <w:t>evelyne.revellat@kheprisante.fr</w:t>
              </w:r>
            </w:hyperlink>
            <w:r>
              <w:rPr>
                <w:rFonts w:asciiTheme="majorHAnsi" w:hAnsiTheme="majorHAnsi" w:cstheme="majorHAnsi"/>
                <w:sz w:val="22"/>
                <w:szCs w:val="22"/>
              </w:rPr>
              <w:t>.</w:t>
            </w:r>
          </w:p>
          <w:p w:rsidR="00A271C4" w:rsidRPr="00A271C4" w:rsidRDefault="00F61D16" w:rsidP="00A271C4">
            <w:pPr>
              <w:pStyle w:val="NormalWeb"/>
              <w:spacing w:before="0" w:beforeAutospacing="0" w:after="0" w:afterAutospacing="0"/>
              <w:rPr>
                <w:rFonts w:asciiTheme="majorHAnsi" w:hAnsiTheme="majorHAnsi" w:cstheme="majorHAnsi"/>
                <w:sz w:val="22"/>
                <w:szCs w:val="22"/>
              </w:rPr>
            </w:pPr>
            <w:r w:rsidRPr="00F61D16">
              <w:rPr>
                <w:rFonts w:asciiTheme="majorHAnsi" w:hAnsiTheme="majorHAnsi" w:cstheme="majorHAnsi"/>
                <w:b/>
                <w:sz w:val="22"/>
                <w:szCs w:val="22"/>
              </w:rPr>
              <w:t>Délai d’accès 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Faire votre demande 2 mois avant le début de la formation pour accomplissement des formalités de prise en charge financière par votre OPCO ou Pôle emploi.</w:t>
            </w:r>
          </w:p>
        </w:tc>
      </w:tr>
      <w:tr w:rsidR="00A271C4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6836CC" w:rsidRDefault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  <w:t>Tarif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271C4" w:rsidRPr="00A271C4" w:rsidRDefault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1 040 euros HT non assujetti à TVA</w:t>
            </w:r>
          </w:p>
        </w:tc>
      </w:tr>
      <w:tr w:rsidR="00FA3215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6836CC" w:rsidRDefault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Lieu de formation 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Default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140"/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NOGENT SUR MARNE (94130) ou en téléformation</w:t>
            </w:r>
          </w:p>
        </w:tc>
      </w:tr>
      <w:tr w:rsidR="00032CA1" w:rsidRPr="00356184" w:rsidTr="001C7D1B">
        <w:trPr>
          <w:trHeight w:val="425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CA1" w:rsidRPr="006836CC" w:rsidRDefault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jc w:val="both"/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Nom du formateur 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32CA1" w:rsidRDefault="00F61D16" w:rsidP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D22E3">
              <w:rPr>
                <w:rFonts w:asciiTheme="majorHAnsi" w:hAnsiTheme="majorHAnsi" w:cstheme="majorHAnsi"/>
                <w:sz w:val="22"/>
                <w:szCs w:val="22"/>
              </w:rPr>
              <w:t>Patrick LELU</w:t>
            </w:r>
          </w:p>
          <w:p w:rsidR="00FA3215" w:rsidRPr="00A271C4" w:rsidRDefault="00FA3215" w:rsidP="00FA3215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</w:pPr>
            <w:r w:rsidRPr="006836CC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Compétences et Qualifications du formateur</w:t>
            </w: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 xml:space="preserve"> : 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CV et Fiche formateur joint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en annexe</w:t>
            </w:r>
          </w:p>
        </w:tc>
      </w:tr>
      <w:tr w:rsidR="004D7085" w:rsidRPr="00356184" w:rsidTr="001C7D1B">
        <w:trPr>
          <w:trHeight w:val="1140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35D" w:rsidRPr="0016735D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16735D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lastRenderedPageBreak/>
              <w:t>Méthodes mobilisées et modalités d’évaluation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735D" w:rsidRPr="0016735D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16735D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Méthodes mobilisées :</w:t>
            </w:r>
          </w:p>
          <w:p w:rsidR="0016735D" w:rsidRDefault="00401E15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La formation alterne théorie et mise en situation 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Jeux de rôle de mise</w:t>
            </w:r>
            <w:r w:rsidR="0016735D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en situation professionnelle</w:t>
            </w:r>
            <w:r w:rsidR="00C83F6D"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</w:p>
          <w:p w:rsidR="0016735D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jc w:val="both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Modalités d’évaluation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:rsidR="0016735D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jc w:val="both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T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emps estimé pour la réalisation de chacun d’entre eu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x et n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>ature des tr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avaux demandés au stagiaire</w:t>
            </w:r>
          </w:p>
          <w:p w:rsidR="009D22E3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QCM en fin de chaque journée - 10</w:t>
            </w:r>
            <w:r w:rsidRPr="00356184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min par QCM</w:t>
            </w:r>
          </w:p>
          <w:p w:rsidR="0016735D" w:rsidRPr="009D22E3" w:rsidRDefault="0016735D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Attestation de présence de formation avec atteinte des objectifs</w:t>
            </w:r>
          </w:p>
        </w:tc>
      </w:tr>
      <w:tr w:rsidR="00FA3215" w:rsidRPr="00356184" w:rsidTr="001C7D1B">
        <w:trPr>
          <w:trHeight w:val="1140"/>
          <w:jc w:val="center"/>
        </w:trPr>
        <w:tc>
          <w:tcPr>
            <w:tcW w:w="4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A3215" w:rsidRPr="0016735D" w:rsidRDefault="00FA3215" w:rsidP="00F61D1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spacing w:after="200" w:line="276" w:lineRule="auto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6836CC">
              <w:rPr>
                <w:rFonts w:asciiTheme="majorHAnsi" w:eastAsia="Fjalla One" w:hAnsiTheme="majorHAnsi" w:cstheme="majorHAnsi"/>
                <w:b/>
                <w:bCs/>
                <w:color w:val="000000" w:themeColor="text1"/>
                <w:kern w:val="24"/>
                <w:sz w:val="22"/>
                <w:szCs w:val="22"/>
              </w:rPr>
              <w:t>Accessibilité :</w:t>
            </w:r>
          </w:p>
        </w:tc>
        <w:tc>
          <w:tcPr>
            <w:tcW w:w="5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B3B46" w:rsidRPr="005D55DA" w:rsidRDefault="007B3B46" w:rsidP="007B3B4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rPr>
                <w:rFonts w:asciiTheme="majorHAnsi" w:hAnsiTheme="majorHAnsi" w:cstheme="majorHAnsi"/>
                <w:sz w:val="22"/>
                <w:szCs w:val="22"/>
              </w:rPr>
            </w:pPr>
            <w:r w:rsidRPr="005D55DA">
              <w:rPr>
                <w:rFonts w:asciiTheme="majorHAnsi" w:hAnsiTheme="majorHAnsi" w:cstheme="majorHAnsi"/>
                <w:sz w:val="22"/>
                <w:szCs w:val="22"/>
              </w:rPr>
              <w:t>Locaux : Réglementation ERP – Locaux accessibles aux personnes à mobilité réduite.</w:t>
            </w:r>
          </w:p>
          <w:p w:rsidR="007B3B46" w:rsidRDefault="007B3B46" w:rsidP="007B3B4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</w:pPr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Personnes en situation de handicap, </w:t>
            </w:r>
            <w:r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en présentiel ou en </w:t>
            </w:r>
            <w:proofErr w:type="spellStart"/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>distanciel</w:t>
            </w:r>
            <w:proofErr w:type="spellEnd"/>
            <w:r w:rsidRPr="00A271C4">
              <w:rPr>
                <w:rFonts w:asciiTheme="majorHAnsi" w:eastAsia="Calibri" w:hAnsiTheme="majorHAnsi" w:cstheme="majorHAnsi"/>
                <w:kern w:val="24"/>
                <w:sz w:val="22"/>
                <w:szCs w:val="22"/>
              </w:rPr>
              <w:t xml:space="preserve"> via Zoom</w:t>
            </w:r>
          </w:p>
          <w:p w:rsidR="00FA3215" w:rsidRPr="0016735D" w:rsidRDefault="007B3B46" w:rsidP="007B3B46">
            <w:pPr>
              <w:pStyle w:val="Normal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00"/>
                <w:tab w:val="left" w:pos="7920"/>
                <w:tab w:val="left" w:pos="8566"/>
              </w:tabs>
              <w:jc w:val="both"/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</w:pPr>
            <w:r w:rsidRPr="000806AC">
              <w:rPr>
                <w:rFonts w:asciiTheme="majorHAnsi" w:hAnsiTheme="majorHAnsi" w:cstheme="majorHAnsi"/>
                <w:color w:val="auto"/>
                <w:sz w:val="22"/>
                <w:szCs w:val="22"/>
              </w:rPr>
              <w:t>Référent handicap, expert si besoin d'adaptation de l'accompagnement à la situation de handicap</w:t>
            </w:r>
          </w:p>
        </w:tc>
      </w:tr>
    </w:tbl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  <w:bookmarkStart w:id="0" w:name="_GoBack"/>
      <w:bookmarkEnd w:id="0"/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6F477F" w:rsidRDefault="006F477F" w:rsidP="00B27CF1">
      <w:pPr>
        <w:pStyle w:val="NormalWeb"/>
        <w:spacing w:before="0" w:beforeAutospacing="0" w:after="0" w:afterAutospacing="0"/>
        <w:ind w:right="-426"/>
        <w:rPr>
          <w:rFonts w:ascii="Calibri" w:hAnsi="Calibri" w:cs="Calibri"/>
          <w:color w:val="808080"/>
          <w:sz w:val="20"/>
          <w:szCs w:val="20"/>
        </w:rPr>
      </w:pPr>
    </w:p>
    <w:p w:rsidR="00032CA1" w:rsidRPr="00B27CF1" w:rsidRDefault="00B27CF1" w:rsidP="006F477F">
      <w:pPr>
        <w:pStyle w:val="NormalWeb"/>
        <w:spacing w:before="0" w:beforeAutospacing="0" w:after="0" w:afterAutospacing="0"/>
        <w:ind w:left="567" w:right="-426"/>
        <w:rPr>
          <w:sz w:val="20"/>
          <w:szCs w:val="20"/>
        </w:rPr>
      </w:pPr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</w:p>
    <w:sectPr w:rsidR="00032CA1" w:rsidRPr="00B27CF1" w:rsidSect="001C7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720" w:bottom="720" w:left="720" w:header="0" w:footer="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3CC" w:rsidRDefault="007723CC" w:rsidP="004D7085">
      <w:r>
        <w:separator/>
      </w:r>
    </w:p>
  </w:endnote>
  <w:endnote w:type="continuationSeparator" w:id="0">
    <w:p w:rsidR="007723CC" w:rsidRDefault="007723CC" w:rsidP="004D7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jalla One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Pr="00122857" w:rsidRDefault="005B6522" w:rsidP="00FD7DCC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8"/>
        <w:szCs w:val="18"/>
      </w:rPr>
    </w:pPr>
    <w:bookmarkStart w:id="1" w:name="_26in1rg" w:colFirst="0" w:colLast="0"/>
    <w:bookmarkEnd w:id="1"/>
    <w:r w:rsidRPr="00122857">
      <w:rPr>
        <w:rFonts w:asciiTheme="majorHAnsi" w:eastAsia="PT Sans" w:hAnsiTheme="majorHAnsi" w:cstheme="majorHAnsi"/>
        <w:color w:val="808080"/>
        <w:sz w:val="18"/>
        <w:szCs w:val="18"/>
      </w:rPr>
      <w:t>S</w:t>
    </w:r>
    <w:r>
      <w:rPr>
        <w:rFonts w:asciiTheme="majorHAnsi" w:eastAsia="PT Sans" w:hAnsiTheme="majorHAnsi" w:cstheme="majorHAnsi"/>
        <w:color w:val="808080"/>
        <w:sz w:val="18"/>
        <w:szCs w:val="18"/>
      </w:rPr>
      <w:t xml:space="preserve">ociété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KHEPRI </w:t>
    </w:r>
    <w:r>
      <w:rPr>
        <w:rFonts w:asciiTheme="majorHAnsi" w:eastAsia="PT Sans" w:hAnsiTheme="majorHAnsi" w:cstheme="majorHAnsi"/>
        <w:color w:val="808080"/>
        <w:sz w:val="18"/>
        <w:szCs w:val="18"/>
      </w:rPr>
      <w:t>FORMATION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t xml:space="preserve">– Centre de Formation SAS au capital de 10 000 € </w:t>
    </w:r>
    <w:r w:rsidRPr="00122857">
      <w:rPr>
        <w:rFonts w:asciiTheme="majorHAnsi" w:eastAsia="PT Sans" w:hAnsiTheme="majorHAnsi" w:cstheme="majorHAnsi"/>
        <w:color w:val="808080"/>
        <w:sz w:val="18"/>
        <w:szCs w:val="18"/>
      </w:rPr>
      <w:br/>
      <w:t xml:space="preserve">188 GR rue Charles de Gaulle -  94130 NOGENT SUR MARNE - 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Tél. :+33 (0)1 84 25 22 87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br/>
      <w:t xml:space="preserve">RCS Créteil 811 445 410 00012  – APE 8690F – N° TVA </w:t>
    </w:r>
    <w:r w:rsidRPr="00122857">
      <w:rPr>
        <w:rFonts w:asciiTheme="majorHAnsi" w:eastAsia="Helvetica Neue" w:hAnsiTheme="majorHAnsi" w:cstheme="majorHAnsi"/>
        <w:color w:val="7F7F7F"/>
        <w:sz w:val="18"/>
        <w:szCs w:val="18"/>
      </w:rPr>
      <w:t>FR 89811445410</w:t>
    </w:r>
    <w:r w:rsidRPr="00122857">
      <w:rPr>
        <w:rFonts w:asciiTheme="majorHAnsi" w:eastAsia="Helvetica Neue" w:hAnsiTheme="majorHAnsi" w:cstheme="majorHAnsi"/>
        <w:color w:val="808080"/>
        <w:sz w:val="18"/>
        <w:szCs w:val="18"/>
      </w:rPr>
      <w:t>- N° Formateur 11940951494 – id-Data-Dock 0052300</w:t>
    </w:r>
  </w:p>
  <w:p w:rsidR="005B6522" w:rsidRDefault="005B6522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="PT Sans" w:eastAsia="PT Sans" w:hAnsi="PT Sans" w:cs="PT Sans"/>
        <w:color w:val="808080"/>
        <w:sz w:val="16"/>
        <w:szCs w:val="16"/>
      </w:rPr>
    </w:pPr>
  </w:p>
  <w:p w:rsidR="005B6522" w:rsidRPr="006F477F" w:rsidRDefault="005B6522">
    <w:pPr>
      <w:pStyle w:val="Normal1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  <w:rPr>
        <w:rFonts w:asciiTheme="majorHAnsi" w:eastAsia="Arial" w:hAnsiTheme="majorHAnsi" w:cstheme="majorHAnsi"/>
        <w:sz w:val="18"/>
        <w:szCs w:val="18"/>
      </w:rPr>
    </w:pPr>
    <w:r w:rsidRPr="006F477F">
      <w:rPr>
        <w:rFonts w:asciiTheme="majorHAnsi" w:hAnsiTheme="majorHAnsi" w:cstheme="majorHAnsi"/>
        <w:sz w:val="18"/>
        <w:szCs w:val="18"/>
      </w:rPr>
      <w:fldChar w:fldCharType="begin"/>
    </w:r>
    <w:r w:rsidRPr="006F477F">
      <w:rPr>
        <w:rFonts w:asciiTheme="majorHAnsi" w:hAnsiTheme="majorHAnsi" w:cstheme="majorHAnsi"/>
        <w:sz w:val="18"/>
        <w:szCs w:val="18"/>
      </w:rPr>
      <w:instrText>PAGE</w:instrText>
    </w:r>
    <w:r w:rsidRPr="006F477F">
      <w:rPr>
        <w:rFonts w:asciiTheme="majorHAnsi" w:hAnsiTheme="majorHAnsi" w:cstheme="majorHAnsi"/>
        <w:sz w:val="18"/>
        <w:szCs w:val="18"/>
      </w:rPr>
      <w:fldChar w:fldCharType="separate"/>
    </w:r>
    <w:r w:rsidR="00DD7257">
      <w:rPr>
        <w:rFonts w:asciiTheme="majorHAnsi" w:hAnsiTheme="majorHAnsi" w:cstheme="majorHAnsi"/>
        <w:noProof/>
        <w:sz w:val="18"/>
        <w:szCs w:val="18"/>
      </w:rPr>
      <w:t>2</w:t>
    </w:r>
    <w:r w:rsidRPr="006F477F">
      <w:rPr>
        <w:rFonts w:asciiTheme="majorHAnsi" w:hAnsiTheme="majorHAnsi" w:cstheme="majorHAnsi"/>
        <w:noProof/>
        <w:sz w:val="18"/>
        <w:szCs w:val="18"/>
      </w:rPr>
      <w:fldChar w:fldCharType="end"/>
    </w:r>
    <w:r w:rsidRPr="006F477F">
      <w:rPr>
        <w:rFonts w:asciiTheme="majorHAnsi" w:eastAsia="Helvetica Neue" w:hAnsiTheme="majorHAnsi" w:cstheme="majorHAnsi"/>
        <w:sz w:val="18"/>
        <w:szCs w:val="18"/>
      </w:rPr>
      <w:t xml:space="preserve"> sur </w:t>
    </w:r>
    <w:r w:rsidRPr="006F477F">
      <w:rPr>
        <w:rFonts w:asciiTheme="majorHAnsi" w:hAnsiTheme="majorHAnsi" w:cstheme="majorHAnsi"/>
        <w:sz w:val="18"/>
        <w:szCs w:val="18"/>
      </w:rPr>
      <w:fldChar w:fldCharType="begin"/>
    </w:r>
    <w:r w:rsidRPr="006F477F">
      <w:rPr>
        <w:rFonts w:asciiTheme="majorHAnsi" w:hAnsiTheme="majorHAnsi" w:cstheme="majorHAnsi"/>
        <w:sz w:val="18"/>
        <w:szCs w:val="18"/>
      </w:rPr>
      <w:instrText>NUMPAGES</w:instrText>
    </w:r>
    <w:r w:rsidRPr="006F477F">
      <w:rPr>
        <w:rFonts w:asciiTheme="majorHAnsi" w:hAnsiTheme="majorHAnsi" w:cstheme="majorHAnsi"/>
        <w:sz w:val="18"/>
        <w:szCs w:val="18"/>
      </w:rPr>
      <w:fldChar w:fldCharType="separate"/>
    </w:r>
    <w:r w:rsidR="00DD7257">
      <w:rPr>
        <w:rFonts w:asciiTheme="majorHAnsi" w:hAnsiTheme="majorHAnsi" w:cstheme="majorHAnsi"/>
        <w:noProof/>
        <w:sz w:val="18"/>
        <w:szCs w:val="18"/>
      </w:rPr>
      <w:t>2</w:t>
    </w:r>
    <w:r w:rsidRPr="006F477F">
      <w:rPr>
        <w:rFonts w:asciiTheme="majorHAnsi" w:hAnsiTheme="majorHAnsi" w:cstheme="majorHAnsi"/>
        <w:noProof/>
        <w:sz w:val="18"/>
        <w:szCs w:val="18"/>
      </w:rPr>
      <w:fldChar w:fldCharType="end"/>
    </w:r>
  </w:p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3CC" w:rsidRDefault="007723CC" w:rsidP="004D7085">
      <w:r>
        <w:separator/>
      </w:r>
    </w:p>
  </w:footnote>
  <w:footnote w:type="continuationSeparator" w:id="0">
    <w:p w:rsidR="007723CC" w:rsidRDefault="007723CC" w:rsidP="004D7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EF1279">
    <w:pPr>
      <w:pStyle w:val="Normal1"/>
      <w:tabs>
        <w:tab w:val="center" w:pos="4536"/>
        <w:tab w:val="right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>
              <wp:simplePos x="0" y="0"/>
              <wp:positionH relativeFrom="column">
                <wp:posOffset>2933700</wp:posOffset>
              </wp:positionH>
              <wp:positionV relativeFrom="paragraph">
                <wp:posOffset>497205</wp:posOffset>
              </wp:positionV>
              <wp:extent cx="2360930" cy="1404620"/>
              <wp:effectExtent l="0" t="0" r="10160" b="1016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1279" w:rsidRDefault="00EF1279">
                          <w:pP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NDA</w:t>
                          </w:r>
                          <w:r w:rsidRPr="00122857"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 xml:space="preserve"> 11940951494</w:t>
                          </w: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- le 4/09/2017</w:t>
                          </w:r>
                        </w:p>
                        <w:p w:rsidR="00EF1279" w:rsidRDefault="00EF1279">
                          <w:r w:rsidRPr="00122857"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>id-Data-Dock 0052300</w:t>
                          </w:r>
                          <w:r>
                            <w:rPr>
                              <w:rFonts w:asciiTheme="majorHAnsi" w:eastAsia="Helvetica Neue" w:hAnsiTheme="majorHAnsi" w:cstheme="majorHAnsi"/>
                              <w:color w:val="808080"/>
                              <w:sz w:val="18"/>
                              <w:szCs w:val="18"/>
                            </w:rPr>
                            <w:t xml:space="preserve">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1pt;margin-top:39.1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">
              <v:textbox style="mso-fit-shape-to-text:t">
                <w:txbxContent>
                  <w:p w:rsidR="00EF1279" w:rsidRDefault="00EF1279">
                    <w:pP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NDA</w:t>
                    </w:r>
                    <w:r w:rsidRPr="00122857"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 xml:space="preserve"> 11940951494</w:t>
                    </w: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- le 4/09/2017</w:t>
                    </w:r>
                  </w:p>
                  <w:p w:rsidR="00EF1279" w:rsidRDefault="00EF1279">
                    <w:r w:rsidRPr="00122857"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>id-Data-Dock 0052300</w:t>
                    </w:r>
                    <w:r>
                      <w:rPr>
                        <w:rFonts w:asciiTheme="majorHAnsi" w:eastAsia="Helvetica Neue" w:hAnsiTheme="majorHAnsi" w:cstheme="majorHAnsi"/>
                        <w:color w:val="808080"/>
                        <w:sz w:val="18"/>
                        <w:szCs w:val="18"/>
                      </w:rPr>
                      <w:t xml:space="preserve"> 2018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C7D1B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381000</wp:posOffset>
          </wp:positionV>
          <wp:extent cx="2441122" cy="495300"/>
          <wp:effectExtent l="0" t="0" r="0" b="0"/>
          <wp:wrapSquare wrapText="bothSides"/>
          <wp:docPr id="29" name="Imag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5D5B">
      <w:rPr>
        <w:rFonts w:asciiTheme="majorHAnsi" w:eastAsia="Helvetica Neue" w:hAnsiTheme="majorHAnsi" w:cstheme="majorHAnsi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08BF9444" wp14:editId="38A7B72A">
          <wp:simplePos x="0" y="0"/>
          <wp:positionH relativeFrom="margin">
            <wp:align>right</wp:align>
          </wp:positionH>
          <wp:positionV relativeFrom="paragraph">
            <wp:posOffset>180975</wp:posOffset>
          </wp:positionV>
          <wp:extent cx="676275" cy="729168"/>
          <wp:effectExtent l="0" t="0" r="0" b="0"/>
          <wp:wrapSquare wrapText="bothSides"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7291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6522" w:rsidRDefault="005B6522">
    <w:pPr>
      <w:pStyle w:val="Normal1"/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BC5"/>
    <w:multiLevelType w:val="multilevel"/>
    <w:tmpl w:val="D3F26B5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" w15:restartNumberingAfterBreak="0">
    <w:nsid w:val="034B0D36"/>
    <w:multiLevelType w:val="multilevel"/>
    <w:tmpl w:val="0A444F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" w15:restartNumberingAfterBreak="0">
    <w:nsid w:val="07200FC8"/>
    <w:multiLevelType w:val="hybridMultilevel"/>
    <w:tmpl w:val="C52EF8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459DD"/>
    <w:multiLevelType w:val="multilevel"/>
    <w:tmpl w:val="627EF92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D5769"/>
    <w:multiLevelType w:val="multilevel"/>
    <w:tmpl w:val="284C73E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3325E9"/>
    <w:multiLevelType w:val="multilevel"/>
    <w:tmpl w:val="4AECB7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B5A1F"/>
    <w:multiLevelType w:val="multilevel"/>
    <w:tmpl w:val="2E90A4B2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7" w15:restartNumberingAfterBreak="0">
    <w:nsid w:val="1A765C15"/>
    <w:multiLevelType w:val="hybridMultilevel"/>
    <w:tmpl w:val="E3E0C25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915E4"/>
    <w:multiLevelType w:val="multilevel"/>
    <w:tmpl w:val="E17CFE3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9" w15:restartNumberingAfterBreak="0">
    <w:nsid w:val="204F1DEC"/>
    <w:multiLevelType w:val="multilevel"/>
    <w:tmpl w:val="53DEF686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abstractNum w:abstractNumId="10" w15:restartNumberingAfterBreak="0">
    <w:nsid w:val="2B3F5445"/>
    <w:multiLevelType w:val="multilevel"/>
    <w:tmpl w:val="5F326FAA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B60449F"/>
    <w:multiLevelType w:val="multilevel"/>
    <w:tmpl w:val="7DB06B6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D8548F"/>
    <w:multiLevelType w:val="multilevel"/>
    <w:tmpl w:val="5AD404B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3" w15:restartNumberingAfterBreak="0">
    <w:nsid w:val="30671DC9"/>
    <w:multiLevelType w:val="hybridMultilevel"/>
    <w:tmpl w:val="A38016A0"/>
    <w:lvl w:ilvl="0" w:tplc="040C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4" w15:restartNumberingAfterBreak="0">
    <w:nsid w:val="31176BD9"/>
    <w:multiLevelType w:val="multilevel"/>
    <w:tmpl w:val="3F5C17B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5" w15:restartNumberingAfterBreak="0">
    <w:nsid w:val="315C5486"/>
    <w:multiLevelType w:val="multilevel"/>
    <w:tmpl w:val="BB70305C"/>
    <w:lvl w:ilvl="0">
      <w:start w:val="1"/>
      <w:numFmt w:val="lowerLetter"/>
      <w:lvlText w:val="%1)"/>
      <w:lvlJc w:val="left"/>
      <w:pPr>
        <w:ind w:left="720" w:hanging="360"/>
      </w:pPr>
      <w:rPr>
        <w:b/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600" w:hanging="60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320" w:hanging="749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3040" w:hanging="52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760" w:hanging="7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480" w:hanging="429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200" w:hanging="52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920" w:hanging="52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640" w:hanging="429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6" w15:restartNumberingAfterBreak="0">
    <w:nsid w:val="38CB06B1"/>
    <w:multiLevelType w:val="hybridMultilevel"/>
    <w:tmpl w:val="44E43EB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E4270"/>
    <w:multiLevelType w:val="multilevel"/>
    <w:tmpl w:val="088669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18" w15:restartNumberingAfterBreak="0">
    <w:nsid w:val="44424A45"/>
    <w:multiLevelType w:val="multilevel"/>
    <w:tmpl w:val="04FED588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79C6A0F"/>
    <w:multiLevelType w:val="multilevel"/>
    <w:tmpl w:val="FBCC613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691C13"/>
    <w:multiLevelType w:val="multilevel"/>
    <w:tmpl w:val="5DE81BF4"/>
    <w:lvl w:ilvl="0">
      <w:start w:val="65"/>
      <w:numFmt w:val="bullet"/>
      <w:lvlText w:val="-"/>
      <w:lvlJc w:val="left"/>
      <w:pPr>
        <w:ind w:left="720" w:hanging="360"/>
      </w:pPr>
      <w:rPr>
        <w:rFonts w:ascii="Helvetica Neue" w:eastAsia="Helvetica Neue" w:hAnsi="Helvetica Neue" w:cs="Helvetica Neu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D37C08"/>
    <w:multiLevelType w:val="multilevel"/>
    <w:tmpl w:val="2748396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4252A"/>
    <w:multiLevelType w:val="multilevel"/>
    <w:tmpl w:val="0A28E232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23" w15:restartNumberingAfterBreak="0">
    <w:nsid w:val="4D4E7080"/>
    <w:multiLevelType w:val="multilevel"/>
    <w:tmpl w:val="54E444AA"/>
    <w:lvl w:ilvl="0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shd w:val="clear" w:color="auto" w:fill="auto"/>
        <w:vertAlign w:val="baseline"/>
      </w:rPr>
    </w:lvl>
  </w:abstractNum>
  <w:abstractNum w:abstractNumId="24" w15:restartNumberingAfterBreak="0">
    <w:nsid w:val="4FA370DA"/>
    <w:multiLevelType w:val="hybridMultilevel"/>
    <w:tmpl w:val="B786225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F468D8"/>
    <w:multiLevelType w:val="multilevel"/>
    <w:tmpl w:val="E736C510"/>
    <w:lvl w:ilvl="0">
      <w:start w:val="1"/>
      <w:numFmt w:val="bullet"/>
      <w:lvlText w:val="▪"/>
      <w:lvlJc w:val="left"/>
      <w:pPr>
        <w:ind w:left="1080" w:hanging="36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1">
      <w:start w:val="1"/>
      <w:numFmt w:val="bullet"/>
      <w:lvlText w:val="□"/>
      <w:lvlJc w:val="left"/>
      <w:pPr>
        <w:ind w:left="14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4">
      <w:start w:val="1"/>
      <w:numFmt w:val="bullet"/>
      <w:lvlText w:val="□"/>
      <w:lvlJc w:val="left"/>
      <w:pPr>
        <w:ind w:left="360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7">
      <w:start w:val="1"/>
      <w:numFmt w:val="bullet"/>
      <w:lvlText w:val="□"/>
      <w:lvlJc w:val="left"/>
      <w:pPr>
        <w:ind w:left="576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720"/>
      </w:pPr>
      <w:rPr>
        <w:rFonts w:ascii="Arial" w:eastAsia="Arial" w:hAnsi="Arial" w:cs="Arial"/>
        <w:b w:val="0"/>
        <w:i w:val="0"/>
        <w:smallCaps w:val="0"/>
        <w:strike w:val="0"/>
        <w:color w:val="E05529"/>
        <w:shd w:val="clear" w:color="auto" w:fill="auto"/>
        <w:vertAlign w:val="baseline"/>
      </w:rPr>
    </w:lvl>
  </w:abstractNum>
  <w:abstractNum w:abstractNumId="26" w15:restartNumberingAfterBreak="0">
    <w:nsid w:val="548C41CB"/>
    <w:multiLevelType w:val="multilevel"/>
    <w:tmpl w:val="776033E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26D78"/>
    <w:multiLevelType w:val="multilevel"/>
    <w:tmpl w:val="B38C77D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abstractNum w:abstractNumId="29" w15:restartNumberingAfterBreak="0">
    <w:nsid w:val="5C916435"/>
    <w:multiLevelType w:val="multilevel"/>
    <w:tmpl w:val="48963424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0" w15:restartNumberingAfterBreak="0">
    <w:nsid w:val="64CB188E"/>
    <w:multiLevelType w:val="multilevel"/>
    <w:tmpl w:val="596E28B4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65A6638C"/>
    <w:multiLevelType w:val="multilevel"/>
    <w:tmpl w:val="9EF22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2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2" w15:restartNumberingAfterBreak="0">
    <w:nsid w:val="69605F19"/>
    <w:multiLevelType w:val="multilevel"/>
    <w:tmpl w:val="0C0C91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6422D1"/>
    <w:multiLevelType w:val="multilevel"/>
    <w:tmpl w:val="A4CA4366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mallCaps w:val="0"/>
        <w:strike w:val="0"/>
        <w:sz w:val="28"/>
        <w:szCs w:val="28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smallCaps w:val="0"/>
        <w:strike w:val="0"/>
        <w:shd w:val="clear" w:color="auto" w:fill="auto"/>
        <w:vertAlign w:val="baseline"/>
      </w:rPr>
    </w:lvl>
    <w:lvl w:ilvl="2">
      <w:start w:val="1"/>
      <w:numFmt w:val="upperRoman"/>
      <w:lvlText w:val="%3."/>
      <w:lvlJc w:val="left"/>
      <w:pPr>
        <w:ind w:left="720" w:hanging="471"/>
      </w:pPr>
      <w:rPr>
        <w:b/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(%4)"/>
      <w:lvlJc w:val="left"/>
      <w:pPr>
        <w:ind w:left="1080" w:hanging="360"/>
      </w:pPr>
      <w:rPr>
        <w:b/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(%5)"/>
      <w:lvlJc w:val="left"/>
      <w:pPr>
        <w:ind w:left="1440" w:hanging="360"/>
      </w:pPr>
      <w:rPr>
        <w:b/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(%6)"/>
      <w:lvlJc w:val="left"/>
      <w:pPr>
        <w:ind w:left="1800" w:hanging="360"/>
      </w:pPr>
      <w:rPr>
        <w:b/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160" w:hanging="360"/>
      </w:pPr>
      <w:rPr>
        <w:b/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2460" w:hanging="360"/>
      </w:pPr>
      <w:rPr>
        <w:b/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2760" w:hanging="360"/>
      </w:pPr>
      <w:rPr>
        <w:b/>
        <w:smallCaps w:val="0"/>
        <w:strike w:val="0"/>
        <w:shd w:val="clear" w:color="auto" w:fill="auto"/>
        <w:vertAlign w:val="baseline"/>
      </w:rPr>
    </w:lvl>
  </w:abstractNum>
  <w:abstractNum w:abstractNumId="34" w15:restartNumberingAfterBreak="0">
    <w:nsid w:val="6BB541A2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494144"/>
    <w:multiLevelType w:val="multilevel"/>
    <w:tmpl w:val="0AF0E1D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962DB"/>
    <w:multiLevelType w:val="hybridMultilevel"/>
    <w:tmpl w:val="CBF4C69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924FFD"/>
    <w:multiLevelType w:val="multilevel"/>
    <w:tmpl w:val="C38687A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50C43"/>
    <w:multiLevelType w:val="multilevel"/>
    <w:tmpl w:val="377A9C4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B6D4D"/>
    <w:multiLevelType w:val="hybridMultilevel"/>
    <w:tmpl w:val="D7C093F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54792"/>
    <w:multiLevelType w:val="multilevel"/>
    <w:tmpl w:val="EC0C4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1" w15:restartNumberingAfterBreak="0">
    <w:nsid w:val="7CB32AF3"/>
    <w:multiLevelType w:val="multilevel"/>
    <w:tmpl w:val="C7AEFFEE"/>
    <w:lvl w:ilvl="0">
      <w:start w:val="1"/>
      <w:numFmt w:val="bullet"/>
      <w:lvlText w:val="●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4"/>
  </w:num>
  <w:num w:numId="5">
    <w:abstractNumId w:val="6"/>
  </w:num>
  <w:num w:numId="6">
    <w:abstractNumId w:val="31"/>
  </w:num>
  <w:num w:numId="7">
    <w:abstractNumId w:val="18"/>
  </w:num>
  <w:num w:numId="8">
    <w:abstractNumId w:val="15"/>
  </w:num>
  <w:num w:numId="9">
    <w:abstractNumId w:val="22"/>
  </w:num>
  <w:num w:numId="10">
    <w:abstractNumId w:val="9"/>
  </w:num>
  <w:num w:numId="11">
    <w:abstractNumId w:val="41"/>
  </w:num>
  <w:num w:numId="12">
    <w:abstractNumId w:val="0"/>
  </w:num>
  <w:num w:numId="13">
    <w:abstractNumId w:val="14"/>
  </w:num>
  <w:num w:numId="14">
    <w:abstractNumId w:val="23"/>
  </w:num>
  <w:num w:numId="15">
    <w:abstractNumId w:val="17"/>
  </w:num>
  <w:num w:numId="16">
    <w:abstractNumId w:val="25"/>
  </w:num>
  <w:num w:numId="17">
    <w:abstractNumId w:val="26"/>
  </w:num>
  <w:num w:numId="18">
    <w:abstractNumId w:val="19"/>
  </w:num>
  <w:num w:numId="19">
    <w:abstractNumId w:val="5"/>
  </w:num>
  <w:num w:numId="20">
    <w:abstractNumId w:val="30"/>
  </w:num>
  <w:num w:numId="21">
    <w:abstractNumId w:val="38"/>
  </w:num>
  <w:num w:numId="22">
    <w:abstractNumId w:val="21"/>
  </w:num>
  <w:num w:numId="23">
    <w:abstractNumId w:val="37"/>
  </w:num>
  <w:num w:numId="24">
    <w:abstractNumId w:val="11"/>
  </w:num>
  <w:num w:numId="25">
    <w:abstractNumId w:val="32"/>
  </w:num>
  <w:num w:numId="26">
    <w:abstractNumId w:val="3"/>
  </w:num>
  <w:num w:numId="27">
    <w:abstractNumId w:val="29"/>
  </w:num>
  <w:num w:numId="28">
    <w:abstractNumId w:val="20"/>
  </w:num>
  <w:num w:numId="29">
    <w:abstractNumId w:val="35"/>
  </w:num>
  <w:num w:numId="30">
    <w:abstractNumId w:val="27"/>
  </w:num>
  <w:num w:numId="31">
    <w:abstractNumId w:val="39"/>
  </w:num>
  <w:num w:numId="32">
    <w:abstractNumId w:val="2"/>
  </w:num>
  <w:num w:numId="33">
    <w:abstractNumId w:val="24"/>
  </w:num>
  <w:num w:numId="34">
    <w:abstractNumId w:val="34"/>
  </w:num>
  <w:num w:numId="35">
    <w:abstractNumId w:val="7"/>
  </w:num>
  <w:num w:numId="36">
    <w:abstractNumId w:val="36"/>
  </w:num>
  <w:num w:numId="37">
    <w:abstractNumId w:val="16"/>
  </w:num>
  <w:num w:numId="38">
    <w:abstractNumId w:val="8"/>
  </w:num>
  <w:num w:numId="39">
    <w:abstractNumId w:val="33"/>
  </w:num>
  <w:num w:numId="40">
    <w:abstractNumId w:val="1"/>
  </w:num>
  <w:num w:numId="41">
    <w:abstractNumId w:val="40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85"/>
    <w:rsid w:val="00016CA5"/>
    <w:rsid w:val="0002059C"/>
    <w:rsid w:val="00020750"/>
    <w:rsid w:val="00022EED"/>
    <w:rsid w:val="00032CA1"/>
    <w:rsid w:val="00043B66"/>
    <w:rsid w:val="000467C7"/>
    <w:rsid w:val="0004745A"/>
    <w:rsid w:val="00050052"/>
    <w:rsid w:val="000646DB"/>
    <w:rsid w:val="00065096"/>
    <w:rsid w:val="000673B6"/>
    <w:rsid w:val="0008318B"/>
    <w:rsid w:val="000833E8"/>
    <w:rsid w:val="000972D7"/>
    <w:rsid w:val="000B20CC"/>
    <w:rsid w:val="000C4962"/>
    <w:rsid w:val="000D70ED"/>
    <w:rsid w:val="000E0EDE"/>
    <w:rsid w:val="000E233E"/>
    <w:rsid w:val="000E3C66"/>
    <w:rsid w:val="000E5838"/>
    <w:rsid w:val="000F38E4"/>
    <w:rsid w:val="00121AB3"/>
    <w:rsid w:val="00122857"/>
    <w:rsid w:val="001460E8"/>
    <w:rsid w:val="00165CC9"/>
    <w:rsid w:val="0016735D"/>
    <w:rsid w:val="00170090"/>
    <w:rsid w:val="001710C3"/>
    <w:rsid w:val="00181BE8"/>
    <w:rsid w:val="00183426"/>
    <w:rsid w:val="001871DA"/>
    <w:rsid w:val="00197802"/>
    <w:rsid w:val="00197C25"/>
    <w:rsid w:val="001B4E1E"/>
    <w:rsid w:val="001C26D8"/>
    <w:rsid w:val="001C4B8F"/>
    <w:rsid w:val="001C7860"/>
    <w:rsid w:val="001C7D1B"/>
    <w:rsid w:val="001D496A"/>
    <w:rsid w:val="001D59BB"/>
    <w:rsid w:val="001E1C4B"/>
    <w:rsid w:val="001F2207"/>
    <w:rsid w:val="001F2C72"/>
    <w:rsid w:val="001F3EFF"/>
    <w:rsid w:val="001F510F"/>
    <w:rsid w:val="00203D97"/>
    <w:rsid w:val="00212613"/>
    <w:rsid w:val="00212892"/>
    <w:rsid w:val="002147EE"/>
    <w:rsid w:val="00214BE0"/>
    <w:rsid w:val="00223188"/>
    <w:rsid w:val="00254ED8"/>
    <w:rsid w:val="00263324"/>
    <w:rsid w:val="00273324"/>
    <w:rsid w:val="002868F0"/>
    <w:rsid w:val="002A3466"/>
    <w:rsid w:val="002A516A"/>
    <w:rsid w:val="002C1E74"/>
    <w:rsid w:val="002C2FC7"/>
    <w:rsid w:val="002C35B3"/>
    <w:rsid w:val="002F4232"/>
    <w:rsid w:val="002F54CA"/>
    <w:rsid w:val="00300EDA"/>
    <w:rsid w:val="003352D5"/>
    <w:rsid w:val="00336E62"/>
    <w:rsid w:val="00344226"/>
    <w:rsid w:val="00356184"/>
    <w:rsid w:val="0036601C"/>
    <w:rsid w:val="00377F0F"/>
    <w:rsid w:val="00380BC6"/>
    <w:rsid w:val="003841A4"/>
    <w:rsid w:val="00386552"/>
    <w:rsid w:val="003A248A"/>
    <w:rsid w:val="003A4270"/>
    <w:rsid w:val="003B7688"/>
    <w:rsid w:val="003D2AC0"/>
    <w:rsid w:val="003E0499"/>
    <w:rsid w:val="003E4121"/>
    <w:rsid w:val="003E4981"/>
    <w:rsid w:val="00401E15"/>
    <w:rsid w:val="00414CC9"/>
    <w:rsid w:val="0041629D"/>
    <w:rsid w:val="00417C53"/>
    <w:rsid w:val="0042337A"/>
    <w:rsid w:val="0043542B"/>
    <w:rsid w:val="00436300"/>
    <w:rsid w:val="00445B51"/>
    <w:rsid w:val="00447770"/>
    <w:rsid w:val="00487264"/>
    <w:rsid w:val="004C5165"/>
    <w:rsid w:val="004D28C8"/>
    <w:rsid w:val="004D3699"/>
    <w:rsid w:val="004D7085"/>
    <w:rsid w:val="004E3869"/>
    <w:rsid w:val="004E5185"/>
    <w:rsid w:val="004E5E9E"/>
    <w:rsid w:val="004F22DB"/>
    <w:rsid w:val="004F3B31"/>
    <w:rsid w:val="0052396E"/>
    <w:rsid w:val="005264E0"/>
    <w:rsid w:val="00533CA3"/>
    <w:rsid w:val="00540ABF"/>
    <w:rsid w:val="005616C9"/>
    <w:rsid w:val="00562E86"/>
    <w:rsid w:val="0057190F"/>
    <w:rsid w:val="00571D0B"/>
    <w:rsid w:val="005743DF"/>
    <w:rsid w:val="00593FEC"/>
    <w:rsid w:val="005A7F69"/>
    <w:rsid w:val="005B1AD3"/>
    <w:rsid w:val="005B6522"/>
    <w:rsid w:val="005B7C7E"/>
    <w:rsid w:val="005C7657"/>
    <w:rsid w:val="005D3063"/>
    <w:rsid w:val="005E45C8"/>
    <w:rsid w:val="005F6DEB"/>
    <w:rsid w:val="00601E5B"/>
    <w:rsid w:val="00625171"/>
    <w:rsid w:val="00634B38"/>
    <w:rsid w:val="00645B55"/>
    <w:rsid w:val="00654798"/>
    <w:rsid w:val="00663CFA"/>
    <w:rsid w:val="00666A57"/>
    <w:rsid w:val="006715B9"/>
    <w:rsid w:val="00676631"/>
    <w:rsid w:val="006816A4"/>
    <w:rsid w:val="006836CC"/>
    <w:rsid w:val="00684452"/>
    <w:rsid w:val="00686A11"/>
    <w:rsid w:val="006920E3"/>
    <w:rsid w:val="006A31F7"/>
    <w:rsid w:val="006B0F1D"/>
    <w:rsid w:val="006C59D1"/>
    <w:rsid w:val="006E0EA1"/>
    <w:rsid w:val="006F477F"/>
    <w:rsid w:val="006F5CC0"/>
    <w:rsid w:val="00705FF3"/>
    <w:rsid w:val="00713321"/>
    <w:rsid w:val="00715ECF"/>
    <w:rsid w:val="00725ECB"/>
    <w:rsid w:val="00734692"/>
    <w:rsid w:val="007421E6"/>
    <w:rsid w:val="0074616F"/>
    <w:rsid w:val="0075429A"/>
    <w:rsid w:val="007723CC"/>
    <w:rsid w:val="007A489E"/>
    <w:rsid w:val="007B3B46"/>
    <w:rsid w:val="007B6C86"/>
    <w:rsid w:val="007B7D5F"/>
    <w:rsid w:val="007D39B2"/>
    <w:rsid w:val="007E08E6"/>
    <w:rsid w:val="007F3804"/>
    <w:rsid w:val="007F390E"/>
    <w:rsid w:val="007F44F6"/>
    <w:rsid w:val="00810DC8"/>
    <w:rsid w:val="00831E75"/>
    <w:rsid w:val="00834FF2"/>
    <w:rsid w:val="00841766"/>
    <w:rsid w:val="00841EC5"/>
    <w:rsid w:val="008464A1"/>
    <w:rsid w:val="00850B21"/>
    <w:rsid w:val="008607A1"/>
    <w:rsid w:val="00864D76"/>
    <w:rsid w:val="0087108C"/>
    <w:rsid w:val="0087579F"/>
    <w:rsid w:val="008902D7"/>
    <w:rsid w:val="008C4C1B"/>
    <w:rsid w:val="008E1B9A"/>
    <w:rsid w:val="008E3C7E"/>
    <w:rsid w:val="008F2C29"/>
    <w:rsid w:val="008F566B"/>
    <w:rsid w:val="00903C2E"/>
    <w:rsid w:val="00917B4F"/>
    <w:rsid w:val="00920C63"/>
    <w:rsid w:val="00924EF0"/>
    <w:rsid w:val="00926136"/>
    <w:rsid w:val="00927CB0"/>
    <w:rsid w:val="009345CC"/>
    <w:rsid w:val="00960525"/>
    <w:rsid w:val="00985FEC"/>
    <w:rsid w:val="009A085A"/>
    <w:rsid w:val="009A3D27"/>
    <w:rsid w:val="009B6EE2"/>
    <w:rsid w:val="009D058B"/>
    <w:rsid w:val="009D22E3"/>
    <w:rsid w:val="009E2B4B"/>
    <w:rsid w:val="009E546E"/>
    <w:rsid w:val="009E7FD9"/>
    <w:rsid w:val="009F423D"/>
    <w:rsid w:val="009F55CF"/>
    <w:rsid w:val="00A01085"/>
    <w:rsid w:val="00A20182"/>
    <w:rsid w:val="00A271C4"/>
    <w:rsid w:val="00A31D5A"/>
    <w:rsid w:val="00A50DF3"/>
    <w:rsid w:val="00A540DA"/>
    <w:rsid w:val="00A57194"/>
    <w:rsid w:val="00A62DFD"/>
    <w:rsid w:val="00A65807"/>
    <w:rsid w:val="00A705D4"/>
    <w:rsid w:val="00A85D5B"/>
    <w:rsid w:val="00A86F29"/>
    <w:rsid w:val="00A97539"/>
    <w:rsid w:val="00AA0464"/>
    <w:rsid w:val="00AA2740"/>
    <w:rsid w:val="00AA2AD5"/>
    <w:rsid w:val="00AA2D26"/>
    <w:rsid w:val="00AA4456"/>
    <w:rsid w:val="00AA72EC"/>
    <w:rsid w:val="00AA7939"/>
    <w:rsid w:val="00AB34BA"/>
    <w:rsid w:val="00AB461A"/>
    <w:rsid w:val="00AC2B9F"/>
    <w:rsid w:val="00AC2D62"/>
    <w:rsid w:val="00AD72DF"/>
    <w:rsid w:val="00AE3C4F"/>
    <w:rsid w:val="00AE6A6E"/>
    <w:rsid w:val="00AF1655"/>
    <w:rsid w:val="00B147CA"/>
    <w:rsid w:val="00B27CF1"/>
    <w:rsid w:val="00B40410"/>
    <w:rsid w:val="00B425DD"/>
    <w:rsid w:val="00B441E3"/>
    <w:rsid w:val="00B47DB2"/>
    <w:rsid w:val="00B64285"/>
    <w:rsid w:val="00B64E5D"/>
    <w:rsid w:val="00B802CF"/>
    <w:rsid w:val="00B86BE5"/>
    <w:rsid w:val="00BA5170"/>
    <w:rsid w:val="00BD6668"/>
    <w:rsid w:val="00BE40B5"/>
    <w:rsid w:val="00BF312E"/>
    <w:rsid w:val="00C01193"/>
    <w:rsid w:val="00C01B83"/>
    <w:rsid w:val="00C12C73"/>
    <w:rsid w:val="00C2564E"/>
    <w:rsid w:val="00C324C5"/>
    <w:rsid w:val="00C420AC"/>
    <w:rsid w:val="00C456FD"/>
    <w:rsid w:val="00C52FA0"/>
    <w:rsid w:val="00C5542A"/>
    <w:rsid w:val="00C55C55"/>
    <w:rsid w:val="00C6157F"/>
    <w:rsid w:val="00C71287"/>
    <w:rsid w:val="00C83F6D"/>
    <w:rsid w:val="00C867D6"/>
    <w:rsid w:val="00CC61B2"/>
    <w:rsid w:val="00CE70C9"/>
    <w:rsid w:val="00D0094A"/>
    <w:rsid w:val="00D11B2C"/>
    <w:rsid w:val="00D12129"/>
    <w:rsid w:val="00D136EC"/>
    <w:rsid w:val="00D141EF"/>
    <w:rsid w:val="00D24E48"/>
    <w:rsid w:val="00D268B3"/>
    <w:rsid w:val="00D274E0"/>
    <w:rsid w:val="00D31717"/>
    <w:rsid w:val="00D42986"/>
    <w:rsid w:val="00D51741"/>
    <w:rsid w:val="00D5763B"/>
    <w:rsid w:val="00D6797D"/>
    <w:rsid w:val="00D70760"/>
    <w:rsid w:val="00D85272"/>
    <w:rsid w:val="00D86B70"/>
    <w:rsid w:val="00D95C68"/>
    <w:rsid w:val="00DA2CFD"/>
    <w:rsid w:val="00DB0EDF"/>
    <w:rsid w:val="00DC240D"/>
    <w:rsid w:val="00DC253A"/>
    <w:rsid w:val="00DD641F"/>
    <w:rsid w:val="00DD7257"/>
    <w:rsid w:val="00DE0405"/>
    <w:rsid w:val="00DE30AA"/>
    <w:rsid w:val="00DE3F8F"/>
    <w:rsid w:val="00DE6814"/>
    <w:rsid w:val="00DE79A9"/>
    <w:rsid w:val="00DF079D"/>
    <w:rsid w:val="00DF6281"/>
    <w:rsid w:val="00DF6793"/>
    <w:rsid w:val="00E16813"/>
    <w:rsid w:val="00E17C7C"/>
    <w:rsid w:val="00E24139"/>
    <w:rsid w:val="00E37FD6"/>
    <w:rsid w:val="00E60231"/>
    <w:rsid w:val="00E72426"/>
    <w:rsid w:val="00E838EC"/>
    <w:rsid w:val="00E90AAA"/>
    <w:rsid w:val="00E94549"/>
    <w:rsid w:val="00EB331B"/>
    <w:rsid w:val="00EB7258"/>
    <w:rsid w:val="00EB7941"/>
    <w:rsid w:val="00EC66C6"/>
    <w:rsid w:val="00ED270F"/>
    <w:rsid w:val="00ED6D95"/>
    <w:rsid w:val="00EE3950"/>
    <w:rsid w:val="00EF1279"/>
    <w:rsid w:val="00F03A50"/>
    <w:rsid w:val="00F04B1C"/>
    <w:rsid w:val="00F3039D"/>
    <w:rsid w:val="00F34049"/>
    <w:rsid w:val="00F4124C"/>
    <w:rsid w:val="00F44FF1"/>
    <w:rsid w:val="00F46A00"/>
    <w:rsid w:val="00F531FD"/>
    <w:rsid w:val="00F61D16"/>
    <w:rsid w:val="00F638FA"/>
    <w:rsid w:val="00F81ADD"/>
    <w:rsid w:val="00F823F7"/>
    <w:rsid w:val="00F8600E"/>
    <w:rsid w:val="00F929A6"/>
    <w:rsid w:val="00F97C30"/>
    <w:rsid w:val="00FA28B3"/>
    <w:rsid w:val="00FA3215"/>
    <w:rsid w:val="00FB6952"/>
    <w:rsid w:val="00FB7042"/>
    <w:rsid w:val="00FC46CB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6D30D91-D9F0-41C7-83A3-46EFF096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8F0"/>
  </w:style>
  <w:style w:type="paragraph" w:styleId="Titre1">
    <w:name w:val="heading 1"/>
    <w:basedOn w:val="Normal1"/>
    <w:next w:val="Normal1"/>
    <w:rsid w:val="004D70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4D70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4D70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4D7085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1"/>
    <w:next w:val="Normal1"/>
    <w:rsid w:val="004D708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1"/>
    <w:next w:val="Normal1"/>
    <w:rsid w:val="004D70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4D7085"/>
  </w:style>
  <w:style w:type="table" w:customStyle="1" w:styleId="TableNormal">
    <w:name w:val="Table Normal"/>
    <w:rsid w:val="004D70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4D7085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1"/>
    <w:next w:val="Normal1"/>
    <w:rsid w:val="004D70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D7085"/>
    <w:tblPr>
      <w:tblStyleRowBandSize w:val="1"/>
      <w:tblStyleColBandSize w:val="1"/>
    </w:tblPr>
  </w:style>
  <w:style w:type="table" w:customStyle="1" w:styleId="a0">
    <w:basedOn w:val="TableNormal"/>
    <w:rsid w:val="004D7085"/>
    <w:tblPr>
      <w:tblStyleRowBandSize w:val="1"/>
      <w:tblStyleColBandSize w:val="1"/>
    </w:tblPr>
  </w:style>
  <w:style w:type="table" w:customStyle="1" w:styleId="a1">
    <w:basedOn w:val="TableNormal"/>
    <w:rsid w:val="004D7085"/>
    <w:tblPr>
      <w:tblStyleRowBandSize w:val="1"/>
      <w:tblStyleColBandSize w:val="1"/>
    </w:tblPr>
  </w:style>
  <w:style w:type="table" w:customStyle="1" w:styleId="a2">
    <w:basedOn w:val="TableNormal"/>
    <w:rsid w:val="004D7085"/>
    <w:tblPr>
      <w:tblStyleRowBandSize w:val="1"/>
      <w:tblStyleColBandSize w:val="1"/>
    </w:tblPr>
  </w:style>
  <w:style w:type="table" w:customStyle="1" w:styleId="a3">
    <w:basedOn w:val="TableNormal"/>
    <w:rsid w:val="004D7085"/>
    <w:tblPr>
      <w:tblStyleRowBandSize w:val="1"/>
      <w:tblStyleColBandSize w:val="1"/>
    </w:tblPr>
  </w:style>
  <w:style w:type="table" w:customStyle="1" w:styleId="a4">
    <w:basedOn w:val="TableNormal"/>
    <w:rsid w:val="004D7085"/>
    <w:tblPr>
      <w:tblStyleRowBandSize w:val="1"/>
      <w:tblStyleColBandSize w:val="1"/>
    </w:tblPr>
  </w:style>
  <w:style w:type="table" w:customStyle="1" w:styleId="a5">
    <w:basedOn w:val="TableNormal"/>
    <w:rsid w:val="004D7085"/>
    <w:tblPr>
      <w:tblStyleRowBandSize w:val="1"/>
      <w:tblStyleColBandSize w:val="1"/>
    </w:tblPr>
  </w:style>
  <w:style w:type="table" w:customStyle="1" w:styleId="a6">
    <w:basedOn w:val="TableNormal"/>
    <w:rsid w:val="004D7085"/>
    <w:tblPr>
      <w:tblStyleRowBandSize w:val="1"/>
      <w:tblStyleColBandSize w:val="1"/>
    </w:tblPr>
  </w:style>
  <w:style w:type="table" w:customStyle="1" w:styleId="a7">
    <w:basedOn w:val="TableNormal"/>
    <w:rsid w:val="004D7085"/>
    <w:tblPr>
      <w:tblStyleRowBandSize w:val="1"/>
      <w:tblStyleColBandSize w:val="1"/>
    </w:tblPr>
  </w:style>
  <w:style w:type="table" w:customStyle="1" w:styleId="a8">
    <w:basedOn w:val="TableNormal"/>
    <w:rsid w:val="004D7085"/>
    <w:tblPr>
      <w:tblStyleRowBandSize w:val="1"/>
      <w:tblStyleColBandSize w:val="1"/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C2D6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D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F38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paragraph" w:styleId="Paragraphedeliste">
    <w:name w:val="List Paragraph"/>
    <w:basedOn w:val="Normal"/>
    <w:uiPriority w:val="34"/>
    <w:qFormat/>
    <w:rsid w:val="007F390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3C6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A34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6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sante.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2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evelyne</dc:creator>
  <cp:lastModifiedBy>Compte Microsoft</cp:lastModifiedBy>
  <cp:revision>24</cp:revision>
  <cp:lastPrinted>2022-03-19T08:40:00Z</cp:lastPrinted>
  <dcterms:created xsi:type="dcterms:W3CDTF">2022-02-18T14:53:00Z</dcterms:created>
  <dcterms:modified xsi:type="dcterms:W3CDTF">2022-03-19T08:40:00Z</dcterms:modified>
</cp:coreProperties>
</file>