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1C30F6" w:rsidRDefault="00C32BBC">
      <w:pPr>
        <w:rPr>
          <w:sz w:val="24"/>
          <w:szCs w:val="24"/>
        </w:rPr>
      </w:pPr>
    </w:p>
    <w:p w:rsidR="001C30F6" w:rsidRPr="001C30F6" w:rsidRDefault="001C30F6" w:rsidP="001C30F6">
      <w:pPr>
        <w:shd w:val="clear" w:color="auto" w:fill="442C31"/>
        <w:spacing w:after="565" w:line="240" w:lineRule="auto"/>
        <w:jc w:val="center"/>
        <w:outlineLvl w:val="0"/>
        <w:rPr>
          <w:rFonts w:eastAsia="Times New Roman" w:cs="Times New Roman"/>
          <w:b/>
          <w:bCs/>
          <w:color w:val="FFC9C9"/>
          <w:kern w:val="36"/>
          <w:sz w:val="24"/>
          <w:szCs w:val="24"/>
          <w:lang w:eastAsia="fr-FR"/>
        </w:rPr>
      </w:pPr>
      <w:r w:rsidRPr="001C30F6">
        <w:rPr>
          <w:rFonts w:eastAsia="Times New Roman" w:cs="Times New Roman"/>
          <w:b/>
          <w:bCs/>
          <w:color w:val="FFC9C9"/>
          <w:kern w:val="36"/>
          <w:sz w:val="24"/>
          <w:szCs w:val="24"/>
          <w:lang w:eastAsia="fr-FR"/>
        </w:rPr>
        <w:t>La sophrologie pour adolescent</w:t>
      </w:r>
    </w:p>
    <w:p w:rsidR="001C30F6" w:rsidRPr="001C30F6" w:rsidRDefault="001C30F6" w:rsidP="001C30F6">
      <w:pPr>
        <w:shd w:val="clear" w:color="auto" w:fill="442C31"/>
        <w:spacing w:before="100" w:beforeAutospacing="1" w:after="312" w:line="678" w:lineRule="atLeast"/>
        <w:rPr>
          <w:rFonts w:eastAsia="Times New Roman" w:cs="Times New Roman"/>
          <w:color w:val="FFCCF1"/>
          <w:sz w:val="24"/>
          <w:szCs w:val="24"/>
          <w:lang w:eastAsia="fr-FR"/>
        </w:rPr>
      </w:pPr>
      <w:r w:rsidRPr="001C30F6">
        <w:rPr>
          <w:rFonts w:eastAsia="Times New Roman" w:cs="Times New Roman"/>
          <w:color w:val="FFCCF1"/>
          <w:sz w:val="24"/>
          <w:szCs w:val="24"/>
          <w:lang w:eastAsia="fr-FR"/>
        </w:rPr>
        <w:t>L'adolescence est une période merveilleuse et si particulière...Mais si souvent synonyme de mal-être. La sophrologie va aider l'adolescent à aborder de façon plus sereine ce cap délicat fait de modifications physiques, mentales et émotionnelles afin qu'il se sente "mieux dans sa peau". Pour renforcer les structures d'une personnalité encore fragile et l'accompagner à devenir l'adulte de demain, la sophrologie permet à l'adolescent de découvrir et de dynamiser ses ressources et ses capacités :</w:t>
      </w:r>
    </w:p>
    <w:p w:rsidR="001C30F6" w:rsidRPr="001C30F6" w:rsidRDefault="001C30F6" w:rsidP="001C30F6">
      <w:pPr>
        <w:shd w:val="clear" w:color="auto" w:fill="442C31"/>
        <w:spacing w:before="100" w:beforeAutospacing="1" w:after="312" w:line="678" w:lineRule="atLeast"/>
        <w:rPr>
          <w:rFonts w:eastAsia="Times New Roman" w:cs="Times New Roman"/>
          <w:color w:val="FFCCF1"/>
          <w:sz w:val="24"/>
          <w:szCs w:val="24"/>
          <w:lang w:eastAsia="fr-FR"/>
        </w:rPr>
      </w:pPr>
      <w:r w:rsidRPr="001C30F6">
        <w:rPr>
          <w:rFonts w:eastAsia="Times New Roman" w:cs="Times New Roman"/>
          <w:color w:val="FFCCF1"/>
          <w:sz w:val="24"/>
          <w:szCs w:val="24"/>
          <w:lang w:eastAsia="fr-FR"/>
        </w:rPr>
        <w:t>- Apprendre à optimiser sa respiration en l'adaptant à ses besoins: se calmer, se dynamiser, se recentrer.</w:t>
      </w:r>
    </w:p>
    <w:p w:rsidR="001C30F6" w:rsidRPr="001C30F6" w:rsidRDefault="001C30F6" w:rsidP="001C30F6">
      <w:pPr>
        <w:shd w:val="clear" w:color="auto" w:fill="442C31"/>
        <w:spacing w:before="100" w:beforeAutospacing="1" w:after="312" w:line="678" w:lineRule="atLeast"/>
        <w:rPr>
          <w:rFonts w:eastAsia="Times New Roman" w:cs="Times New Roman"/>
          <w:color w:val="FFCCF1"/>
          <w:sz w:val="24"/>
          <w:szCs w:val="24"/>
          <w:lang w:eastAsia="fr-FR"/>
        </w:rPr>
      </w:pPr>
      <w:r w:rsidRPr="001C30F6">
        <w:rPr>
          <w:rFonts w:eastAsia="Times New Roman" w:cs="Times New Roman"/>
          <w:color w:val="FFCCF1"/>
          <w:sz w:val="24"/>
          <w:szCs w:val="24"/>
          <w:lang w:eastAsia="fr-FR"/>
        </w:rPr>
        <w:t>- Développer sa concentration, stimuler sa mémoire et ses facultés de raisonnement.</w:t>
      </w:r>
    </w:p>
    <w:p w:rsidR="001C30F6" w:rsidRPr="001C30F6" w:rsidRDefault="001C30F6" w:rsidP="001C30F6">
      <w:pPr>
        <w:shd w:val="clear" w:color="auto" w:fill="442C31"/>
        <w:spacing w:before="100" w:beforeAutospacing="1" w:after="312" w:line="678" w:lineRule="atLeast"/>
        <w:rPr>
          <w:rFonts w:eastAsia="Times New Roman" w:cs="Times New Roman"/>
          <w:color w:val="FFCCF1"/>
          <w:sz w:val="24"/>
          <w:szCs w:val="24"/>
          <w:lang w:eastAsia="fr-FR"/>
        </w:rPr>
      </w:pPr>
      <w:r w:rsidRPr="001C30F6">
        <w:rPr>
          <w:rFonts w:eastAsia="Times New Roman" w:cs="Times New Roman"/>
          <w:color w:val="FFCCF1"/>
          <w:sz w:val="24"/>
          <w:szCs w:val="24"/>
          <w:lang w:eastAsia="fr-FR"/>
        </w:rPr>
        <w:t>- Activer sa motivation, son désir d'apprendre.</w:t>
      </w:r>
    </w:p>
    <w:p w:rsidR="001C30F6" w:rsidRPr="001C30F6" w:rsidRDefault="001C30F6" w:rsidP="001C30F6">
      <w:pPr>
        <w:shd w:val="clear" w:color="auto" w:fill="442C31"/>
        <w:spacing w:before="100" w:beforeAutospacing="1" w:after="312" w:line="678" w:lineRule="atLeast"/>
        <w:rPr>
          <w:rFonts w:eastAsia="Times New Roman" w:cs="Times New Roman"/>
          <w:color w:val="FFCCF1"/>
          <w:sz w:val="24"/>
          <w:szCs w:val="24"/>
          <w:lang w:eastAsia="fr-FR"/>
        </w:rPr>
      </w:pPr>
      <w:r w:rsidRPr="001C30F6">
        <w:rPr>
          <w:rFonts w:eastAsia="Times New Roman" w:cs="Times New Roman"/>
          <w:color w:val="FFCCF1"/>
          <w:sz w:val="24"/>
          <w:szCs w:val="24"/>
          <w:lang w:eastAsia="fr-FR"/>
        </w:rPr>
        <w:t>- Surmonter sa timidité.</w:t>
      </w:r>
    </w:p>
    <w:p w:rsidR="001C30F6" w:rsidRPr="001C30F6" w:rsidRDefault="001C30F6" w:rsidP="001C30F6">
      <w:pPr>
        <w:shd w:val="clear" w:color="auto" w:fill="442C31"/>
        <w:spacing w:before="100" w:beforeAutospacing="1" w:after="312" w:line="678" w:lineRule="atLeast"/>
        <w:rPr>
          <w:rFonts w:eastAsia="Times New Roman" w:cs="Times New Roman"/>
          <w:color w:val="FFCCF1"/>
          <w:sz w:val="24"/>
          <w:szCs w:val="24"/>
          <w:lang w:eastAsia="fr-FR"/>
        </w:rPr>
      </w:pPr>
      <w:r w:rsidRPr="001C30F6">
        <w:rPr>
          <w:rFonts w:eastAsia="Times New Roman" w:cs="Times New Roman"/>
          <w:color w:val="FFCCF1"/>
          <w:sz w:val="24"/>
          <w:szCs w:val="24"/>
          <w:lang w:eastAsia="fr-FR"/>
        </w:rPr>
        <w:t>- Apprendre à vivre le moment présent pour favoriser l'attention.</w:t>
      </w:r>
    </w:p>
    <w:p w:rsidR="001C30F6" w:rsidRPr="001C30F6" w:rsidRDefault="001C30F6" w:rsidP="001C30F6">
      <w:pPr>
        <w:shd w:val="clear" w:color="auto" w:fill="442C31"/>
        <w:spacing w:before="100" w:beforeAutospacing="1" w:after="312" w:line="678" w:lineRule="atLeast"/>
        <w:rPr>
          <w:rFonts w:eastAsia="Times New Roman" w:cs="Times New Roman"/>
          <w:color w:val="FFCCF1"/>
          <w:sz w:val="24"/>
          <w:szCs w:val="24"/>
          <w:lang w:eastAsia="fr-FR"/>
        </w:rPr>
      </w:pPr>
      <w:r w:rsidRPr="001C30F6">
        <w:rPr>
          <w:rFonts w:eastAsia="Times New Roman" w:cs="Times New Roman"/>
          <w:color w:val="FFCCF1"/>
          <w:sz w:val="24"/>
          <w:szCs w:val="24"/>
          <w:lang w:eastAsia="fr-FR"/>
        </w:rPr>
        <w:t>- Se préparer aux examens à venir, particulièrement pour les oraux et lorsque le jeune à l'impression de "perdre tous ses moyens" et d'avoir "oublié" tout ce qu'il a appris.</w:t>
      </w:r>
    </w:p>
    <w:p w:rsidR="001C30F6" w:rsidRPr="001C30F6" w:rsidRDefault="001C30F6" w:rsidP="001C30F6">
      <w:pPr>
        <w:shd w:val="clear" w:color="auto" w:fill="442C31"/>
        <w:spacing w:before="100" w:beforeAutospacing="1" w:after="312" w:line="678" w:lineRule="atLeast"/>
        <w:rPr>
          <w:rFonts w:eastAsia="Times New Roman" w:cs="Times New Roman"/>
          <w:color w:val="FFCCF1"/>
          <w:sz w:val="24"/>
          <w:szCs w:val="24"/>
          <w:lang w:eastAsia="fr-FR"/>
        </w:rPr>
      </w:pPr>
      <w:r w:rsidRPr="001C30F6">
        <w:rPr>
          <w:rFonts w:eastAsia="Times New Roman" w:cs="Times New Roman"/>
          <w:color w:val="FFCCF1"/>
          <w:sz w:val="24"/>
          <w:szCs w:val="24"/>
          <w:lang w:eastAsia="fr-FR"/>
        </w:rPr>
        <w:lastRenderedPageBreak/>
        <w:t>- Renforcer la confiance en soi, souvent mise à mal par le regard et les remarques des autres ou des autocritiques dévalorisantes.</w:t>
      </w:r>
    </w:p>
    <w:p w:rsidR="001C30F6" w:rsidRPr="001C30F6" w:rsidRDefault="001C30F6" w:rsidP="001C30F6">
      <w:pPr>
        <w:shd w:val="clear" w:color="auto" w:fill="442C31"/>
        <w:spacing w:before="100" w:beforeAutospacing="1" w:after="312" w:line="678" w:lineRule="atLeast"/>
        <w:rPr>
          <w:rFonts w:eastAsia="Times New Roman" w:cs="Times New Roman"/>
          <w:color w:val="FFCCF1"/>
          <w:sz w:val="24"/>
          <w:szCs w:val="24"/>
          <w:lang w:eastAsia="fr-FR"/>
        </w:rPr>
      </w:pPr>
      <w:r w:rsidRPr="001C30F6">
        <w:rPr>
          <w:rFonts w:eastAsia="Times New Roman" w:cs="Times New Roman"/>
          <w:color w:val="FFCCF1"/>
          <w:sz w:val="24"/>
          <w:szCs w:val="24"/>
          <w:lang w:eastAsia="fr-FR"/>
        </w:rPr>
        <w:t>- Apprendre à gérer son stress, ses angoisses et ses émotions.</w:t>
      </w:r>
    </w:p>
    <w:p w:rsidR="001C30F6" w:rsidRPr="001C30F6" w:rsidRDefault="001C30F6" w:rsidP="001C30F6">
      <w:pPr>
        <w:shd w:val="clear" w:color="auto" w:fill="442C31"/>
        <w:spacing w:before="100" w:beforeAutospacing="1" w:after="312" w:line="678" w:lineRule="atLeast"/>
        <w:rPr>
          <w:rFonts w:eastAsia="Times New Roman" w:cs="Times New Roman"/>
          <w:color w:val="FFCCF1"/>
          <w:sz w:val="24"/>
          <w:szCs w:val="24"/>
          <w:lang w:eastAsia="fr-FR"/>
        </w:rPr>
      </w:pPr>
      <w:r w:rsidRPr="001C30F6">
        <w:rPr>
          <w:rFonts w:eastAsia="Times New Roman" w:cs="Times New Roman"/>
          <w:color w:val="FFCCF1"/>
          <w:sz w:val="24"/>
          <w:szCs w:val="24"/>
          <w:lang w:eastAsia="fr-FR"/>
        </w:rPr>
        <w:t>- Réguler des problèmes de sommeil, qui sont, de plus, souvent chez l'adolescent des difficultés d'endormissement suivies le lendemain matin de réveil tardif et de fatigue.</w:t>
      </w:r>
    </w:p>
    <w:p w:rsidR="001C30F6" w:rsidRPr="001C30F6" w:rsidRDefault="001C30F6" w:rsidP="001C30F6">
      <w:pPr>
        <w:shd w:val="clear" w:color="auto" w:fill="442C31"/>
        <w:spacing w:before="100" w:beforeAutospacing="1" w:after="312" w:line="678" w:lineRule="atLeast"/>
        <w:rPr>
          <w:rFonts w:eastAsia="Times New Roman" w:cs="Times New Roman"/>
          <w:color w:val="FFCCF1"/>
          <w:sz w:val="24"/>
          <w:szCs w:val="24"/>
          <w:lang w:eastAsia="fr-FR"/>
        </w:rPr>
      </w:pPr>
      <w:r w:rsidRPr="001C30F6">
        <w:rPr>
          <w:rFonts w:eastAsia="Times New Roman" w:cs="Times New Roman"/>
          <w:color w:val="FFCCF1"/>
          <w:sz w:val="24"/>
          <w:szCs w:val="24"/>
          <w:lang w:eastAsia="fr-FR"/>
        </w:rPr>
        <w:t>- Aider à rendre autonome et à construire des projets d'études ou de vie.</w:t>
      </w:r>
    </w:p>
    <w:p w:rsidR="001C30F6" w:rsidRPr="001C30F6" w:rsidRDefault="001C30F6" w:rsidP="001C30F6">
      <w:pPr>
        <w:shd w:val="clear" w:color="auto" w:fill="442C31"/>
        <w:spacing w:before="100" w:beforeAutospacing="1" w:after="312" w:line="678" w:lineRule="atLeast"/>
        <w:rPr>
          <w:rFonts w:eastAsia="Times New Roman" w:cs="Times New Roman"/>
          <w:color w:val="FFCCF1"/>
          <w:sz w:val="24"/>
          <w:szCs w:val="24"/>
          <w:lang w:eastAsia="fr-FR"/>
        </w:rPr>
      </w:pPr>
      <w:r w:rsidRPr="001C30F6">
        <w:rPr>
          <w:rFonts w:eastAsia="Times New Roman" w:cs="Times New Roman"/>
          <w:color w:val="FFCCF1"/>
          <w:sz w:val="24"/>
          <w:szCs w:val="24"/>
          <w:lang w:eastAsia="fr-FR"/>
        </w:rPr>
        <w:t>Grâce à un travail approprié et personnalisé ( exercices de respiration, de relaxation dynamique, physique et mentale, de visualisations créatives et positives) l'adolescent à son propre rythme, trouvera un équilibre psychocorporel, ce qui le mènera vers l'autonomie et renforcera sa personnalité.</w:t>
      </w:r>
    </w:p>
    <w:p w:rsidR="00CB412B" w:rsidRDefault="00CB412B">
      <w:pPr>
        <w:rPr>
          <w:rFonts w:eastAsia="Times New Roman" w:cs="Times New Roman"/>
          <w:color w:val="333333"/>
          <w:sz w:val="24"/>
          <w:szCs w:val="24"/>
          <w:lang w:eastAsia="fr-FR"/>
        </w:rPr>
      </w:pPr>
      <w:r>
        <w:rPr>
          <w:color w:val="333333"/>
        </w:rPr>
        <w:br w:type="page"/>
      </w:r>
    </w:p>
    <w:p w:rsidR="00774840" w:rsidRDefault="00774840" w:rsidP="001C30F6">
      <w:pPr>
        <w:pStyle w:val="NormalWeb"/>
        <w:rPr>
          <w:rFonts w:asciiTheme="minorHAnsi" w:hAnsiTheme="minorHAnsi"/>
          <w:color w:val="333333"/>
        </w:rPr>
      </w:pPr>
    </w:p>
    <w:p w:rsidR="00CB412B" w:rsidRDefault="00CB412B" w:rsidP="001C30F6">
      <w:pPr>
        <w:pStyle w:val="NormalWeb"/>
        <w:rPr>
          <w:rFonts w:asciiTheme="minorHAnsi" w:hAnsiTheme="minorHAnsi"/>
          <w:color w:val="333333"/>
        </w:rPr>
      </w:pPr>
    </w:p>
    <w:tbl>
      <w:tblPr>
        <w:tblpPr w:leftFromText="45" w:rightFromText="45" w:vertAnchor="text"/>
        <w:tblW w:w="8239" w:type="dxa"/>
        <w:tblCellSpacing w:w="15" w:type="dxa"/>
        <w:shd w:val="clear" w:color="auto" w:fill="FFFFFF"/>
        <w:tblCellMar>
          <w:top w:w="15" w:type="dxa"/>
          <w:left w:w="15" w:type="dxa"/>
          <w:bottom w:w="15" w:type="dxa"/>
          <w:right w:w="15" w:type="dxa"/>
        </w:tblCellMar>
        <w:tblLook w:val="04A0"/>
      </w:tblPr>
      <w:tblGrid>
        <w:gridCol w:w="8239"/>
      </w:tblGrid>
      <w:tr w:rsidR="00CB412B" w:rsidRPr="00CB412B" w:rsidTr="00CB412B">
        <w:trPr>
          <w:tblCellSpacing w:w="15" w:type="dxa"/>
        </w:trPr>
        <w:tc>
          <w:tcPr>
            <w:tcW w:w="0" w:type="auto"/>
            <w:shd w:val="clear" w:color="auto" w:fill="FFFFFF"/>
            <w:tcMar>
              <w:top w:w="15" w:type="dxa"/>
              <w:left w:w="547" w:type="dxa"/>
              <w:bottom w:w="15" w:type="dxa"/>
              <w:right w:w="15" w:type="dxa"/>
            </w:tcMar>
            <w:vAlign w:val="center"/>
            <w:hideMark/>
          </w:tcPr>
          <w:p w:rsidR="00CB412B" w:rsidRPr="00CB412B" w:rsidRDefault="00CB412B" w:rsidP="00CB412B">
            <w:pPr>
              <w:spacing w:after="0" w:line="240" w:lineRule="auto"/>
              <w:rPr>
                <w:rFonts w:ascii="Verdana" w:eastAsia="Times New Roman" w:hAnsi="Verdana" w:cs="Times New Roman"/>
                <w:color w:val="000000"/>
                <w:lang w:eastAsia="fr-FR"/>
              </w:rPr>
            </w:pPr>
            <w:r w:rsidRPr="00CB412B">
              <w:rPr>
                <w:rFonts w:ascii="Verdana" w:eastAsia="Times New Roman" w:hAnsi="Verdana" w:cs="Times New Roman"/>
                <w:color w:val="000000"/>
                <w:lang w:eastAsia="fr-FR"/>
              </w:rPr>
              <w:t>stage de Janvier : </w:t>
            </w:r>
            <w:r w:rsidRPr="00CB412B">
              <w:rPr>
                <w:rFonts w:ascii="Verdana" w:eastAsia="Times New Roman" w:hAnsi="Verdana" w:cs="Times New Roman"/>
                <w:b/>
                <w:bCs/>
                <w:color w:val="000000"/>
                <w:sz w:val="24"/>
                <w:szCs w:val="24"/>
                <w:lang w:eastAsia="fr-FR"/>
              </w:rPr>
              <w:t>Améliorer ma concentration et ma mémoire</w:t>
            </w:r>
            <w:r w:rsidRPr="00CB412B">
              <w:rPr>
                <w:rFonts w:ascii="Verdana" w:eastAsia="Times New Roman" w:hAnsi="Verdana" w:cs="Times New Roman"/>
                <w:color w:val="000000"/>
                <w:lang w:eastAsia="fr-FR"/>
              </w:rPr>
              <w:br/>
            </w:r>
            <w:r w:rsidRPr="00CB412B">
              <w:rPr>
                <w:rFonts w:ascii="Verdana" w:eastAsia="Times New Roman" w:hAnsi="Verdana" w:cs="Times New Roman"/>
                <w:color w:val="800080"/>
                <w:sz w:val="15"/>
                <w:szCs w:val="15"/>
                <w:lang w:eastAsia="fr-FR"/>
              </w:rPr>
              <w:t>Pas facile de rester concentrer toute une journée pour nos jeunes étudiants !</w:t>
            </w:r>
            <w:r w:rsidRPr="00CB412B">
              <w:rPr>
                <w:rFonts w:ascii="Verdana" w:eastAsia="Times New Roman" w:hAnsi="Verdana" w:cs="Times New Roman"/>
                <w:color w:val="800080"/>
                <w:sz w:val="15"/>
                <w:szCs w:val="15"/>
                <w:lang w:eastAsia="fr-FR"/>
              </w:rPr>
              <w:br/>
            </w:r>
            <w:r w:rsidRPr="00CB412B">
              <w:rPr>
                <w:rFonts w:ascii="Verdana" w:eastAsia="Times New Roman" w:hAnsi="Verdana" w:cs="Times New Roman"/>
                <w:color w:val="800080"/>
                <w:sz w:val="15"/>
                <w:szCs w:val="15"/>
                <w:lang w:eastAsia="fr-FR"/>
              </w:rPr>
              <w:br/>
              <w:t xml:space="preserve">de 17h30 à 18h30 merc. 9 janv./merc. 16 </w:t>
            </w:r>
            <w:proofErr w:type="spellStart"/>
            <w:r w:rsidRPr="00CB412B">
              <w:rPr>
                <w:rFonts w:ascii="Verdana" w:eastAsia="Times New Roman" w:hAnsi="Verdana" w:cs="Times New Roman"/>
                <w:color w:val="800080"/>
                <w:sz w:val="15"/>
                <w:szCs w:val="15"/>
                <w:lang w:eastAsia="fr-FR"/>
              </w:rPr>
              <w:t>janv</w:t>
            </w:r>
            <w:proofErr w:type="spellEnd"/>
            <w:r w:rsidRPr="00CB412B">
              <w:rPr>
                <w:rFonts w:ascii="Verdana" w:eastAsia="Times New Roman" w:hAnsi="Verdana" w:cs="Times New Roman"/>
                <w:color w:val="800080"/>
                <w:sz w:val="15"/>
                <w:szCs w:val="15"/>
                <w:lang w:eastAsia="fr-FR"/>
              </w:rPr>
              <w:t xml:space="preserve"> / merc 23</w:t>
            </w:r>
            <w:r w:rsidRPr="00CB412B">
              <w:rPr>
                <w:rFonts w:ascii="Verdana" w:eastAsia="Times New Roman" w:hAnsi="Verdana" w:cs="Times New Roman"/>
                <w:color w:val="800080"/>
                <w:sz w:val="15"/>
                <w:lang w:eastAsia="fr-FR"/>
              </w:rPr>
              <w:t> </w:t>
            </w:r>
            <w:r w:rsidRPr="00CB412B">
              <w:rPr>
                <w:rFonts w:ascii="Verdana" w:eastAsia="Times New Roman" w:hAnsi="Verdana" w:cs="Times New Roman"/>
                <w:color w:val="000000"/>
                <w:lang w:eastAsia="fr-FR"/>
              </w:rPr>
              <w:t>- </w:t>
            </w:r>
            <w:proofErr w:type="spellStart"/>
            <w:r w:rsidRPr="00CB412B">
              <w:rPr>
                <w:rFonts w:ascii="Verdana" w:eastAsia="Times New Roman" w:hAnsi="Verdana" w:cs="Times New Roman"/>
                <w:color w:val="800080"/>
                <w:sz w:val="15"/>
                <w:szCs w:val="15"/>
                <w:lang w:eastAsia="fr-FR"/>
              </w:rPr>
              <w:t>janv</w:t>
            </w:r>
            <w:proofErr w:type="spellEnd"/>
            <w:r w:rsidRPr="00CB412B">
              <w:rPr>
                <w:rFonts w:ascii="Verdana" w:eastAsia="Times New Roman" w:hAnsi="Verdana" w:cs="Times New Roman"/>
                <w:color w:val="800080"/>
                <w:sz w:val="15"/>
                <w:szCs w:val="15"/>
                <w:lang w:eastAsia="fr-FR"/>
              </w:rPr>
              <w:t xml:space="preserve"> / merc 29 </w:t>
            </w:r>
            <w:proofErr w:type="spellStart"/>
            <w:r w:rsidRPr="00CB412B">
              <w:rPr>
                <w:rFonts w:ascii="Verdana" w:eastAsia="Times New Roman" w:hAnsi="Verdana" w:cs="Times New Roman"/>
                <w:color w:val="800080"/>
                <w:sz w:val="15"/>
                <w:szCs w:val="15"/>
                <w:lang w:eastAsia="fr-FR"/>
              </w:rPr>
              <w:t>janv</w:t>
            </w:r>
            <w:proofErr w:type="spellEnd"/>
          </w:p>
        </w:tc>
      </w:tr>
      <w:tr w:rsidR="00CB412B" w:rsidRPr="00CB412B" w:rsidTr="00CB412B">
        <w:trPr>
          <w:tblCellSpacing w:w="15" w:type="dxa"/>
        </w:trPr>
        <w:tc>
          <w:tcPr>
            <w:tcW w:w="0" w:type="auto"/>
            <w:shd w:val="clear" w:color="auto" w:fill="FFFFFF"/>
            <w:tcMar>
              <w:top w:w="15" w:type="dxa"/>
              <w:left w:w="547" w:type="dxa"/>
              <w:bottom w:w="15" w:type="dxa"/>
              <w:right w:w="15" w:type="dxa"/>
            </w:tcMar>
            <w:vAlign w:val="center"/>
            <w:hideMark/>
          </w:tcPr>
          <w:p w:rsidR="00CB412B" w:rsidRPr="00CB412B" w:rsidRDefault="00CB412B" w:rsidP="00CB412B">
            <w:pPr>
              <w:spacing w:before="100" w:beforeAutospacing="1" w:after="100" w:afterAutospacing="1" w:line="240" w:lineRule="auto"/>
              <w:rPr>
                <w:rFonts w:ascii="Verdana" w:eastAsia="Times New Roman" w:hAnsi="Verdana" w:cs="Times New Roman"/>
                <w:color w:val="000000"/>
                <w:lang w:eastAsia="fr-FR"/>
              </w:rPr>
            </w:pPr>
            <w:r w:rsidRPr="00CB412B">
              <w:rPr>
                <w:rFonts w:ascii="Verdana" w:eastAsia="Times New Roman" w:hAnsi="Verdana" w:cs="Times New Roman"/>
                <w:color w:val="000000"/>
                <w:lang w:eastAsia="fr-FR"/>
              </w:rPr>
              <w:t>Stage de Février : </w:t>
            </w:r>
            <w:r w:rsidRPr="00CB412B">
              <w:rPr>
                <w:rFonts w:ascii="Verdana" w:eastAsia="Times New Roman" w:hAnsi="Verdana" w:cs="Times New Roman"/>
                <w:b/>
                <w:bCs/>
                <w:color w:val="000000"/>
                <w:sz w:val="24"/>
                <w:szCs w:val="24"/>
                <w:lang w:eastAsia="fr-FR"/>
              </w:rPr>
              <w:t>Reprendre confiance en moi </w:t>
            </w:r>
            <w:r w:rsidRPr="00CB412B">
              <w:rPr>
                <w:rFonts w:ascii="Verdana" w:eastAsia="Times New Roman" w:hAnsi="Verdana" w:cs="Times New Roman"/>
                <w:color w:val="000000"/>
                <w:lang w:eastAsia="fr-FR"/>
              </w:rPr>
              <w:br/>
              <w:t>   P</w:t>
            </w:r>
            <w:r w:rsidRPr="00CB412B">
              <w:rPr>
                <w:rFonts w:ascii="Verdana" w:eastAsia="Times New Roman" w:hAnsi="Verdana" w:cs="Times New Roman"/>
                <w:color w:val="000000"/>
                <w:sz w:val="15"/>
                <w:szCs w:val="15"/>
                <w:lang w:eastAsia="fr-FR"/>
              </w:rPr>
              <w:t>eur du jugement, "</w:t>
            </w:r>
            <w:r w:rsidRPr="00CB412B">
              <w:rPr>
                <w:rFonts w:ascii="Verdana" w:eastAsia="Times New Roman" w:hAnsi="Verdana" w:cs="Times New Roman"/>
                <w:color w:val="800080"/>
                <w:sz w:val="15"/>
                <w:szCs w:val="15"/>
                <w:lang w:eastAsia="fr-FR"/>
              </w:rPr>
              <w:t>je me sens nul", "je n'y arriverais pas" je suis moche"....</w:t>
            </w:r>
            <w:r w:rsidRPr="00CB412B">
              <w:rPr>
                <w:rFonts w:ascii="Verdana" w:eastAsia="Times New Roman" w:hAnsi="Verdana" w:cs="Times New Roman"/>
                <w:color w:val="000000"/>
                <w:sz w:val="15"/>
                <w:szCs w:val="15"/>
                <w:lang w:eastAsia="fr-FR"/>
              </w:rPr>
              <w:br/>
              <w:t xml:space="preserve">   autant de pensées négatives qui vont </w:t>
            </w:r>
            <w:proofErr w:type="spellStart"/>
            <w:r w:rsidRPr="00CB412B">
              <w:rPr>
                <w:rFonts w:ascii="Verdana" w:eastAsia="Times New Roman" w:hAnsi="Verdana" w:cs="Times New Roman"/>
                <w:color w:val="000000"/>
                <w:sz w:val="15"/>
                <w:szCs w:val="15"/>
                <w:lang w:eastAsia="fr-FR"/>
              </w:rPr>
              <w:t>empecher</w:t>
            </w:r>
            <w:proofErr w:type="spellEnd"/>
            <w:r w:rsidRPr="00CB412B">
              <w:rPr>
                <w:rFonts w:ascii="Verdana" w:eastAsia="Times New Roman" w:hAnsi="Verdana" w:cs="Times New Roman"/>
                <w:color w:val="000000"/>
                <w:sz w:val="15"/>
                <w:szCs w:val="15"/>
                <w:lang w:eastAsia="fr-FR"/>
              </w:rPr>
              <w:t xml:space="preserve"> nos jeunes</w:t>
            </w:r>
            <w:r w:rsidRPr="00CB412B">
              <w:rPr>
                <w:rFonts w:ascii="Verdana" w:eastAsia="Times New Roman" w:hAnsi="Verdana" w:cs="Times New Roman"/>
                <w:color w:val="000000"/>
                <w:sz w:val="15"/>
                <w:lang w:eastAsia="fr-FR"/>
              </w:rPr>
              <w:t> </w:t>
            </w:r>
            <w:r w:rsidRPr="00CB412B">
              <w:rPr>
                <w:rFonts w:ascii="Verdana" w:eastAsia="Times New Roman" w:hAnsi="Verdana" w:cs="Times New Roman"/>
                <w:color w:val="000000"/>
                <w:sz w:val="15"/>
                <w:szCs w:val="15"/>
                <w:lang w:eastAsia="fr-FR"/>
              </w:rPr>
              <w:t xml:space="preserve">ados </w:t>
            </w:r>
            <w:proofErr w:type="spellStart"/>
            <w:r w:rsidRPr="00CB412B">
              <w:rPr>
                <w:rFonts w:ascii="Verdana" w:eastAsia="Times New Roman" w:hAnsi="Verdana" w:cs="Times New Roman"/>
                <w:color w:val="000000"/>
                <w:sz w:val="15"/>
                <w:szCs w:val="15"/>
                <w:lang w:eastAsia="fr-FR"/>
              </w:rPr>
              <w:t>àavancer</w:t>
            </w:r>
            <w:proofErr w:type="spellEnd"/>
            <w:r w:rsidRPr="00CB412B">
              <w:rPr>
                <w:rFonts w:ascii="Verdana" w:eastAsia="Times New Roman" w:hAnsi="Verdana" w:cs="Times New Roman"/>
                <w:color w:val="000000"/>
                <w:sz w:val="15"/>
                <w:szCs w:val="15"/>
                <w:lang w:eastAsia="fr-FR"/>
              </w:rPr>
              <w:t>  </w:t>
            </w:r>
            <w:proofErr w:type="spellStart"/>
            <w:r w:rsidRPr="00CB412B">
              <w:rPr>
                <w:rFonts w:ascii="Verdana" w:eastAsia="Times New Roman" w:hAnsi="Verdana" w:cs="Times New Roman"/>
                <w:color w:val="000000"/>
                <w:sz w:val="15"/>
                <w:szCs w:val="15"/>
                <w:lang w:eastAsia="fr-FR"/>
              </w:rPr>
              <w:t>sereinreinement</w:t>
            </w:r>
            <w:proofErr w:type="spellEnd"/>
            <w:r w:rsidRPr="00CB412B">
              <w:rPr>
                <w:rFonts w:ascii="Verdana" w:eastAsia="Times New Roman" w:hAnsi="Verdana" w:cs="Times New Roman"/>
                <w:color w:val="000000"/>
                <w:sz w:val="15"/>
                <w:szCs w:val="15"/>
                <w:lang w:eastAsia="fr-FR"/>
              </w:rPr>
              <w:t xml:space="preserve"> dans la vie et les études.</w:t>
            </w:r>
            <w:r w:rsidRPr="00CB412B">
              <w:rPr>
                <w:rFonts w:ascii="Verdana" w:eastAsia="Times New Roman" w:hAnsi="Verdana" w:cs="Times New Roman"/>
                <w:color w:val="000000"/>
                <w:sz w:val="15"/>
                <w:szCs w:val="15"/>
                <w:lang w:eastAsia="fr-FR"/>
              </w:rPr>
              <w:br/>
            </w:r>
            <w:r w:rsidRPr="00CB412B">
              <w:rPr>
                <w:rFonts w:ascii="Verdana" w:eastAsia="Times New Roman" w:hAnsi="Verdana" w:cs="Times New Roman"/>
                <w:color w:val="000000"/>
                <w:sz w:val="15"/>
                <w:szCs w:val="15"/>
                <w:lang w:eastAsia="fr-FR"/>
              </w:rPr>
              <w:br/>
            </w:r>
            <w:r w:rsidRPr="00CB412B">
              <w:rPr>
                <w:rFonts w:ascii="Verdana" w:eastAsia="Times New Roman" w:hAnsi="Verdana" w:cs="Times New Roman"/>
                <w:color w:val="800080"/>
                <w:sz w:val="15"/>
                <w:szCs w:val="15"/>
                <w:lang w:eastAsia="fr-FR"/>
              </w:rPr>
              <w:t>de 17h30 à 18h30 merc. 6 fév./merc. 13 fév / merc 20 fév / merc 26 fév.</w:t>
            </w:r>
          </w:p>
        </w:tc>
      </w:tr>
      <w:tr w:rsidR="00CB412B" w:rsidRPr="00CB412B" w:rsidTr="00CB412B">
        <w:trPr>
          <w:tblCellSpacing w:w="15" w:type="dxa"/>
        </w:trPr>
        <w:tc>
          <w:tcPr>
            <w:tcW w:w="0" w:type="auto"/>
            <w:shd w:val="clear" w:color="auto" w:fill="FFFFFF"/>
            <w:tcMar>
              <w:top w:w="15" w:type="dxa"/>
              <w:left w:w="547" w:type="dxa"/>
              <w:bottom w:w="15" w:type="dxa"/>
              <w:right w:w="15" w:type="dxa"/>
            </w:tcMar>
            <w:vAlign w:val="center"/>
            <w:hideMark/>
          </w:tcPr>
          <w:p w:rsidR="00CB412B" w:rsidRPr="00CB412B" w:rsidRDefault="00CB412B" w:rsidP="00CB412B">
            <w:pPr>
              <w:spacing w:after="0" w:line="240" w:lineRule="auto"/>
              <w:rPr>
                <w:rFonts w:ascii="Verdana" w:eastAsia="Times New Roman" w:hAnsi="Verdana" w:cs="Times New Roman"/>
                <w:color w:val="000000"/>
                <w:lang w:eastAsia="fr-FR"/>
              </w:rPr>
            </w:pPr>
            <w:r w:rsidRPr="00CB412B">
              <w:rPr>
                <w:rFonts w:ascii="Verdana" w:eastAsia="Times New Roman" w:hAnsi="Verdana" w:cs="Times New Roman"/>
                <w:color w:val="000000"/>
                <w:sz w:val="24"/>
                <w:szCs w:val="24"/>
                <w:lang w:eastAsia="fr-FR"/>
              </w:rPr>
              <w:t>Stage d'Avril</w:t>
            </w:r>
            <w:r w:rsidRPr="00CB412B">
              <w:rPr>
                <w:rFonts w:ascii="Verdana" w:eastAsia="Times New Roman" w:hAnsi="Verdana" w:cs="Times New Roman"/>
                <w:color w:val="000000"/>
                <w:sz w:val="36"/>
                <w:lang w:eastAsia="fr-FR"/>
              </w:rPr>
              <w:t> </w:t>
            </w:r>
            <w:r w:rsidRPr="00CB412B">
              <w:rPr>
                <w:rFonts w:ascii="Verdana" w:eastAsia="Times New Roman" w:hAnsi="Verdana" w:cs="Times New Roman"/>
                <w:color w:val="000000"/>
                <w:sz w:val="36"/>
                <w:szCs w:val="36"/>
                <w:lang w:eastAsia="fr-FR"/>
              </w:rPr>
              <w:t>: </w:t>
            </w:r>
            <w:r w:rsidRPr="00CB412B">
              <w:rPr>
                <w:rFonts w:ascii="Verdana" w:eastAsia="Times New Roman" w:hAnsi="Verdana" w:cs="Times New Roman"/>
                <w:b/>
                <w:bCs/>
                <w:color w:val="000000"/>
                <w:sz w:val="27"/>
                <w:lang w:eastAsia="fr-FR"/>
              </w:rPr>
              <w:t xml:space="preserve">Aide à la </w:t>
            </w:r>
            <w:proofErr w:type="spellStart"/>
            <w:r w:rsidRPr="00CB412B">
              <w:rPr>
                <w:rFonts w:ascii="Verdana" w:eastAsia="Times New Roman" w:hAnsi="Verdana" w:cs="Times New Roman"/>
                <w:b/>
                <w:bCs/>
                <w:color w:val="000000"/>
                <w:sz w:val="27"/>
                <w:lang w:eastAsia="fr-FR"/>
              </w:rPr>
              <w:t>prépration</w:t>
            </w:r>
            <w:proofErr w:type="spellEnd"/>
            <w:r w:rsidRPr="00CB412B">
              <w:rPr>
                <w:rFonts w:ascii="Verdana" w:eastAsia="Times New Roman" w:hAnsi="Verdana" w:cs="Times New Roman"/>
                <w:b/>
                <w:bCs/>
                <w:color w:val="000000"/>
                <w:sz w:val="27"/>
                <w:lang w:eastAsia="fr-FR"/>
              </w:rPr>
              <w:t xml:space="preserve"> aux examens</w:t>
            </w:r>
            <w:r w:rsidRPr="00CB412B">
              <w:rPr>
                <w:rFonts w:ascii="Verdana" w:eastAsia="Times New Roman" w:hAnsi="Verdana" w:cs="Times New Roman"/>
                <w:b/>
                <w:bCs/>
                <w:color w:val="000000"/>
                <w:sz w:val="27"/>
                <w:szCs w:val="27"/>
                <w:lang w:eastAsia="fr-FR"/>
              </w:rPr>
              <w:br/>
            </w:r>
            <w:proofErr w:type="spellStart"/>
            <w:r w:rsidRPr="00CB412B">
              <w:rPr>
                <w:rFonts w:ascii="Verdana" w:eastAsia="Times New Roman" w:hAnsi="Verdana" w:cs="Times New Roman"/>
                <w:color w:val="000000"/>
                <w:sz w:val="15"/>
                <w:szCs w:val="15"/>
                <w:lang w:eastAsia="fr-FR"/>
              </w:rPr>
              <w:t>Breuvet</w:t>
            </w:r>
            <w:proofErr w:type="spellEnd"/>
            <w:r w:rsidRPr="00CB412B">
              <w:rPr>
                <w:rFonts w:ascii="Verdana" w:eastAsia="Times New Roman" w:hAnsi="Verdana" w:cs="Times New Roman"/>
                <w:color w:val="000000"/>
                <w:sz w:val="15"/>
                <w:szCs w:val="15"/>
                <w:lang w:eastAsia="fr-FR"/>
              </w:rPr>
              <w:t xml:space="preserve"> des collèges, partiels, bac, permis de conduire...</w:t>
            </w:r>
            <w:r w:rsidRPr="00CB412B">
              <w:rPr>
                <w:rFonts w:ascii="Verdana" w:eastAsia="Times New Roman" w:hAnsi="Verdana" w:cs="Times New Roman"/>
                <w:color w:val="000000"/>
                <w:sz w:val="15"/>
                <w:lang w:eastAsia="fr-FR"/>
              </w:rPr>
              <w:t> </w:t>
            </w:r>
            <w:r w:rsidRPr="00CB412B">
              <w:rPr>
                <w:rFonts w:ascii="Verdana" w:eastAsia="Times New Roman" w:hAnsi="Verdana" w:cs="Times New Roman"/>
                <w:color w:val="000000"/>
                <w:sz w:val="15"/>
                <w:szCs w:val="15"/>
                <w:lang w:eastAsia="fr-FR"/>
              </w:rPr>
              <w:br/>
            </w:r>
            <w:r w:rsidRPr="00CB412B">
              <w:rPr>
                <w:rFonts w:ascii="Verdana" w:eastAsia="Times New Roman" w:hAnsi="Verdana" w:cs="Times New Roman"/>
                <w:color w:val="000000"/>
                <w:sz w:val="15"/>
                <w:szCs w:val="15"/>
                <w:lang w:eastAsia="fr-FR"/>
              </w:rPr>
              <w:br/>
              <w:t>-</w:t>
            </w:r>
            <w:r w:rsidRPr="00CB412B">
              <w:rPr>
                <w:rFonts w:ascii="Verdana" w:eastAsia="Times New Roman" w:hAnsi="Verdana" w:cs="Times New Roman"/>
                <w:color w:val="000000"/>
                <w:sz w:val="15"/>
                <w:lang w:eastAsia="fr-FR"/>
              </w:rPr>
              <w:t> </w:t>
            </w:r>
            <w:r w:rsidRPr="00CB412B">
              <w:rPr>
                <w:rFonts w:ascii="Verdana" w:eastAsia="Times New Roman" w:hAnsi="Verdana" w:cs="Times New Roman"/>
                <w:color w:val="800080"/>
                <w:sz w:val="15"/>
                <w:szCs w:val="15"/>
                <w:lang w:eastAsia="fr-FR"/>
              </w:rPr>
              <w:t>de 17h00 à 18h00 merc. 27 mars./merc. 3 avril / merc 10 avril / merc 17 avril / 24 avril.</w:t>
            </w:r>
          </w:p>
        </w:tc>
      </w:tr>
    </w:tbl>
    <w:p w:rsidR="00CB412B" w:rsidRPr="00CB412B" w:rsidRDefault="00CB412B" w:rsidP="00CB412B">
      <w:pPr>
        <w:shd w:val="clear" w:color="auto" w:fill="FFFFFF"/>
        <w:spacing w:before="100" w:beforeAutospacing="1" w:after="100" w:afterAutospacing="1" w:line="240" w:lineRule="auto"/>
        <w:rPr>
          <w:rFonts w:ascii="Verdana" w:eastAsia="Times New Roman" w:hAnsi="Verdana" w:cs="Times New Roman"/>
          <w:color w:val="000000"/>
          <w:lang w:eastAsia="fr-FR"/>
        </w:rPr>
      </w:pPr>
      <w:r w:rsidRPr="00CB412B">
        <w:rPr>
          <w:rFonts w:ascii="Verdana" w:eastAsia="Times New Roman" w:hAnsi="Verdana" w:cs="Times New Roman"/>
          <w:color w:val="000000"/>
          <w:sz w:val="15"/>
          <w:szCs w:val="15"/>
          <w:lang w:eastAsia="fr-FR"/>
        </w:rPr>
        <w:br/>
      </w:r>
      <w:r w:rsidRPr="00CB412B">
        <w:rPr>
          <w:rFonts w:ascii="Verdana" w:eastAsia="Times New Roman" w:hAnsi="Verdana" w:cs="Times New Roman"/>
          <w:color w:val="000000"/>
          <w:lang w:eastAsia="fr-FR"/>
        </w:rPr>
        <w:t>-    </w:t>
      </w:r>
    </w:p>
    <w:p w:rsidR="00CB412B" w:rsidRPr="00CB412B" w:rsidRDefault="00CB412B" w:rsidP="00CB412B">
      <w:pPr>
        <w:shd w:val="clear" w:color="auto" w:fill="FFFFFF"/>
        <w:spacing w:before="100" w:beforeAutospacing="1" w:after="100" w:afterAutospacing="1" w:line="240" w:lineRule="auto"/>
        <w:rPr>
          <w:rFonts w:ascii="Verdana" w:eastAsia="Times New Roman" w:hAnsi="Verdana" w:cs="Times New Roman"/>
          <w:color w:val="000000"/>
          <w:lang w:eastAsia="fr-FR"/>
        </w:rPr>
      </w:pPr>
      <w:r w:rsidRPr="00CB412B">
        <w:rPr>
          <w:rFonts w:ascii="Verdana" w:eastAsia="Times New Roman" w:hAnsi="Verdana" w:cs="Times New Roman"/>
          <w:color w:val="000000"/>
          <w:sz w:val="15"/>
          <w:szCs w:val="15"/>
          <w:lang w:eastAsia="fr-FR"/>
        </w:rPr>
        <w:t>-</w:t>
      </w:r>
    </w:p>
    <w:p w:rsidR="00CB412B" w:rsidRPr="00CB412B" w:rsidRDefault="00CB412B" w:rsidP="00CB412B">
      <w:pPr>
        <w:shd w:val="clear" w:color="auto" w:fill="FFFFFF"/>
        <w:spacing w:before="100" w:beforeAutospacing="1" w:after="100" w:afterAutospacing="1" w:line="240" w:lineRule="auto"/>
        <w:jc w:val="center"/>
        <w:rPr>
          <w:rFonts w:ascii="Verdana" w:eastAsia="Times New Roman" w:hAnsi="Verdana" w:cs="Times New Roman"/>
          <w:color w:val="000000"/>
          <w:lang w:eastAsia="fr-FR"/>
        </w:rPr>
      </w:pPr>
      <w:r w:rsidRPr="00CB412B">
        <w:rPr>
          <w:rFonts w:ascii="Verdana" w:eastAsia="Times New Roman" w:hAnsi="Verdana" w:cs="Times New Roman"/>
          <w:b/>
          <w:bCs/>
          <w:color w:val="000000"/>
          <w:sz w:val="20"/>
          <w:lang w:eastAsia="fr-FR"/>
        </w:rPr>
        <w:t>Tarifs</w:t>
      </w:r>
      <w:r w:rsidRPr="00CB412B">
        <w:rPr>
          <w:rFonts w:ascii="Verdana" w:eastAsia="Times New Roman" w:hAnsi="Verdana" w:cs="Times New Roman"/>
          <w:color w:val="000000"/>
          <w:sz w:val="20"/>
          <w:lang w:eastAsia="fr-FR"/>
        </w:rPr>
        <w:t> </w:t>
      </w:r>
      <w:r w:rsidRPr="00CB412B">
        <w:rPr>
          <w:rFonts w:ascii="Verdana" w:eastAsia="Times New Roman" w:hAnsi="Verdana" w:cs="Times New Roman"/>
          <w:color w:val="000000"/>
          <w:sz w:val="20"/>
          <w:szCs w:val="20"/>
          <w:lang w:eastAsia="fr-FR"/>
        </w:rPr>
        <w:t>: 60 € (les 4 séances) et 70 € (les 5 séances)</w:t>
      </w:r>
      <w:r w:rsidRPr="00CB412B">
        <w:rPr>
          <w:rFonts w:ascii="Verdana" w:eastAsia="Times New Roman" w:hAnsi="Verdana" w:cs="Times New Roman"/>
          <w:color w:val="000000"/>
          <w:lang w:eastAsia="fr-FR"/>
        </w:rPr>
        <w:br/>
      </w:r>
      <w:r w:rsidRPr="00CB412B">
        <w:rPr>
          <w:rFonts w:ascii="Verdana" w:eastAsia="Times New Roman" w:hAnsi="Verdana" w:cs="Times New Roman"/>
          <w:color w:val="000000"/>
          <w:sz w:val="20"/>
          <w:szCs w:val="20"/>
          <w:lang w:eastAsia="fr-FR"/>
        </w:rPr>
        <w:t>(groupe minimum de 3) - contactez vos amis !</w:t>
      </w:r>
    </w:p>
    <w:p w:rsidR="00CB412B" w:rsidRPr="00CB412B" w:rsidRDefault="00CB412B" w:rsidP="00CB412B">
      <w:pPr>
        <w:shd w:val="clear" w:color="auto" w:fill="FFFFFF"/>
        <w:spacing w:before="100" w:beforeAutospacing="1" w:after="100" w:afterAutospacing="1" w:line="240" w:lineRule="auto"/>
        <w:rPr>
          <w:rFonts w:ascii="Verdana" w:eastAsia="Times New Roman" w:hAnsi="Verdana" w:cs="Times New Roman"/>
          <w:color w:val="000000"/>
          <w:lang w:eastAsia="fr-FR"/>
        </w:rPr>
      </w:pPr>
      <w:r w:rsidRPr="00CB412B">
        <w:rPr>
          <w:rFonts w:ascii="Verdana" w:eastAsia="Times New Roman" w:hAnsi="Verdana" w:cs="Times New Roman"/>
          <w:i/>
          <w:iCs/>
          <w:color w:val="000000"/>
          <w:sz w:val="15"/>
          <w:lang w:eastAsia="fr-FR"/>
        </w:rPr>
        <w:t>Le résultat est basé sur la pratique et l'entrainement. Il est essentiel d'assister  à tous les cours du protocole proposés dans le stage que v</w:t>
      </w:r>
    </w:p>
    <w:sectPr w:rsidR="00CB412B" w:rsidRPr="00CB412B"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oNotDisplayPageBoundaries/>
  <w:proofState w:spelling="clean"/>
  <w:defaultTabStop w:val="708"/>
  <w:hyphenationZone w:val="425"/>
  <w:characterSpacingControl w:val="doNotCompress"/>
  <w:compat/>
  <w:rsids>
    <w:rsidRoot w:val="00774840"/>
    <w:rsid w:val="001C30F6"/>
    <w:rsid w:val="00485FFB"/>
    <w:rsid w:val="00494BEF"/>
    <w:rsid w:val="00774840"/>
    <w:rsid w:val="009A42E7"/>
    <w:rsid w:val="00A86C1C"/>
    <w:rsid w:val="00C32BBC"/>
    <w:rsid w:val="00CB412B"/>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1C30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77484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74840"/>
    <w:rPr>
      <w:b/>
      <w:bCs/>
    </w:rPr>
  </w:style>
  <w:style w:type="character" w:customStyle="1" w:styleId="apple-converted-space">
    <w:name w:val="apple-converted-space"/>
    <w:basedOn w:val="Policepardfaut"/>
    <w:rsid w:val="00774840"/>
  </w:style>
  <w:style w:type="character" w:styleId="Accentuation">
    <w:name w:val="Emphasis"/>
    <w:basedOn w:val="Policepardfaut"/>
    <w:uiPriority w:val="20"/>
    <w:qFormat/>
    <w:rsid w:val="00774840"/>
    <w:rPr>
      <w:i/>
      <w:iCs/>
    </w:rPr>
  </w:style>
  <w:style w:type="character" w:customStyle="1" w:styleId="Titre1Car">
    <w:name w:val="Titre 1 Car"/>
    <w:basedOn w:val="Policepardfaut"/>
    <w:link w:val="Titre1"/>
    <w:uiPriority w:val="9"/>
    <w:rsid w:val="001C30F6"/>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60325844">
      <w:bodyDiv w:val="1"/>
      <w:marLeft w:val="0"/>
      <w:marRight w:val="0"/>
      <w:marTop w:val="0"/>
      <w:marBottom w:val="0"/>
      <w:divBdr>
        <w:top w:val="none" w:sz="0" w:space="0" w:color="auto"/>
        <w:left w:val="none" w:sz="0" w:space="0" w:color="auto"/>
        <w:bottom w:val="none" w:sz="0" w:space="0" w:color="auto"/>
        <w:right w:val="none" w:sz="0" w:space="0" w:color="auto"/>
      </w:divBdr>
      <w:divsChild>
        <w:div w:id="428627107">
          <w:marLeft w:val="0"/>
          <w:marRight w:val="0"/>
          <w:marTop w:val="0"/>
          <w:marBottom w:val="0"/>
          <w:divBdr>
            <w:top w:val="none" w:sz="0" w:space="0" w:color="auto"/>
            <w:left w:val="none" w:sz="0" w:space="0" w:color="auto"/>
            <w:bottom w:val="none" w:sz="0" w:space="0" w:color="auto"/>
            <w:right w:val="none" w:sz="0" w:space="0" w:color="auto"/>
          </w:divBdr>
          <w:divsChild>
            <w:div w:id="556208029">
              <w:marLeft w:val="0"/>
              <w:marRight w:val="0"/>
              <w:marTop w:val="0"/>
              <w:marBottom w:val="0"/>
              <w:divBdr>
                <w:top w:val="none" w:sz="0" w:space="0" w:color="auto"/>
                <w:left w:val="none" w:sz="0" w:space="0" w:color="auto"/>
                <w:bottom w:val="none" w:sz="0" w:space="0" w:color="auto"/>
                <w:right w:val="none" w:sz="0" w:space="0" w:color="auto"/>
              </w:divBdr>
              <w:divsChild>
                <w:div w:id="995915044">
                  <w:marLeft w:val="0"/>
                  <w:marRight w:val="0"/>
                  <w:marTop w:val="0"/>
                  <w:marBottom w:val="0"/>
                  <w:divBdr>
                    <w:top w:val="none" w:sz="0" w:space="0" w:color="auto"/>
                    <w:left w:val="none" w:sz="0" w:space="0" w:color="auto"/>
                    <w:bottom w:val="none" w:sz="0" w:space="0" w:color="auto"/>
                    <w:right w:val="none" w:sz="0" w:space="0" w:color="auto"/>
                  </w:divBdr>
                  <w:divsChild>
                    <w:div w:id="1496530469">
                      <w:marLeft w:val="282"/>
                      <w:marRight w:val="282"/>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537078">
      <w:bodyDiv w:val="1"/>
      <w:marLeft w:val="0"/>
      <w:marRight w:val="0"/>
      <w:marTop w:val="0"/>
      <w:marBottom w:val="0"/>
      <w:divBdr>
        <w:top w:val="none" w:sz="0" w:space="0" w:color="auto"/>
        <w:left w:val="none" w:sz="0" w:space="0" w:color="auto"/>
        <w:bottom w:val="none" w:sz="0" w:space="0" w:color="auto"/>
        <w:right w:val="none" w:sz="0" w:space="0" w:color="auto"/>
      </w:divBdr>
      <w:divsChild>
        <w:div w:id="227426022">
          <w:marLeft w:val="0"/>
          <w:marRight w:val="0"/>
          <w:marTop w:val="0"/>
          <w:marBottom w:val="0"/>
          <w:divBdr>
            <w:top w:val="none" w:sz="0" w:space="0" w:color="auto"/>
            <w:left w:val="none" w:sz="0" w:space="0" w:color="auto"/>
            <w:bottom w:val="none" w:sz="0" w:space="0" w:color="auto"/>
            <w:right w:val="none" w:sz="0" w:space="0" w:color="auto"/>
          </w:divBdr>
          <w:divsChild>
            <w:div w:id="1693022437">
              <w:marLeft w:val="0"/>
              <w:marRight w:val="0"/>
              <w:marTop w:val="0"/>
              <w:marBottom w:val="0"/>
              <w:divBdr>
                <w:top w:val="none" w:sz="0" w:space="0" w:color="auto"/>
                <w:left w:val="none" w:sz="0" w:space="0" w:color="auto"/>
                <w:bottom w:val="none" w:sz="0" w:space="0" w:color="auto"/>
                <w:right w:val="none" w:sz="0" w:space="0" w:color="auto"/>
              </w:divBdr>
              <w:divsChild>
                <w:div w:id="585918307">
                  <w:marLeft w:val="0"/>
                  <w:marRight w:val="0"/>
                  <w:marTop w:val="0"/>
                  <w:marBottom w:val="0"/>
                  <w:divBdr>
                    <w:top w:val="none" w:sz="0" w:space="0" w:color="auto"/>
                    <w:left w:val="none" w:sz="0" w:space="0" w:color="auto"/>
                    <w:bottom w:val="none" w:sz="0" w:space="0" w:color="auto"/>
                    <w:right w:val="none" w:sz="0" w:space="0" w:color="auto"/>
                  </w:divBdr>
                  <w:divsChild>
                    <w:div w:id="1144469495">
                      <w:marLeft w:val="369"/>
                      <w:marRight w:val="36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6500">
      <w:bodyDiv w:val="1"/>
      <w:marLeft w:val="0"/>
      <w:marRight w:val="0"/>
      <w:marTop w:val="0"/>
      <w:marBottom w:val="0"/>
      <w:divBdr>
        <w:top w:val="none" w:sz="0" w:space="0" w:color="auto"/>
        <w:left w:val="none" w:sz="0" w:space="0" w:color="auto"/>
        <w:bottom w:val="none" w:sz="0" w:space="0" w:color="auto"/>
        <w:right w:val="none" w:sz="0" w:space="0" w:color="auto"/>
      </w:divBdr>
    </w:div>
    <w:div w:id="157897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426</Words>
  <Characters>2344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5</cp:revision>
  <dcterms:created xsi:type="dcterms:W3CDTF">2012-11-30T20:20:00Z</dcterms:created>
  <dcterms:modified xsi:type="dcterms:W3CDTF">2012-11-30T20:39:00Z</dcterms:modified>
</cp:coreProperties>
</file>